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270000" cy="1270000"/>
            <wp:effectExtent b="0" l="0" r="0" t="0"/>
            <wp:docPr descr="A black background with a black square&#10;&#10;Description automatically generated with medium confidence" id="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12700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WOODPECKERS PRE-SCHOOL</w:t>
      </w:r>
    </w:p>
    <w:p w:rsidR="00000000" w:rsidDel="00000000" w:rsidP="00000000" w:rsidRDefault="00000000" w:rsidRPr="00000000" w14:paraId="0000000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DESCRIPTION</w:t>
      </w:r>
    </w:p>
    <w:p w:rsidR="00000000" w:rsidDel="00000000" w:rsidP="00000000" w:rsidRDefault="00000000" w:rsidRPr="00000000" w14:paraId="0000000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TITLE:</w:t>
        <w:tab/>
        <w:tab/>
        <w:t xml:space="preserve">Early Years Practitioner</w:t>
      </w:r>
    </w:p>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tab/>
        <w:t xml:space="preserve">September 2026</w:t>
        <w:tab/>
      </w:r>
    </w:p>
    <w:p w:rsidR="00000000" w:rsidDel="00000000" w:rsidP="00000000" w:rsidRDefault="00000000" w:rsidRPr="00000000" w14:paraId="0000000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Hours: </w:t>
      </w:r>
      <w:r w:rsidDel="00000000" w:rsidR="00000000" w:rsidRPr="00000000">
        <w:rPr>
          <w:rFonts w:ascii="Arial" w:cs="Arial" w:eastAsia="Arial" w:hAnsi="Arial"/>
          <w:sz w:val="24"/>
          <w:szCs w:val="24"/>
          <w:rtl w:val="0"/>
        </w:rPr>
        <w:t xml:space="preserve">Tuesday 8.15 - 4.15pm, Wednesday 8.15 - 1.15pm, Thursday 8.15 - 4.15pm, Friday Monday 8.15am - 1.15pm.</w:t>
      </w:r>
      <w:r w:rsidDel="00000000" w:rsidR="00000000" w:rsidRPr="00000000">
        <w:rPr>
          <w:rFonts w:ascii="Arial" w:cs="Arial" w:eastAsia="Arial" w:hAnsi="Arial"/>
          <w:b w:val="1"/>
          <w:bCs w:val="1"/>
          <w:sz w:val="24"/>
          <w:szCs w:val="24"/>
          <w:rtl w:val="0"/>
        </w:rPr>
        <w:tab/>
        <w:tab/>
      </w:r>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Woodpeckers Pre-school is committed to safeguarding and promoting the welfare of children and young people and expects all staff and volunteers to share this commitment.</w:t>
      </w:r>
    </w:p>
    <w:p w:rsidR="00000000" w:rsidDel="00000000" w:rsidP="00000000" w:rsidRDefault="00000000" w:rsidRPr="00000000" w14:paraId="000000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Purpose</w:t>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manage and sustain a high standard of care and education for all children placed at the setting.</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work with all staff, students and volunteers in ensuring all children receive the highest level of care and education.</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implement the daily care and routines of the setting.</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build links and work in partnership with parents, carers and professionals to promote the well-being of children.</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___________________________________________________________________</w:t>
      </w:r>
    </w:p>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Context: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with children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with staff and volunteers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Working in partnership with parents and/or carers/other outside agencies</w:t>
      </w: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Responsible to: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Supervisor</w:t>
      </w:r>
    </w:p>
    <w:p w:rsidR="00000000" w:rsidDel="00000000" w:rsidP="00000000" w:rsidRDefault="00000000" w:rsidRPr="00000000" w14:paraId="0000001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Pay: Dependant on qualification and experience</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Probationary period: </w:t>
      </w:r>
      <w:r w:rsidDel="00000000" w:rsidR="00000000" w:rsidRPr="00000000">
        <w:rPr>
          <w:rFonts w:ascii="Arial" w:cs="Arial" w:eastAsia="Arial" w:hAnsi="Arial"/>
          <w:sz w:val="24"/>
          <w:szCs w:val="24"/>
          <w:rtl w:val="0"/>
        </w:rPr>
        <w:t xml:space="preserve">6 weeks</w:t>
      </w:r>
    </w:p>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Early Years Practitioner Job Description</w:t>
      </w:r>
    </w:p>
    <w:p w:rsidR="00000000" w:rsidDel="00000000" w:rsidP="00000000" w:rsidRDefault="00000000" w:rsidRPr="00000000" w14:paraId="0000001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 RESPONSIBILITIES:</w:t>
      </w:r>
    </w:p>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HEALTH AND SAFETY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 understand and adhere to the setting’s safeguarding policies and follow procedures to keep children safe and secure and ensure that others at the setting are adhering to the policy.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Adhering to policies and procedures prioritising health and safety legislation and requirements.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Sharing responsibility for ensuring health, cleanliness and safety of the children and their environment at all times.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fully aware of all emergency and security procedures, eg registering children, collection policy and fire safety procedures.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the highest of hygiene and cleanliness standards during care routines, eg nappy changing, food preparation  bedding areas.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Adhere to the settings code of conduct.</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 safeguarding concerns about any adult working in the setting to the manager following the settings procedure regarding whistle-blowing.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OPERATIONAL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Promote the vision statement of the pre-school, and aims and objectives of the setting.</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policies and procedures for the day-to-day running of the setting are adhered to, including all record keeping.</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other colleagues as a team to ensure the highest standards of care and education are provided for all the children attending the setting.</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a flexible approach to day-to-day duties to ensure smooth running and operation of the setting.</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the Supervisor during inspections and to assist in implementing any recommendations given by any regulatory body.</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assist and review policies, procedures, operational plan and settings self-evaluation form (SEF) as necessary.</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contribute to the evaluation and reflective practice of the group.</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CHILDCARE AND EDUCATION</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 the emotional, physical, social, spiritual and intellectual needs of all children attending the setting.</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To respect the confidentiality of children and their families</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Act as a key person for designated children, meeting the requirements of the Key Person Role to the highest standard.   This role includes</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Supervision of children to ensure health and safety at all times.</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Forming warm relationships with key children, ensuring their well-being and emotional needs are being planned for and supported in the setting.</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Create positive working relationships and partnerships with parents and/or carers and promote parental involvement supporting children’s learning in the home environment.</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Liaise and exchange information with supervisor and parent/carers on child's progress.</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Observe, extend and support children’s learning, promoting critical thinking, playing and exploring and active learning.</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Maintaining accurate and effective children’s records (Learning Journals).</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 prepare and deliver activities and experiences which promote children’s learning and development using the Early Years Foundation Stage 2024.</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ensure all activities reflect positively the linguistic, religious and cultural diversity of the community.</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in partnership with the settings Special Educational Needs Co-ordinator (SENCO) and other agencies and professionals as appropriate, eg Speech and Language Therapist (SALT), Ofsted, Children’s Centres, Staff, etc.</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good practice in supporting children with additional needs and inclusion (this may include the administration of medication, blood glucose tests and/or insulin/adrenaline injections), once trained by an appropriate health professional.</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take part in special visits, outings, trips, open days and parent consultations as requested.</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LEARNING AND DEVELOPMENT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support student practitioners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and engage in self-development appraisals and supervisions.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a willingness to attend training and take opportunities for continuous professional development.</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240" w:lineRule="auto"/>
        <w:ind w:left="1440" w:hanging="1440"/>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397000" cy="1397000"/>
            <wp:effectExtent b="0" l="0" r="0" t="0"/>
            <wp:docPr descr="A black background with a black square&#10;&#10;Description automatically generated with medium confidence" id="3" name="image2.png"/>
            <a:graphic>
              <a:graphicData uri="http://schemas.openxmlformats.org/drawingml/2006/picture">
                <pic:pic>
                  <pic:nvPicPr>
                    <pic:cNvPr descr="A black background with a black square&#10;&#10;Description automatically generated with medium confidence" id="0" name="image2.png"/>
                    <pic:cNvPicPr preferRelativeResize="0"/>
                  </pic:nvPicPr>
                  <pic:blipFill>
                    <a:blip r:embed="rId8"/>
                    <a:srcRect b="0" l="0" r="0" t="0"/>
                    <a:stretch>
                      <a:fillRect/>
                    </a:stretch>
                  </pic:blipFill>
                  <pic:spPr>
                    <a:xfrm>
                      <a:off x="0" y="0"/>
                      <a:ext cx="1397000" cy="13970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spacing w:after="0" w:line="240" w:lineRule="auto"/>
        <w:ind w:left="1440" w:hanging="144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 Specification - Early Years Practitioner</w:t>
      </w:r>
    </w:p>
    <w:p w:rsidR="00000000" w:rsidDel="00000000" w:rsidP="00000000" w:rsidRDefault="00000000" w:rsidRPr="00000000" w14:paraId="000000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Desirable/</w:t>
      </w:r>
    </w:p>
    <w:p w:rsidR="00000000" w:rsidDel="00000000" w:rsidP="00000000" w:rsidRDefault="00000000" w:rsidRPr="00000000" w14:paraId="0000004D">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Essential</w:t>
        <w:tab/>
      </w:r>
    </w:p>
    <w:p w:rsidR="00000000" w:rsidDel="00000000" w:rsidP="00000000" w:rsidRDefault="00000000" w:rsidRPr="00000000" w14:paraId="0000004E">
      <w:pPr>
        <w:spacing w:after="0" w:line="240" w:lineRule="auto"/>
        <w:ind w:left="720" w:firstLine="7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and Training</w:t>
      </w:r>
    </w:p>
    <w:p w:rsidR="00000000" w:rsidDel="00000000" w:rsidP="00000000" w:rsidRDefault="00000000" w:rsidRPr="00000000" w14:paraId="0000005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           Full and relevant early years Level 3 qualification</w:t>
      </w:r>
    </w:p>
    <w:p w:rsidR="00000000" w:rsidDel="00000000" w:rsidP="00000000" w:rsidRDefault="00000000" w:rsidRPr="00000000" w14:paraId="0000005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Qualified to Degree Level or working towards this qualification.</w:t>
      </w:r>
    </w:p>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GCSE Grade C or above English and Maths</w:t>
      </w:r>
    </w:p>
    <w:p w:rsidR="00000000" w:rsidDel="00000000" w:rsidP="00000000" w:rsidRDefault="00000000" w:rsidRPr="00000000" w14:paraId="0000005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Health and Safety Training</w:t>
      </w:r>
    </w:p>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 Paediatric First Aid Training</w:t>
      </w:r>
    </w:p>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Safeguarding Training (or willing to train)</w:t>
      </w:r>
    </w:p>
    <w:p w:rsidR="00000000" w:rsidDel="00000000" w:rsidP="00000000" w:rsidRDefault="00000000" w:rsidRPr="00000000" w14:paraId="0000005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E-Safety Training</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w:t>
        <w:tab/>
        <w:tab/>
        <w:t xml:space="preserve">Equal Opportunities Training</w:t>
      </w:r>
    </w:p>
    <w:p w:rsidR="00000000" w:rsidDel="00000000" w:rsidP="00000000" w:rsidRDefault="00000000" w:rsidRPr="00000000" w14:paraId="0000005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Arial" w:cs="Arial" w:eastAsia="Arial" w:hAnsi="Arial"/>
          <w:b w:val="1"/>
          <w:bCs w:val="1"/>
          <w:sz w:val="24"/>
          <w:szCs w:val="24"/>
        </w:rPr>
      </w:pP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1"/>
          <w:bCs w:val="1"/>
          <w:sz w:val="24"/>
          <w:szCs w:val="24"/>
          <w:rtl w:val="0"/>
        </w:rPr>
        <w:t xml:space="preserve">Relevant Experience and Knowledge</w:t>
      </w:r>
    </w:p>
    <w:p w:rsidR="00000000" w:rsidDel="00000000" w:rsidP="00000000" w:rsidRDefault="00000000" w:rsidRPr="00000000" w14:paraId="0000005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Experience, knowledge and understanding of the Early Years</w:t>
      </w:r>
    </w:p>
    <w:p w:rsidR="00000000" w:rsidDel="00000000" w:rsidP="00000000" w:rsidRDefault="00000000" w:rsidRPr="00000000" w14:paraId="0000005B">
      <w:pPr>
        <w:spacing w:after="0" w:line="24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Foundation Stage Framework</w:t>
      </w:r>
    </w:p>
    <w:p w:rsidR="00000000" w:rsidDel="00000000" w:rsidP="00000000" w:rsidRDefault="00000000" w:rsidRPr="00000000" w14:paraId="0000005C">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Complete knowledge and understanding of child protection and safeguarding procedures</w:t>
      </w:r>
    </w:p>
    <w:p w:rsidR="00000000" w:rsidDel="00000000" w:rsidP="00000000" w:rsidRDefault="00000000" w:rsidRPr="00000000" w14:paraId="0000005D">
      <w:pPr>
        <w:spacing w:after="0" w:line="240" w:lineRule="auto"/>
        <w:ind w:left="1440" w:hanging="144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E">
      <w:pPr>
        <w:spacing w:after="0" w:line="240" w:lineRule="auto"/>
        <w:ind w:left="1440" w:hanging="144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 xml:space="preserve">Competencies</w:t>
      </w:r>
    </w:p>
    <w:p w:rsidR="00000000" w:rsidDel="00000000" w:rsidP="00000000" w:rsidRDefault="00000000" w:rsidRPr="00000000" w14:paraId="0000005F">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communicate effectively, verbally and in writing</w:t>
      </w:r>
    </w:p>
    <w:p w:rsidR="00000000" w:rsidDel="00000000" w:rsidP="00000000" w:rsidRDefault="00000000" w:rsidRPr="00000000" w14:paraId="00000060">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work effectively with parents and partners</w:t>
      </w:r>
    </w:p>
    <w:p w:rsidR="00000000" w:rsidDel="00000000" w:rsidP="00000000" w:rsidRDefault="00000000" w:rsidRPr="00000000" w14:paraId="00000061">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work in a busy and demand environment</w:t>
      </w:r>
    </w:p>
    <w:p w:rsidR="00000000" w:rsidDel="00000000" w:rsidP="00000000" w:rsidRDefault="00000000" w:rsidRPr="00000000" w14:paraId="00000062">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model and promote safe working practices and challenge when necessary</w:t>
      </w:r>
    </w:p>
    <w:p w:rsidR="00000000" w:rsidDel="00000000" w:rsidP="00000000" w:rsidRDefault="00000000" w:rsidRPr="00000000" w14:paraId="0000006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Ability to use a variety of ICT packages and basic technology</w:t>
      </w:r>
    </w:p>
    <w:p w:rsidR="00000000" w:rsidDel="00000000" w:rsidP="00000000" w:rsidRDefault="00000000" w:rsidRPr="00000000" w14:paraId="0000006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5">
      <w:pPr>
        <w:spacing w:after="0" w:line="240" w:lineRule="auto"/>
        <w:ind w:left="144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Person qualities and Social Skills</w:t>
      </w:r>
    </w:p>
    <w:p w:rsidR="00000000" w:rsidDel="00000000" w:rsidP="00000000" w:rsidRDefault="00000000" w:rsidRPr="00000000" w14:paraId="00000066">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Enthusiasm for providing the highest quality care and education</w:t>
      </w:r>
    </w:p>
    <w:p w:rsidR="00000000" w:rsidDel="00000000" w:rsidP="00000000" w:rsidRDefault="00000000" w:rsidRPr="00000000" w14:paraId="00000067">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a standard of safe working practice</w:t>
      </w:r>
    </w:p>
    <w:p w:rsidR="00000000" w:rsidDel="00000000" w:rsidP="00000000" w:rsidRDefault="00000000" w:rsidRPr="00000000" w14:paraId="00000068">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develop and maintain effective working relationships with colleagues, parents and outside agencies</w:t>
      </w:r>
    </w:p>
    <w:p w:rsidR="00000000" w:rsidDel="00000000" w:rsidP="00000000" w:rsidRDefault="00000000" w:rsidRPr="00000000" w14:paraId="00000069">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maintain emotional resilience in working with challenging behaviour</w:t>
      </w:r>
    </w:p>
    <w:p w:rsidR="00000000" w:rsidDel="00000000" w:rsidP="00000000" w:rsidRDefault="00000000" w:rsidRPr="00000000" w14:paraId="0000006A">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respect for appropriate boundaries and authorities</w:t>
      </w:r>
    </w:p>
    <w:p w:rsidR="00000000" w:rsidDel="00000000" w:rsidP="00000000" w:rsidRDefault="00000000" w:rsidRPr="00000000" w14:paraId="000000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w:t>
        <w:tab/>
        <w:tab/>
        <w:t xml:space="preserve">Candidates need to be physically fit; a large amount of the job involves </w:t>
      </w:r>
    </w:p>
    <w:p w:rsidR="00000000" w:rsidDel="00000000" w:rsidP="00000000" w:rsidRDefault="00000000" w:rsidRPr="00000000" w14:paraId="000000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Getting down to children’s level, involving bending, lifting children, </w:t>
      </w:r>
    </w:p>
    <w:p w:rsidR="00000000" w:rsidDel="00000000" w:rsidP="00000000" w:rsidRDefault="00000000" w:rsidRPr="00000000" w14:paraId="0000006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 xml:space="preserve">being on your knees, etc</w:t>
      </w:r>
    </w:p>
    <w:p w:rsidR="00000000" w:rsidDel="00000000" w:rsidP="00000000" w:rsidRDefault="00000000" w:rsidRPr="00000000" w14:paraId="0000006E">
      <w:pPr>
        <w:spacing w:after="0" w:line="240" w:lineRule="auto"/>
        <w:ind w:left="720" w:firstLine="7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F">
      <w:pPr>
        <w:spacing w:after="0" w:line="240" w:lineRule="auto"/>
        <w:ind w:left="720" w:firstLine="72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w:t>
      </w:r>
    </w:p>
    <w:p w:rsidR="00000000" w:rsidDel="00000000" w:rsidP="00000000" w:rsidRDefault="00000000" w:rsidRPr="00000000" w14:paraId="00000070">
      <w:pPr>
        <w:spacing w:after="0" w:line="240" w:lineRule="auto"/>
        <w:ind w:left="72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Ability to maintain confidentiality at all times.</w:t>
      </w:r>
    </w:p>
    <w:p w:rsidR="00000000" w:rsidDel="00000000" w:rsidP="00000000" w:rsidRDefault="00000000" w:rsidRPr="00000000" w14:paraId="00000072">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To keep abreast of childcare legislation</w:t>
      </w:r>
    </w:p>
    <w:p w:rsidR="00000000" w:rsidDel="00000000" w:rsidP="00000000" w:rsidRDefault="00000000" w:rsidRPr="00000000" w14:paraId="00000073">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To liaise with internal and external agencies in relation to childcare issues</w:t>
      </w:r>
    </w:p>
    <w:p w:rsidR="00000000" w:rsidDel="00000000" w:rsidP="00000000" w:rsidRDefault="00000000" w:rsidRPr="00000000" w14:paraId="00000074">
      <w:pPr>
        <w:spacing w:after="0" w:line="240" w:lineRule="auto"/>
        <w:ind w:left="1440" w:hanging="1440"/>
        <w:rPr>
          <w:rFonts w:ascii="Arial" w:cs="Arial" w:eastAsia="Arial" w:hAnsi="Arial"/>
          <w:sz w:val="24"/>
          <w:szCs w:val="24"/>
        </w:rPr>
      </w:pPr>
      <w:r w:rsidDel="00000000" w:rsidR="00000000" w:rsidRPr="00000000">
        <w:rPr>
          <w:rFonts w:ascii="Arial" w:cs="Arial" w:eastAsia="Arial" w:hAnsi="Arial"/>
          <w:sz w:val="24"/>
          <w:szCs w:val="24"/>
          <w:rtl w:val="0"/>
        </w:rPr>
        <w:t xml:space="preserve">E</w:t>
        <w:tab/>
        <w:t xml:space="preserve">Demonstrate an understanding and commitment to equal opportunities</w:t>
      </w:r>
    </w:p>
    <w:p w:rsidR="00000000" w:rsidDel="00000000" w:rsidP="00000000" w:rsidRDefault="00000000" w:rsidRPr="00000000" w14:paraId="00000075">
      <w:pPr>
        <w:spacing w:after="0" w:line="240" w:lineRule="auto"/>
        <w:ind w:left="1440" w:hanging="144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center"/>
        <w:rPr>
          <w:rFonts w:ascii="Arial" w:cs="Arial" w:eastAsia="Arial" w:hAnsi="Arial"/>
          <w:sz w:val="16"/>
          <w:szCs w:val="16"/>
        </w:rPr>
      </w:pPr>
      <w:r w:rsidDel="00000000" w:rsidR="00000000" w:rsidRPr="00000000">
        <w:rPr/>
        <w:drawing>
          <wp:inline distB="0" distT="0" distL="0" distR="0">
            <wp:extent cx="1384300" cy="1384300"/>
            <wp:effectExtent b="0" l="0" r="0" t="0"/>
            <wp:docPr descr="A black background with a black square&#10;&#10;Description automatically generated with medium confidence" id="2" name="image3.png"/>
            <a:graphic>
              <a:graphicData uri="http://schemas.openxmlformats.org/drawingml/2006/picture">
                <pic:pic>
                  <pic:nvPicPr>
                    <pic:cNvPr descr="A black background with a black square&#10;&#10;Description automatically generated with medium confidence" id="0" name="image3.png"/>
                    <pic:cNvPicPr preferRelativeResize="0"/>
                  </pic:nvPicPr>
                  <pic:blipFill>
                    <a:blip r:embed="rId9"/>
                    <a:srcRect b="0" l="0" r="0" t="0"/>
                    <a:stretch>
                      <a:fillRect/>
                    </a:stretch>
                  </pic:blipFill>
                  <pic:spPr>
                    <a:xfrm>
                      <a:off x="0" y="0"/>
                      <a:ext cx="1384300" cy="1384300"/>
                    </a:xfrm>
                    <a:prstGeom prst="rect"/>
                    <a:ln/>
                  </pic:spPr>
                </pic:pic>
              </a:graphicData>
            </a:graphic>
          </wp:inline>
        </w:drawing>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F">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FORM</w:t>
      </w:r>
    </w:p>
    <w:p w:rsidR="00000000" w:rsidDel="00000000" w:rsidP="00000000" w:rsidRDefault="00000000" w:rsidRPr="00000000" w14:paraId="00000090">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complete all sections</w:t>
      </w:r>
    </w:p>
    <w:p w:rsidR="00000000" w:rsidDel="00000000" w:rsidP="00000000" w:rsidRDefault="00000000" w:rsidRPr="00000000" w14:paraId="0000009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Position: ................................................................................</w:t>
      </w:r>
    </w:p>
    <w:p w:rsidR="00000000" w:rsidDel="00000000" w:rsidP="00000000" w:rsidRDefault="00000000" w:rsidRPr="00000000" w14:paraId="00000096">
      <w:pPr>
        <w:pBdr>
          <w:bottom w:color="000000" w:space="1" w:sz="6" w:val="single"/>
        </w:pBd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Surname: ................................................. Title (Mr, Mrs, Miss, Ms, etc) ................</w:t>
      </w:r>
    </w:p>
    <w:p w:rsidR="00000000" w:rsidDel="00000000" w:rsidP="00000000" w:rsidRDefault="00000000" w:rsidRPr="00000000" w14:paraId="0000009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C">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Forename(s) ........................................................................</w:t>
      </w:r>
    </w:p>
    <w:p w:rsidR="00000000" w:rsidDel="00000000" w:rsidP="00000000" w:rsidRDefault="00000000" w:rsidRPr="00000000" w14:paraId="0000009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 </w:t>
      </w:r>
    </w:p>
    <w:p w:rsidR="00000000" w:rsidDel="00000000" w:rsidP="00000000" w:rsidRDefault="00000000" w:rsidRPr="00000000" w14:paraId="000000A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A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3">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A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A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t>
      </w:r>
    </w:p>
    <w:p w:rsidR="00000000" w:rsidDel="00000000" w:rsidP="00000000" w:rsidRDefault="00000000" w:rsidRPr="00000000" w14:paraId="000000A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Postcode : ..............................................................</w:t>
      </w:r>
    </w:p>
    <w:p w:rsidR="00000000" w:rsidDel="00000000" w:rsidP="00000000" w:rsidRDefault="00000000" w:rsidRPr="00000000" w14:paraId="000000A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D">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Telephone Number:</w:t>
        <w:tab/>
        <w:t xml:space="preserve">Home .......................................................</w:t>
      </w:r>
    </w:p>
    <w:p w:rsidR="00000000" w:rsidDel="00000000" w:rsidP="00000000" w:rsidRDefault="00000000" w:rsidRPr="00000000" w14:paraId="000000A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F">
      <w:pPr>
        <w:spacing w:after="0" w:line="240" w:lineRule="auto"/>
        <w:ind w:left="216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tab/>
        <w:t xml:space="preserve">Work: .......................................................</w:t>
      </w:r>
    </w:p>
    <w:p w:rsidR="00000000" w:rsidDel="00000000" w:rsidP="00000000" w:rsidRDefault="00000000" w:rsidRPr="00000000" w14:paraId="000000B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1">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w:t>
        <w:tab/>
        <w:t xml:space="preserve">Mobile: ....................................................</w:t>
      </w:r>
    </w:p>
    <w:p w:rsidR="00000000" w:rsidDel="00000000" w:rsidP="00000000" w:rsidRDefault="00000000" w:rsidRPr="00000000" w14:paraId="000000B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4">
      <w:pPr>
        <w:pBdr>
          <w:bottom w:color="000000" w:space="1" w:sz="12" w:val="single"/>
        </w:pBd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 .........................................................................................................</w:t>
      </w:r>
    </w:p>
    <w:p w:rsidR="00000000" w:rsidDel="00000000" w:rsidP="00000000" w:rsidRDefault="00000000" w:rsidRPr="00000000" w14:paraId="000000B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GENERAL EDUCATION AND PROFESSIONAL QUALIFICATIONS:</w:t>
      </w:r>
    </w:p>
    <w:p w:rsidR="00000000" w:rsidDel="00000000" w:rsidP="00000000" w:rsidRDefault="00000000" w:rsidRPr="00000000" w14:paraId="000000B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dates, subjects studied, level/grade obtained and name of training establishment attended – also include any qualifications currently being studied for and expected date of completion.</w:t>
      </w:r>
    </w:p>
    <w:p w:rsidR="00000000" w:rsidDel="00000000" w:rsidP="00000000" w:rsidRDefault="00000000" w:rsidRPr="00000000" w14:paraId="000000B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EMPLOYMENT HISTORY</w:t>
      </w:r>
    </w:p>
    <w:p w:rsidR="00000000" w:rsidDel="00000000" w:rsidP="00000000" w:rsidRDefault="00000000" w:rsidRPr="00000000" w14:paraId="000000C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state current or most recent first.  Give employer’s name and address, dates of employment (from and to), positions held, salary and reason for leaving.  Please provide an explanation for any gaps in employment.</w:t>
      </w:r>
    </w:p>
    <w:p w:rsidR="00000000" w:rsidDel="00000000" w:rsidP="00000000" w:rsidRDefault="00000000" w:rsidRPr="00000000" w14:paraId="000000C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324"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job involves access to children and is therefore exempt from the Rehabilitation of Offenders Act, 1974. Please declare any convictions and/or cautions or court orders which may disqualify you from working with children  or affect your suitability to do so, even if these convictions/cautions/court orders would be regarded as “spent” under this act.</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324"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E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Please give us an example of a team you have worked in and how you personally contributed to the success of that team.</w:t>
      </w:r>
    </w:p>
    <w:p w:rsidR="00000000" w:rsidDel="00000000" w:rsidP="00000000" w:rsidRDefault="00000000" w:rsidRPr="00000000" w14:paraId="000000EB">
      <w:pPr>
        <w:tabs>
          <w:tab w:val="left" w:leader="none" w:pos="6405"/>
        </w:tabs>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EC">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your opinion, what makes you the ideal candidate for this position?</w:t>
      </w:r>
    </w:p>
    <w:p w:rsidR="00000000" w:rsidDel="00000000" w:rsidP="00000000" w:rsidRDefault="00000000" w:rsidRPr="00000000" w14:paraId="000000FC">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your experience, what methods work best in accurately assessing and recording child development?</w:t>
      </w:r>
    </w:p>
    <w:p w:rsidR="00000000" w:rsidDel="00000000" w:rsidP="00000000" w:rsidRDefault="00000000" w:rsidRPr="00000000" w14:paraId="0000010D">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early practitioners, we have a duty to safeguard children.  Do you have current specific safeguarding training and are you confident in dealing with safeguarding issues?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05"/>
        </w:tabs>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tabs>
          <w:tab w:val="left" w:leader="none" w:pos="6405"/>
        </w:tabs>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there any other information you would like to share with us?</w:t>
      </w:r>
    </w:p>
    <w:p w:rsidR="00000000" w:rsidDel="00000000" w:rsidP="00000000" w:rsidRDefault="00000000" w:rsidRPr="00000000" w14:paraId="0000012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REFERENCES</w:t>
      </w:r>
      <w:r w:rsidDel="00000000" w:rsidR="00000000" w:rsidRPr="00000000">
        <w:rPr>
          <w:rtl w:val="0"/>
        </w:rPr>
      </w:r>
    </w:p>
    <w:p w:rsidR="00000000" w:rsidDel="00000000" w:rsidP="00000000" w:rsidRDefault="00000000" w:rsidRPr="00000000" w14:paraId="000001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give details of two people we may approach for a reference.  One must be your current or last employer.</w:t>
      </w:r>
    </w:p>
    <w:p w:rsidR="00000000" w:rsidDel="00000000" w:rsidP="00000000" w:rsidRDefault="00000000" w:rsidRPr="00000000" w14:paraId="0000013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 One</w:t>
      </w:r>
    </w:p>
    <w:p w:rsidR="00000000" w:rsidDel="00000000" w:rsidP="00000000" w:rsidRDefault="00000000" w:rsidRPr="00000000" w14:paraId="0000014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14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 ............................................................</w:t>
      </w:r>
    </w:p>
    <w:p w:rsidR="00000000" w:rsidDel="00000000" w:rsidP="00000000" w:rsidRDefault="00000000" w:rsidRPr="00000000" w14:paraId="0000014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p w:rsidR="00000000" w:rsidDel="00000000" w:rsidP="00000000" w:rsidRDefault="00000000" w:rsidRPr="00000000" w14:paraId="0000014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4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   Telephone Number .............................</w:t>
      </w:r>
    </w:p>
    <w:p w:rsidR="00000000" w:rsidDel="00000000" w:rsidP="00000000" w:rsidRDefault="00000000" w:rsidRPr="00000000" w14:paraId="0000014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14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3">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Reference Two</w:t>
      </w:r>
    </w:p>
    <w:p w:rsidR="00000000" w:rsidDel="00000000" w:rsidP="00000000" w:rsidRDefault="00000000" w:rsidRPr="00000000" w14:paraId="0000015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w:t>
      </w:r>
    </w:p>
    <w:p w:rsidR="00000000" w:rsidDel="00000000" w:rsidP="00000000" w:rsidRDefault="00000000" w:rsidRPr="00000000" w14:paraId="0000015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 ............................................................</w:t>
      </w:r>
    </w:p>
    <w:p w:rsidR="00000000" w:rsidDel="00000000" w:rsidP="00000000" w:rsidRDefault="00000000" w:rsidRPr="00000000" w14:paraId="0000015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Address: .......................................................................................................................</w:t>
      </w:r>
    </w:p>
    <w:p w:rsidR="00000000" w:rsidDel="00000000" w:rsidP="00000000" w:rsidRDefault="00000000" w:rsidRPr="00000000" w14:paraId="0000015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5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Postcode: ......................................................   Telephone Number .............................</w:t>
      </w:r>
    </w:p>
    <w:p w:rsidR="00000000" w:rsidDel="00000000" w:rsidP="00000000" w:rsidRDefault="00000000" w:rsidRPr="00000000" w14:paraId="0000016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16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Woodpeckers Pre-School is committed to safeguarding and promoting the welfare of children and applicants must be willing to undergo child protection screening appropriate to the post, including references from past employers and an enhanced Disclosure and Barring Service Check.</w:t>
      </w:r>
    </w:p>
    <w:p w:rsidR="00000000" w:rsidDel="00000000" w:rsidP="00000000" w:rsidRDefault="00000000" w:rsidRPr="00000000" w14:paraId="00000167">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Woodpeckers Pre-School is an equal opportunities employer and welcomes applications from all members of the community.</w:t>
      </w:r>
    </w:p>
    <w:p w:rsidR="00000000" w:rsidDel="00000000" w:rsidP="00000000" w:rsidRDefault="00000000" w:rsidRPr="00000000" w14:paraId="0000016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p w:rsidR="00000000" w:rsidDel="00000000" w:rsidP="00000000" w:rsidRDefault="00000000" w:rsidRPr="00000000" w14:paraId="0000016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much notice are you required to give? ................................................................</w:t>
      </w:r>
    </w:p>
    <w:p w:rsidR="00000000" w:rsidDel="00000000" w:rsidP="00000000" w:rsidRDefault="00000000" w:rsidRPr="00000000" w14:paraId="0000016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did you learn of this vacancy? ..........................................................................</w:t>
      </w:r>
    </w:p>
    <w:p w:rsidR="00000000" w:rsidDel="00000000" w:rsidP="00000000" w:rsidRDefault="00000000" w:rsidRPr="00000000" w14:paraId="0000017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Have you previously applied for a position at Woodpeckers Pre-School before? </w:t>
      </w:r>
    </w:p>
    <w:p w:rsidR="00000000" w:rsidDel="00000000" w:rsidP="00000000" w:rsidRDefault="00000000" w:rsidRPr="00000000" w14:paraId="0000017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give details ..............................................................................................</w:t>
      </w:r>
    </w:p>
    <w:p w:rsidR="00000000" w:rsidDel="00000000" w:rsidP="00000000" w:rsidRDefault="00000000" w:rsidRPr="00000000" w14:paraId="0000017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you hold a current, clean driving licence? ...............................................................</w:t>
      </w:r>
    </w:p>
    <w:p w:rsidR="00000000" w:rsidDel="00000000" w:rsidP="00000000" w:rsidRDefault="00000000" w:rsidRPr="00000000" w14:paraId="0000017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right to work in the UK without a work permit? ..................................</w:t>
      </w:r>
    </w:p>
    <w:p w:rsidR="00000000" w:rsidDel="00000000" w:rsidP="00000000" w:rsidRDefault="00000000" w:rsidRPr="00000000" w14:paraId="0000017B">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Are you related to a member of our current team? .......................................................</w:t>
      </w:r>
    </w:p>
    <w:p w:rsidR="00000000" w:rsidDel="00000000" w:rsidP="00000000" w:rsidRDefault="00000000" w:rsidRPr="00000000" w14:paraId="0000017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yes, please give details ..............................................................................................</w:t>
      </w:r>
    </w:p>
    <w:p w:rsidR="00000000" w:rsidDel="00000000" w:rsidP="00000000" w:rsidRDefault="00000000" w:rsidRPr="00000000" w14:paraId="0000018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Have you had a conviction, or are you currently subject to criminal proceedings in </w:t>
      </w:r>
    </w:p>
    <w:p w:rsidR="00000000" w:rsidDel="00000000" w:rsidP="00000000" w:rsidRDefault="00000000" w:rsidRPr="00000000" w14:paraId="0000018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UK or overseas? If yes, when did this take place and what was the charge? </w:t>
      </w:r>
    </w:p>
    <w:p w:rsidR="00000000" w:rsidDel="00000000" w:rsidP="00000000" w:rsidRDefault="00000000" w:rsidRPr="00000000" w14:paraId="0000018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8B">
      <w:pPr>
        <w:pBdr>
          <w:bottom w:color="000000" w:space="1" w:sz="6" w:val="singl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certify that the above information is correct and accept that false information given may result in the termination of any subsequent employment gained.</w:t>
      </w:r>
    </w:p>
    <w:p w:rsidR="00000000" w:rsidDel="00000000" w:rsidP="00000000" w:rsidRDefault="00000000" w:rsidRPr="00000000" w14:paraId="0000018E">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F">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1">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 .................................................   Date: ......................................................</w:t>
      </w:r>
    </w:p>
    <w:p w:rsidR="00000000" w:rsidDel="00000000" w:rsidP="00000000" w:rsidRDefault="00000000" w:rsidRPr="00000000" w14:paraId="00000192">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3">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95">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RETURN YOUR COMPLETED APPLICATION FORM BY THE CLOSING DATE TO  Natalie Smith  Woodpeckers Pre-School, Quaker Lane, Cranbrook, Kent, TN17 2HF OR e-mail to WoodpeckersOffice@gmail.com</w:t>
      </w:r>
    </w:p>
    <w:p w:rsidR="00000000" w:rsidDel="00000000" w:rsidP="00000000" w:rsidRDefault="00000000" w:rsidRPr="00000000" w14:paraId="0000019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9DYWU/DBCTAxrRTaPY5or0BEw==">CgMxLjA4AHIhMVY2N3FDRXhaME13WldqeWxhNlBLaHB2a1dTeTB6MXdE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