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D4EBE" w14:textId="77777777" w:rsidR="00492B0C" w:rsidRDefault="004877CA" w:rsidP="00281ED9">
      <w:pPr>
        <w:pBdr>
          <w:bottom w:val="single" w:sz="6" w:space="1" w:color="auto"/>
        </w:pBdr>
        <w:jc w:val="center"/>
        <w:rPr>
          <w:rFonts w:asciiTheme="minorHAnsi" w:hAnsiTheme="minorHAnsi"/>
          <w:i/>
          <w:color w:val="0000FF"/>
          <w:sz w:val="24"/>
          <w:szCs w:val="24"/>
        </w:rPr>
      </w:pPr>
      <w:r>
        <w:rPr>
          <w:rFonts w:asciiTheme="minorHAnsi" w:hAnsiTheme="minorHAnsi"/>
          <w:noProof/>
          <w:color w:val="0000FF"/>
          <w:sz w:val="24"/>
          <w:szCs w:val="24"/>
          <w:lang w:val="en-GB"/>
        </w:rPr>
        <w:drawing>
          <wp:inline distT="0" distB="0" distL="0" distR="0" wp14:anchorId="1A34558C" wp14:editId="64C2AA02">
            <wp:extent cx="929640" cy="942975"/>
            <wp:effectExtent l="0" t="0" r="381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00x100.jpg"/>
                    <pic:cNvPicPr/>
                  </pic:nvPicPr>
                  <pic:blipFill>
                    <a:blip r:embed="rId8">
                      <a:extLst>
                        <a:ext uri="{28A0092B-C50C-407E-A947-70E740481C1C}">
                          <a14:useLocalDpi xmlns:a14="http://schemas.microsoft.com/office/drawing/2010/main" val="0"/>
                        </a:ext>
                      </a:extLst>
                    </a:blip>
                    <a:stretch>
                      <a:fillRect/>
                    </a:stretch>
                  </pic:blipFill>
                  <pic:spPr>
                    <a:xfrm>
                      <a:off x="0" y="0"/>
                      <a:ext cx="930419" cy="943765"/>
                    </a:xfrm>
                    <a:prstGeom prst="rect">
                      <a:avLst/>
                    </a:prstGeom>
                  </pic:spPr>
                </pic:pic>
              </a:graphicData>
            </a:graphic>
          </wp:inline>
        </w:drawing>
      </w:r>
    </w:p>
    <w:p w14:paraId="3C92B8E6" w14:textId="77777777" w:rsidR="00281ED9" w:rsidRDefault="00281ED9" w:rsidP="004877CA">
      <w:pPr>
        <w:pBdr>
          <w:bottom w:val="single" w:sz="6" w:space="1" w:color="auto"/>
        </w:pBdr>
        <w:jc w:val="center"/>
        <w:rPr>
          <w:rFonts w:asciiTheme="minorHAnsi" w:hAnsiTheme="minorHAnsi"/>
          <w:i/>
          <w:color w:val="0000FF"/>
          <w:sz w:val="24"/>
          <w:szCs w:val="24"/>
        </w:rPr>
      </w:pPr>
    </w:p>
    <w:p w14:paraId="63CC1C5B" w14:textId="34C82EFF" w:rsidR="00281ED9" w:rsidRDefault="004E0477" w:rsidP="004877CA">
      <w:pPr>
        <w:pBdr>
          <w:bottom w:val="single" w:sz="6" w:space="1" w:color="auto"/>
        </w:pBdr>
        <w:jc w:val="center"/>
        <w:rPr>
          <w:rFonts w:asciiTheme="minorHAnsi" w:hAnsiTheme="minorHAnsi"/>
          <w:b/>
          <w:color w:val="0000FF"/>
          <w:sz w:val="36"/>
          <w:szCs w:val="36"/>
        </w:rPr>
      </w:pPr>
      <w:r>
        <w:rPr>
          <w:rFonts w:asciiTheme="minorHAnsi" w:hAnsiTheme="minorHAnsi"/>
          <w:b/>
          <w:color w:val="0000FF"/>
          <w:sz w:val="36"/>
          <w:szCs w:val="36"/>
        </w:rPr>
        <w:t>Cover Supervisor</w:t>
      </w:r>
    </w:p>
    <w:p w14:paraId="169EF4FE" w14:textId="1A45E2D3" w:rsidR="00F06D16" w:rsidRPr="003F3581" w:rsidRDefault="00F06D16" w:rsidP="004877CA">
      <w:pPr>
        <w:pBdr>
          <w:bottom w:val="single" w:sz="6" w:space="1" w:color="auto"/>
        </w:pBdr>
        <w:jc w:val="center"/>
        <w:rPr>
          <w:rFonts w:asciiTheme="minorHAnsi" w:hAnsiTheme="minorHAnsi"/>
          <w:b/>
          <w:color w:val="0000FF"/>
          <w:sz w:val="36"/>
          <w:szCs w:val="36"/>
        </w:rPr>
      </w:pPr>
      <w:r>
        <w:rPr>
          <w:rFonts w:asciiTheme="minorHAnsi" w:hAnsiTheme="minorHAnsi"/>
          <w:b/>
          <w:color w:val="0000FF"/>
          <w:sz w:val="36"/>
          <w:szCs w:val="36"/>
        </w:rPr>
        <w:t>Job Description &amp; Person</w:t>
      </w:r>
      <w:r w:rsidR="00F05BC2">
        <w:rPr>
          <w:rFonts w:asciiTheme="minorHAnsi" w:hAnsiTheme="minorHAnsi"/>
          <w:b/>
          <w:color w:val="0000FF"/>
          <w:sz w:val="36"/>
          <w:szCs w:val="36"/>
        </w:rPr>
        <w:t>al</w:t>
      </w:r>
      <w:r>
        <w:rPr>
          <w:rFonts w:asciiTheme="minorHAnsi" w:hAnsiTheme="minorHAnsi"/>
          <w:b/>
          <w:color w:val="0000FF"/>
          <w:sz w:val="36"/>
          <w:szCs w:val="36"/>
        </w:rPr>
        <w:t xml:space="preserve"> Specification</w:t>
      </w:r>
    </w:p>
    <w:p w14:paraId="2868AFDE" w14:textId="77777777" w:rsidR="00281ED9" w:rsidRPr="003F3581" w:rsidRDefault="00281ED9" w:rsidP="004877CA">
      <w:pPr>
        <w:pBdr>
          <w:bottom w:val="single" w:sz="6" w:space="1" w:color="auto"/>
        </w:pBdr>
        <w:jc w:val="center"/>
        <w:rPr>
          <w:rFonts w:asciiTheme="minorHAnsi" w:hAnsiTheme="minorHAnsi"/>
          <w:b/>
          <w:color w:val="0000FF"/>
          <w:sz w:val="36"/>
          <w:szCs w:val="36"/>
        </w:rPr>
      </w:pPr>
    </w:p>
    <w:p w14:paraId="532FA533" w14:textId="77777777" w:rsidR="004877CA" w:rsidRPr="00E2191E" w:rsidRDefault="004877CA">
      <w:pPr>
        <w:rPr>
          <w:rFonts w:asciiTheme="minorHAnsi" w:hAnsiTheme="minorHAnsi"/>
          <w:sz w:val="24"/>
          <w:szCs w:val="24"/>
        </w:rPr>
      </w:pPr>
    </w:p>
    <w:tbl>
      <w:tblPr>
        <w:tblW w:w="0" w:type="auto"/>
        <w:tblLayout w:type="fixed"/>
        <w:tblLook w:val="0000" w:firstRow="0" w:lastRow="0" w:firstColumn="0" w:lastColumn="0" w:noHBand="0" w:noVBand="0"/>
      </w:tblPr>
      <w:tblGrid>
        <w:gridCol w:w="2943"/>
        <w:gridCol w:w="6685"/>
      </w:tblGrid>
      <w:tr w:rsidR="005903A4" w:rsidRPr="00331B56" w14:paraId="41E8F9CA" w14:textId="77777777">
        <w:tc>
          <w:tcPr>
            <w:tcW w:w="2943" w:type="dxa"/>
          </w:tcPr>
          <w:p w14:paraId="65E16F4A" w14:textId="77777777" w:rsidR="005903A4" w:rsidRPr="00331B56" w:rsidRDefault="00873C0D">
            <w:pPr>
              <w:spacing w:before="120"/>
              <w:rPr>
                <w:rFonts w:ascii="Arial" w:hAnsi="Arial" w:cs="Arial"/>
                <w:b/>
                <w:color w:val="000000"/>
                <w:sz w:val="24"/>
                <w:szCs w:val="24"/>
              </w:rPr>
            </w:pPr>
            <w:r w:rsidRPr="00331B56">
              <w:rPr>
                <w:rFonts w:ascii="Arial" w:hAnsi="Arial" w:cs="Arial"/>
                <w:b/>
                <w:color w:val="000000"/>
                <w:sz w:val="24"/>
                <w:szCs w:val="24"/>
              </w:rPr>
              <w:t>School</w:t>
            </w:r>
            <w:r w:rsidR="005903A4" w:rsidRPr="00331B56">
              <w:rPr>
                <w:rFonts w:ascii="Arial" w:hAnsi="Arial" w:cs="Arial"/>
                <w:b/>
                <w:color w:val="000000"/>
                <w:sz w:val="24"/>
                <w:szCs w:val="24"/>
              </w:rPr>
              <w:t>:</w:t>
            </w:r>
          </w:p>
        </w:tc>
        <w:tc>
          <w:tcPr>
            <w:tcW w:w="6685" w:type="dxa"/>
          </w:tcPr>
          <w:p w14:paraId="14775AF4" w14:textId="77777777" w:rsidR="005903A4" w:rsidRPr="00331B56" w:rsidRDefault="006C5431">
            <w:pPr>
              <w:spacing w:before="120"/>
              <w:rPr>
                <w:rFonts w:ascii="Arial" w:hAnsi="Arial" w:cs="Arial"/>
                <w:b/>
                <w:color w:val="000000"/>
                <w:sz w:val="24"/>
                <w:szCs w:val="24"/>
              </w:rPr>
            </w:pPr>
            <w:r w:rsidRPr="00331B56">
              <w:rPr>
                <w:rFonts w:ascii="Arial" w:hAnsi="Arial" w:cs="Arial"/>
                <w:b/>
                <w:color w:val="000000"/>
                <w:sz w:val="24"/>
                <w:szCs w:val="24"/>
              </w:rPr>
              <w:t>St Edward</w:t>
            </w:r>
            <w:r w:rsidR="00C539A5" w:rsidRPr="00331B56">
              <w:rPr>
                <w:rFonts w:ascii="Arial" w:hAnsi="Arial" w:cs="Arial"/>
                <w:b/>
                <w:color w:val="000000"/>
                <w:sz w:val="24"/>
                <w:szCs w:val="24"/>
              </w:rPr>
              <w:t>’s Catholic Primary School</w:t>
            </w:r>
          </w:p>
        </w:tc>
      </w:tr>
      <w:tr w:rsidR="005903A4" w:rsidRPr="00331B56" w14:paraId="0456D420" w14:textId="77777777">
        <w:tc>
          <w:tcPr>
            <w:tcW w:w="2943" w:type="dxa"/>
          </w:tcPr>
          <w:p w14:paraId="21C3883C" w14:textId="77777777" w:rsidR="005903A4" w:rsidRPr="00331B56" w:rsidRDefault="005903A4">
            <w:pPr>
              <w:spacing w:before="120"/>
              <w:rPr>
                <w:rFonts w:ascii="Arial" w:hAnsi="Arial" w:cs="Arial"/>
                <w:b/>
                <w:color w:val="000000"/>
                <w:sz w:val="24"/>
                <w:szCs w:val="24"/>
              </w:rPr>
            </w:pPr>
            <w:r w:rsidRPr="00331B56">
              <w:rPr>
                <w:rFonts w:ascii="Arial" w:hAnsi="Arial" w:cs="Arial"/>
                <w:b/>
                <w:color w:val="000000"/>
                <w:sz w:val="24"/>
                <w:szCs w:val="24"/>
              </w:rPr>
              <w:t>Grade:</w:t>
            </w:r>
          </w:p>
        </w:tc>
        <w:tc>
          <w:tcPr>
            <w:tcW w:w="6685" w:type="dxa"/>
          </w:tcPr>
          <w:p w14:paraId="654E3512" w14:textId="1D453DF9" w:rsidR="005903A4" w:rsidRPr="00331B56" w:rsidRDefault="001C5631">
            <w:pPr>
              <w:spacing w:before="120"/>
              <w:rPr>
                <w:rFonts w:ascii="Arial" w:hAnsi="Arial" w:cs="Arial"/>
                <w:b/>
                <w:color w:val="000000"/>
                <w:sz w:val="24"/>
                <w:szCs w:val="24"/>
              </w:rPr>
            </w:pPr>
            <w:r w:rsidRPr="00331B56">
              <w:rPr>
                <w:rFonts w:ascii="Arial" w:hAnsi="Arial" w:cs="Arial"/>
                <w:b/>
                <w:color w:val="000000"/>
                <w:sz w:val="24"/>
                <w:szCs w:val="24"/>
              </w:rPr>
              <w:t xml:space="preserve">Kent </w:t>
            </w:r>
            <w:r w:rsidR="003F5534" w:rsidRPr="00331B56">
              <w:rPr>
                <w:rFonts w:ascii="Arial" w:hAnsi="Arial" w:cs="Arial"/>
                <w:b/>
                <w:color w:val="000000"/>
                <w:sz w:val="24"/>
                <w:szCs w:val="24"/>
              </w:rPr>
              <w:t xml:space="preserve">Scheme </w:t>
            </w:r>
            <w:r w:rsidR="004E0477" w:rsidRPr="00331B56">
              <w:rPr>
                <w:rFonts w:ascii="Arial" w:hAnsi="Arial" w:cs="Arial"/>
                <w:b/>
                <w:color w:val="000000"/>
                <w:sz w:val="24"/>
                <w:szCs w:val="24"/>
              </w:rPr>
              <w:t>C</w:t>
            </w:r>
          </w:p>
        </w:tc>
      </w:tr>
      <w:tr w:rsidR="005903A4" w:rsidRPr="00331B56" w14:paraId="381A38BF" w14:textId="77777777">
        <w:tc>
          <w:tcPr>
            <w:tcW w:w="2943" w:type="dxa"/>
          </w:tcPr>
          <w:p w14:paraId="12148846" w14:textId="77777777" w:rsidR="005903A4" w:rsidRPr="00331B56" w:rsidRDefault="005903A4">
            <w:pPr>
              <w:spacing w:before="120"/>
              <w:rPr>
                <w:rFonts w:ascii="Arial" w:hAnsi="Arial" w:cs="Arial"/>
                <w:b/>
                <w:color w:val="000000"/>
                <w:sz w:val="24"/>
                <w:szCs w:val="24"/>
              </w:rPr>
            </w:pPr>
            <w:r w:rsidRPr="00331B56">
              <w:rPr>
                <w:rFonts w:ascii="Arial" w:hAnsi="Arial" w:cs="Arial"/>
                <w:b/>
                <w:color w:val="000000"/>
                <w:sz w:val="24"/>
                <w:szCs w:val="24"/>
              </w:rPr>
              <w:t>Responsible to:</w:t>
            </w:r>
          </w:p>
        </w:tc>
        <w:tc>
          <w:tcPr>
            <w:tcW w:w="6685" w:type="dxa"/>
          </w:tcPr>
          <w:p w14:paraId="38BCA532" w14:textId="05A0D996" w:rsidR="005903A4" w:rsidRPr="00331B56" w:rsidRDefault="005C2225">
            <w:pPr>
              <w:spacing w:before="120"/>
              <w:rPr>
                <w:rFonts w:ascii="Arial" w:hAnsi="Arial" w:cs="Arial"/>
                <w:b/>
                <w:color w:val="000000"/>
                <w:sz w:val="24"/>
                <w:szCs w:val="24"/>
              </w:rPr>
            </w:pPr>
            <w:r w:rsidRPr="00331B56">
              <w:rPr>
                <w:rFonts w:ascii="Arial" w:hAnsi="Arial" w:cs="Arial"/>
                <w:b/>
                <w:color w:val="000000"/>
                <w:sz w:val="24"/>
                <w:szCs w:val="24"/>
              </w:rPr>
              <w:t>Headteacher</w:t>
            </w:r>
          </w:p>
        </w:tc>
      </w:tr>
    </w:tbl>
    <w:p w14:paraId="60FFB919" w14:textId="77777777" w:rsidR="005903A4" w:rsidRPr="00331B56" w:rsidRDefault="005903A4">
      <w:pPr>
        <w:rPr>
          <w:rFonts w:ascii="Arial" w:hAnsi="Arial" w:cs="Arial"/>
          <w:color w:val="000000"/>
          <w:sz w:val="24"/>
          <w:szCs w:val="24"/>
        </w:rPr>
      </w:pPr>
    </w:p>
    <w:p w14:paraId="4D6CD962" w14:textId="77777777" w:rsidR="005903A4" w:rsidRPr="00331B56" w:rsidRDefault="005903A4">
      <w:pPr>
        <w:rPr>
          <w:rFonts w:ascii="Arial" w:hAnsi="Arial" w:cs="Arial"/>
          <w:sz w:val="24"/>
          <w:szCs w:val="24"/>
          <w:u w:val="single"/>
        </w:rPr>
      </w:pPr>
      <w:r w:rsidRPr="00331B56">
        <w:rPr>
          <w:rFonts w:ascii="Arial" w:hAnsi="Arial" w:cs="Arial"/>
          <w:sz w:val="24"/>
          <w:szCs w:val="24"/>
          <w:u w:val="single"/>
        </w:rPr>
        <w:t>Purpose of the Job:</w:t>
      </w:r>
    </w:p>
    <w:p w14:paraId="63DC749E" w14:textId="77777777" w:rsidR="005903A4" w:rsidRPr="00331B56" w:rsidRDefault="005903A4">
      <w:pPr>
        <w:jc w:val="both"/>
        <w:rPr>
          <w:rFonts w:ascii="Arial" w:hAnsi="Arial" w:cs="Arial"/>
          <w:sz w:val="24"/>
          <w:szCs w:val="24"/>
        </w:rPr>
      </w:pPr>
    </w:p>
    <w:p w14:paraId="2E8000B6" w14:textId="77777777" w:rsidR="004E0477" w:rsidRPr="00331B56" w:rsidRDefault="004E0477" w:rsidP="004E0477">
      <w:pPr>
        <w:ind w:left="357"/>
        <w:rPr>
          <w:rFonts w:ascii="Arial" w:hAnsi="Arial" w:cs="Arial"/>
          <w:sz w:val="24"/>
          <w:szCs w:val="24"/>
        </w:rPr>
      </w:pPr>
      <w:r w:rsidRPr="00331B56">
        <w:rPr>
          <w:rFonts w:ascii="Arial" w:hAnsi="Arial" w:cs="Arial"/>
          <w:sz w:val="24"/>
          <w:szCs w:val="24"/>
        </w:rPr>
        <w:t>To supervise whole classes undertaking pre-prepared activities provided by a classroom teacher during their short-term absence. The primary focus is to maintain order and to keep pupils on task.</w:t>
      </w:r>
    </w:p>
    <w:p w14:paraId="65C73EFF" w14:textId="77777777" w:rsidR="005903A4" w:rsidRPr="00331B56" w:rsidRDefault="005903A4">
      <w:pPr>
        <w:jc w:val="both"/>
        <w:rPr>
          <w:rFonts w:ascii="Arial" w:hAnsi="Arial" w:cs="Arial"/>
          <w:sz w:val="24"/>
          <w:szCs w:val="24"/>
        </w:rPr>
      </w:pPr>
    </w:p>
    <w:p w14:paraId="27C8BCEA" w14:textId="7767CD7A" w:rsidR="005903A4" w:rsidRPr="00331B56" w:rsidRDefault="00873C0D">
      <w:pPr>
        <w:rPr>
          <w:rFonts w:ascii="Arial" w:hAnsi="Arial" w:cs="Arial"/>
          <w:sz w:val="24"/>
          <w:szCs w:val="24"/>
          <w:u w:val="single"/>
        </w:rPr>
      </w:pPr>
      <w:r w:rsidRPr="00331B56">
        <w:rPr>
          <w:rFonts w:ascii="Arial" w:hAnsi="Arial" w:cs="Arial"/>
          <w:sz w:val="24"/>
          <w:szCs w:val="24"/>
          <w:u w:val="single"/>
        </w:rPr>
        <w:t>Key</w:t>
      </w:r>
      <w:r w:rsidR="005903A4" w:rsidRPr="00331B56">
        <w:rPr>
          <w:rFonts w:ascii="Arial" w:hAnsi="Arial" w:cs="Arial"/>
          <w:sz w:val="24"/>
          <w:szCs w:val="24"/>
          <w:u w:val="single"/>
        </w:rPr>
        <w:t xml:space="preserve"> </w:t>
      </w:r>
      <w:r w:rsidR="00BD3F99" w:rsidRPr="00331B56">
        <w:rPr>
          <w:rFonts w:ascii="Arial" w:hAnsi="Arial" w:cs="Arial"/>
          <w:sz w:val="24"/>
          <w:szCs w:val="24"/>
          <w:u w:val="single"/>
        </w:rPr>
        <w:t>D</w:t>
      </w:r>
      <w:r w:rsidR="005903A4" w:rsidRPr="00331B56">
        <w:rPr>
          <w:rFonts w:ascii="Arial" w:hAnsi="Arial" w:cs="Arial"/>
          <w:sz w:val="24"/>
          <w:szCs w:val="24"/>
          <w:u w:val="single"/>
        </w:rPr>
        <w:t xml:space="preserve">uties and </w:t>
      </w:r>
      <w:r w:rsidR="00BD3F99" w:rsidRPr="00331B56">
        <w:rPr>
          <w:rFonts w:ascii="Arial" w:hAnsi="Arial" w:cs="Arial"/>
          <w:sz w:val="24"/>
          <w:szCs w:val="24"/>
          <w:u w:val="single"/>
        </w:rPr>
        <w:t>R</w:t>
      </w:r>
      <w:r w:rsidR="005903A4" w:rsidRPr="00331B56">
        <w:rPr>
          <w:rFonts w:ascii="Arial" w:hAnsi="Arial" w:cs="Arial"/>
          <w:sz w:val="24"/>
          <w:szCs w:val="24"/>
          <w:u w:val="single"/>
        </w:rPr>
        <w:t>esponsibilities:</w:t>
      </w:r>
    </w:p>
    <w:p w14:paraId="5B0435A6" w14:textId="77777777" w:rsidR="007F69C8" w:rsidRPr="00331B56" w:rsidRDefault="007F69C8" w:rsidP="007F69C8">
      <w:pPr>
        <w:pStyle w:val="Default"/>
        <w:jc w:val="both"/>
        <w:rPr>
          <w:color w:val="auto"/>
        </w:rPr>
      </w:pPr>
    </w:p>
    <w:p w14:paraId="3EE8D0C4" w14:textId="77777777" w:rsidR="004E0477" w:rsidRPr="00331B56" w:rsidRDefault="004E0477" w:rsidP="004E0477">
      <w:pPr>
        <w:numPr>
          <w:ilvl w:val="0"/>
          <w:numId w:val="29"/>
        </w:numPr>
        <w:tabs>
          <w:tab w:val="clear" w:pos="0"/>
          <w:tab w:val="num" w:pos="360"/>
        </w:tabs>
        <w:ind w:left="720"/>
        <w:rPr>
          <w:rFonts w:ascii="Arial" w:hAnsi="Arial" w:cs="Arial"/>
          <w:sz w:val="24"/>
          <w:szCs w:val="24"/>
        </w:rPr>
      </w:pPr>
      <w:r w:rsidRPr="00331B56">
        <w:rPr>
          <w:rFonts w:ascii="Arial" w:hAnsi="Arial" w:cs="Arial"/>
          <w:sz w:val="24"/>
          <w:szCs w:val="24"/>
        </w:rPr>
        <w:t>Supervise pre-prepared activities and self-directed learning in the short term planned / unplanned absence of teachers to provide continuity of learning for pupils.</w:t>
      </w:r>
    </w:p>
    <w:p w14:paraId="049DB710" w14:textId="77777777" w:rsidR="004E0477" w:rsidRPr="00331B56" w:rsidRDefault="004E0477" w:rsidP="004E0477">
      <w:pPr>
        <w:numPr>
          <w:ilvl w:val="0"/>
          <w:numId w:val="29"/>
        </w:numPr>
        <w:tabs>
          <w:tab w:val="clear" w:pos="0"/>
          <w:tab w:val="num" w:pos="360"/>
        </w:tabs>
        <w:ind w:left="720"/>
        <w:rPr>
          <w:rFonts w:ascii="Arial" w:hAnsi="Arial" w:cs="Arial"/>
          <w:sz w:val="24"/>
          <w:szCs w:val="24"/>
        </w:rPr>
      </w:pPr>
      <w:r w:rsidRPr="00331B56">
        <w:rPr>
          <w:rFonts w:ascii="Arial" w:hAnsi="Arial" w:cs="Arial"/>
          <w:sz w:val="24"/>
          <w:szCs w:val="24"/>
        </w:rPr>
        <w:t>Prepare the classroom/outside areas for lessons, ensuring that resources are available and cleared away at the end of the lessons as appropriate.</w:t>
      </w:r>
    </w:p>
    <w:p w14:paraId="31849BB5" w14:textId="77777777" w:rsidR="004E0477" w:rsidRPr="00331B56" w:rsidRDefault="004E0477" w:rsidP="004E0477">
      <w:pPr>
        <w:numPr>
          <w:ilvl w:val="0"/>
          <w:numId w:val="29"/>
        </w:numPr>
        <w:tabs>
          <w:tab w:val="clear" w:pos="0"/>
          <w:tab w:val="num" w:pos="360"/>
        </w:tabs>
        <w:ind w:left="720"/>
        <w:rPr>
          <w:rFonts w:ascii="Arial" w:hAnsi="Arial" w:cs="Arial"/>
          <w:sz w:val="24"/>
          <w:szCs w:val="24"/>
        </w:rPr>
      </w:pPr>
      <w:r w:rsidRPr="00331B56">
        <w:rPr>
          <w:rFonts w:ascii="Arial" w:hAnsi="Arial" w:cs="Arial"/>
          <w:sz w:val="24"/>
          <w:szCs w:val="24"/>
        </w:rPr>
        <w:t>Manage the behaviour of pupils whilst they are undertaking work.</w:t>
      </w:r>
    </w:p>
    <w:p w14:paraId="47563FC0" w14:textId="77777777" w:rsidR="004E0477" w:rsidRPr="00331B56" w:rsidRDefault="004E0477" w:rsidP="004E0477">
      <w:pPr>
        <w:numPr>
          <w:ilvl w:val="0"/>
          <w:numId w:val="29"/>
        </w:numPr>
        <w:tabs>
          <w:tab w:val="clear" w:pos="0"/>
          <w:tab w:val="num" w:pos="360"/>
        </w:tabs>
        <w:ind w:left="720"/>
        <w:rPr>
          <w:rFonts w:ascii="Arial" w:hAnsi="Arial" w:cs="Arial"/>
          <w:sz w:val="24"/>
          <w:szCs w:val="24"/>
        </w:rPr>
      </w:pPr>
      <w:r w:rsidRPr="00331B56">
        <w:rPr>
          <w:rFonts w:ascii="Arial" w:hAnsi="Arial" w:cs="Arial"/>
          <w:sz w:val="24"/>
          <w:szCs w:val="24"/>
        </w:rPr>
        <w:t>Collect any completed work after the lesson and return it to the appropriate teacher after it has been marked.</w:t>
      </w:r>
    </w:p>
    <w:p w14:paraId="52D89026" w14:textId="77777777" w:rsidR="004E0477" w:rsidRPr="00331B56" w:rsidRDefault="004E0477" w:rsidP="004E0477">
      <w:pPr>
        <w:numPr>
          <w:ilvl w:val="0"/>
          <w:numId w:val="29"/>
        </w:numPr>
        <w:tabs>
          <w:tab w:val="clear" w:pos="0"/>
          <w:tab w:val="num" w:pos="360"/>
        </w:tabs>
        <w:ind w:left="720"/>
        <w:rPr>
          <w:rFonts w:ascii="Arial" w:hAnsi="Arial" w:cs="Arial"/>
          <w:sz w:val="24"/>
          <w:szCs w:val="24"/>
        </w:rPr>
      </w:pPr>
      <w:r w:rsidRPr="00331B56">
        <w:rPr>
          <w:rFonts w:ascii="Arial" w:hAnsi="Arial" w:cs="Arial"/>
          <w:sz w:val="24"/>
          <w:szCs w:val="24"/>
        </w:rPr>
        <w:t>Report back as appropriate using agreed referral procedures on the behaviour of pupils during the class and any issues arising.</w:t>
      </w:r>
    </w:p>
    <w:p w14:paraId="591EF51E" w14:textId="77777777" w:rsidR="004E0477" w:rsidRPr="00331B56" w:rsidRDefault="004E0477" w:rsidP="004E0477">
      <w:pPr>
        <w:numPr>
          <w:ilvl w:val="0"/>
          <w:numId w:val="29"/>
        </w:numPr>
        <w:tabs>
          <w:tab w:val="clear" w:pos="0"/>
          <w:tab w:val="num" w:pos="360"/>
        </w:tabs>
        <w:ind w:left="720"/>
        <w:rPr>
          <w:rFonts w:ascii="Arial" w:hAnsi="Arial" w:cs="Arial"/>
          <w:sz w:val="24"/>
          <w:szCs w:val="24"/>
        </w:rPr>
      </w:pPr>
      <w:r w:rsidRPr="00331B56">
        <w:rPr>
          <w:rFonts w:ascii="Arial" w:hAnsi="Arial" w:cs="Arial"/>
          <w:sz w:val="24"/>
          <w:szCs w:val="24"/>
        </w:rPr>
        <w:t>Undertake exam invigilation where necessary.</w:t>
      </w:r>
    </w:p>
    <w:p w14:paraId="13AE6EA5" w14:textId="77777777" w:rsidR="004E0477" w:rsidRPr="00331B56" w:rsidRDefault="004E0477" w:rsidP="004E0477">
      <w:pPr>
        <w:numPr>
          <w:ilvl w:val="0"/>
          <w:numId w:val="29"/>
        </w:numPr>
        <w:tabs>
          <w:tab w:val="clear" w:pos="0"/>
          <w:tab w:val="num" w:pos="360"/>
        </w:tabs>
        <w:ind w:left="720"/>
        <w:rPr>
          <w:rFonts w:ascii="Arial" w:hAnsi="Arial" w:cs="Arial"/>
          <w:sz w:val="24"/>
          <w:szCs w:val="24"/>
        </w:rPr>
      </w:pPr>
      <w:r w:rsidRPr="00331B56">
        <w:rPr>
          <w:rFonts w:ascii="Arial" w:hAnsi="Arial" w:cs="Arial"/>
          <w:sz w:val="24"/>
          <w:szCs w:val="24"/>
        </w:rPr>
        <w:t>Be aware of and comply with policies and procedures relating to child protection, health, safety, security and confidentiality reporting all concerns to an appropriate person to ensure pupils’ wellbeing.</w:t>
      </w:r>
    </w:p>
    <w:p w14:paraId="25D77541" w14:textId="77777777" w:rsidR="004E0477" w:rsidRPr="00331B56" w:rsidRDefault="004E0477" w:rsidP="004E0477">
      <w:pPr>
        <w:numPr>
          <w:ilvl w:val="0"/>
          <w:numId w:val="29"/>
        </w:numPr>
        <w:tabs>
          <w:tab w:val="clear" w:pos="0"/>
          <w:tab w:val="num" w:pos="360"/>
        </w:tabs>
        <w:ind w:left="720"/>
        <w:rPr>
          <w:rFonts w:ascii="Arial" w:hAnsi="Arial" w:cs="Arial"/>
          <w:sz w:val="24"/>
          <w:szCs w:val="24"/>
        </w:rPr>
      </w:pPr>
      <w:r w:rsidRPr="00331B56">
        <w:rPr>
          <w:rFonts w:ascii="Arial" w:hAnsi="Arial" w:cs="Arial"/>
          <w:sz w:val="24"/>
          <w:szCs w:val="24"/>
        </w:rPr>
        <w:t>Contribute to the overall work/aims of the school and appreciate and support the role of colleagues and other professionals to enable the school fulfil its development plans etc.</w:t>
      </w:r>
    </w:p>
    <w:p w14:paraId="55B9F2C3" w14:textId="77777777" w:rsidR="004E0477" w:rsidRPr="00331B56" w:rsidRDefault="004E0477" w:rsidP="004E0477">
      <w:pPr>
        <w:numPr>
          <w:ilvl w:val="0"/>
          <w:numId w:val="29"/>
        </w:numPr>
        <w:tabs>
          <w:tab w:val="clear" w:pos="0"/>
          <w:tab w:val="num" w:pos="360"/>
        </w:tabs>
        <w:ind w:left="720"/>
        <w:rPr>
          <w:rFonts w:ascii="Arial" w:hAnsi="Arial" w:cs="Arial"/>
          <w:sz w:val="24"/>
          <w:szCs w:val="24"/>
        </w:rPr>
      </w:pPr>
      <w:r w:rsidRPr="00331B56">
        <w:rPr>
          <w:rFonts w:ascii="Arial" w:hAnsi="Arial" w:cs="Arial"/>
          <w:sz w:val="24"/>
          <w:szCs w:val="24"/>
        </w:rPr>
        <w:t>Undertake training and other learning activities and attend relevant meetings (within contracted hours) as required to ensure own continuing professional development.</w:t>
      </w:r>
    </w:p>
    <w:p w14:paraId="59A30CDD" w14:textId="00B209B5" w:rsidR="004E0477" w:rsidRPr="00331B56" w:rsidRDefault="004E0477" w:rsidP="004E0477">
      <w:pPr>
        <w:numPr>
          <w:ilvl w:val="0"/>
          <w:numId w:val="29"/>
        </w:numPr>
        <w:tabs>
          <w:tab w:val="clear" w:pos="0"/>
          <w:tab w:val="num" w:pos="360"/>
        </w:tabs>
        <w:ind w:left="720"/>
        <w:rPr>
          <w:rFonts w:ascii="Arial" w:hAnsi="Arial" w:cs="Arial"/>
          <w:sz w:val="24"/>
          <w:szCs w:val="24"/>
        </w:rPr>
      </w:pPr>
      <w:r w:rsidRPr="00331B56">
        <w:rPr>
          <w:rFonts w:ascii="Arial" w:hAnsi="Arial" w:cs="Arial"/>
          <w:sz w:val="24"/>
          <w:szCs w:val="24"/>
        </w:rPr>
        <w:t xml:space="preserve">To undertake any reasonable job requested by </w:t>
      </w:r>
      <w:r w:rsidR="00893DE1">
        <w:rPr>
          <w:rFonts w:ascii="Arial" w:hAnsi="Arial" w:cs="Arial"/>
          <w:sz w:val="24"/>
          <w:szCs w:val="24"/>
        </w:rPr>
        <w:t>the Headteacher</w:t>
      </w:r>
    </w:p>
    <w:p w14:paraId="6D1BE7E8" w14:textId="77777777" w:rsidR="007F69C8" w:rsidRPr="00331B56" w:rsidRDefault="007F69C8" w:rsidP="003F5534">
      <w:pPr>
        <w:pStyle w:val="Default"/>
        <w:numPr>
          <w:ilvl w:val="0"/>
          <w:numId w:val="23"/>
        </w:numPr>
        <w:jc w:val="both"/>
      </w:pPr>
      <w:r w:rsidRPr="00331B56">
        <w:t xml:space="preserve">Invigilate exams and tests </w:t>
      </w:r>
    </w:p>
    <w:p w14:paraId="07AE1CAD" w14:textId="39DF4D2C" w:rsidR="005903A4" w:rsidRPr="00331B56" w:rsidRDefault="001E3271" w:rsidP="003F5534">
      <w:pPr>
        <w:pStyle w:val="ListParagraph"/>
        <w:numPr>
          <w:ilvl w:val="0"/>
          <w:numId w:val="23"/>
        </w:numPr>
        <w:jc w:val="both"/>
        <w:rPr>
          <w:rFonts w:ascii="Arial" w:hAnsi="Arial" w:cs="Arial"/>
          <w:sz w:val="24"/>
          <w:szCs w:val="24"/>
        </w:rPr>
      </w:pPr>
      <w:r w:rsidRPr="00331B56">
        <w:rPr>
          <w:rFonts w:ascii="Arial" w:hAnsi="Arial" w:cs="Arial"/>
          <w:sz w:val="24"/>
          <w:szCs w:val="24"/>
        </w:rPr>
        <w:lastRenderedPageBreak/>
        <w:t xml:space="preserve">Model and </w:t>
      </w:r>
      <w:r w:rsidR="00C539A5" w:rsidRPr="00331B56">
        <w:rPr>
          <w:rFonts w:ascii="Arial" w:hAnsi="Arial" w:cs="Arial"/>
          <w:sz w:val="24"/>
          <w:szCs w:val="24"/>
        </w:rPr>
        <w:t>encourage</w:t>
      </w:r>
      <w:r w:rsidRPr="00331B56">
        <w:rPr>
          <w:rFonts w:ascii="Arial" w:hAnsi="Arial" w:cs="Arial"/>
          <w:sz w:val="24"/>
          <w:szCs w:val="24"/>
        </w:rPr>
        <w:t xml:space="preserve"> the values of love</w:t>
      </w:r>
      <w:r w:rsidR="003F5534" w:rsidRPr="00331B56">
        <w:rPr>
          <w:rFonts w:ascii="Arial" w:hAnsi="Arial" w:cs="Arial"/>
          <w:sz w:val="24"/>
          <w:szCs w:val="24"/>
        </w:rPr>
        <w:t xml:space="preserve">, </w:t>
      </w:r>
      <w:r w:rsidRPr="00331B56">
        <w:rPr>
          <w:rFonts w:ascii="Arial" w:hAnsi="Arial" w:cs="Arial"/>
          <w:sz w:val="24"/>
          <w:szCs w:val="24"/>
        </w:rPr>
        <w:t xml:space="preserve">respect </w:t>
      </w:r>
      <w:r w:rsidR="003F5534" w:rsidRPr="00331B56">
        <w:rPr>
          <w:rFonts w:ascii="Arial" w:hAnsi="Arial" w:cs="Arial"/>
          <w:sz w:val="24"/>
          <w:szCs w:val="24"/>
        </w:rPr>
        <w:t xml:space="preserve">and achieve </w:t>
      </w:r>
      <w:r w:rsidRPr="00331B56">
        <w:rPr>
          <w:rFonts w:ascii="Arial" w:hAnsi="Arial" w:cs="Arial"/>
          <w:sz w:val="24"/>
          <w:szCs w:val="24"/>
        </w:rPr>
        <w:t>in interactions with all members of the school community.</w:t>
      </w:r>
    </w:p>
    <w:p w14:paraId="3D8ECC2D" w14:textId="03B5D100" w:rsidR="005903A4" w:rsidRPr="00331B56" w:rsidRDefault="005903A4">
      <w:pPr>
        <w:rPr>
          <w:rFonts w:ascii="Arial" w:hAnsi="Arial" w:cs="Arial"/>
          <w:color w:val="000000"/>
          <w:sz w:val="24"/>
          <w:szCs w:val="24"/>
        </w:rPr>
      </w:pPr>
    </w:p>
    <w:p w14:paraId="2A3B9E16" w14:textId="6CF646CE" w:rsidR="00492B0C" w:rsidRPr="00331B56" w:rsidRDefault="00492B0C">
      <w:pPr>
        <w:rPr>
          <w:rFonts w:ascii="Arial" w:hAnsi="Arial" w:cs="Arial"/>
          <w:b/>
          <w:sz w:val="24"/>
          <w:szCs w:val="24"/>
          <w:u w:val="single"/>
        </w:rPr>
      </w:pPr>
      <w:r w:rsidRPr="00331B56">
        <w:rPr>
          <w:rFonts w:ascii="Arial" w:hAnsi="Arial" w:cs="Arial"/>
          <w:b/>
          <w:sz w:val="24"/>
          <w:szCs w:val="24"/>
          <w:u w:val="single"/>
        </w:rPr>
        <w:t xml:space="preserve">Personal </w:t>
      </w:r>
      <w:r w:rsidR="00BD3F99" w:rsidRPr="00331B56">
        <w:rPr>
          <w:rFonts w:ascii="Arial" w:hAnsi="Arial" w:cs="Arial"/>
          <w:b/>
          <w:sz w:val="24"/>
          <w:szCs w:val="24"/>
          <w:u w:val="single"/>
        </w:rPr>
        <w:t>S</w:t>
      </w:r>
      <w:r w:rsidRPr="00331B56">
        <w:rPr>
          <w:rFonts w:ascii="Arial" w:hAnsi="Arial" w:cs="Arial"/>
          <w:b/>
          <w:sz w:val="24"/>
          <w:szCs w:val="24"/>
          <w:u w:val="single"/>
        </w:rPr>
        <w:t>pecification:</w:t>
      </w:r>
    </w:p>
    <w:p w14:paraId="4C2C6D43" w14:textId="77777777" w:rsidR="00492B0C" w:rsidRPr="00331B56" w:rsidRDefault="00492B0C">
      <w:pPr>
        <w:rPr>
          <w:rFonts w:ascii="Arial" w:hAnsi="Arial" w:cs="Arial"/>
          <w:sz w:val="24"/>
          <w:szCs w:val="24"/>
          <w:u w:val="single"/>
        </w:rPr>
      </w:pPr>
    </w:p>
    <w:p w14:paraId="7B7E31B5" w14:textId="791CAF1E" w:rsidR="00466F92" w:rsidRPr="00331B56" w:rsidRDefault="00466F92">
      <w:pPr>
        <w:rPr>
          <w:rFonts w:ascii="Arial" w:hAnsi="Arial" w:cs="Arial"/>
          <w:sz w:val="24"/>
          <w:szCs w:val="24"/>
          <w:u w:val="single"/>
        </w:rPr>
      </w:pPr>
      <w:r w:rsidRPr="00331B56">
        <w:rPr>
          <w:rFonts w:ascii="Arial" w:hAnsi="Arial" w:cs="Arial"/>
          <w:sz w:val="24"/>
          <w:szCs w:val="24"/>
          <w:u w:val="single"/>
        </w:rPr>
        <w:t xml:space="preserve">Necessary </w:t>
      </w:r>
      <w:r w:rsidR="00BD3F99" w:rsidRPr="00331B56">
        <w:rPr>
          <w:rFonts w:ascii="Arial" w:hAnsi="Arial" w:cs="Arial"/>
          <w:sz w:val="24"/>
          <w:szCs w:val="24"/>
          <w:u w:val="single"/>
        </w:rPr>
        <w:t>E</w:t>
      </w:r>
      <w:r w:rsidRPr="00331B56">
        <w:rPr>
          <w:rFonts w:ascii="Arial" w:hAnsi="Arial" w:cs="Arial"/>
          <w:sz w:val="24"/>
          <w:szCs w:val="24"/>
          <w:u w:val="single"/>
        </w:rPr>
        <w:t xml:space="preserve">xperience </w:t>
      </w:r>
    </w:p>
    <w:p w14:paraId="1E88FC68" w14:textId="15074A1A" w:rsidR="00207324" w:rsidRPr="00331B56" w:rsidRDefault="009B4457" w:rsidP="003F5534">
      <w:pPr>
        <w:pStyle w:val="ListParagraph"/>
        <w:numPr>
          <w:ilvl w:val="0"/>
          <w:numId w:val="21"/>
        </w:numPr>
        <w:rPr>
          <w:rFonts w:ascii="Arial" w:hAnsi="Arial" w:cs="Arial"/>
          <w:sz w:val="24"/>
          <w:szCs w:val="24"/>
        </w:rPr>
      </w:pPr>
      <w:r w:rsidRPr="00331B56">
        <w:rPr>
          <w:rFonts w:ascii="Arial" w:hAnsi="Arial" w:cs="Arial"/>
          <w:sz w:val="24"/>
          <w:szCs w:val="24"/>
        </w:rPr>
        <w:t xml:space="preserve">Good standard of general education (i.e. NVQ level 2 or GCSE equivalent) together with good </w:t>
      </w:r>
      <w:r w:rsidR="00207324" w:rsidRPr="00331B56">
        <w:rPr>
          <w:rFonts w:ascii="Arial" w:hAnsi="Arial" w:cs="Arial"/>
          <w:sz w:val="24"/>
          <w:szCs w:val="24"/>
        </w:rPr>
        <w:t xml:space="preserve">numeracy and literacy skills. </w:t>
      </w:r>
    </w:p>
    <w:p w14:paraId="53B27CB8" w14:textId="7A65398B" w:rsidR="004E0477" w:rsidRPr="00331B56" w:rsidRDefault="004E0477" w:rsidP="003F5534">
      <w:pPr>
        <w:pStyle w:val="ListParagraph"/>
        <w:numPr>
          <w:ilvl w:val="0"/>
          <w:numId w:val="21"/>
        </w:numPr>
        <w:rPr>
          <w:rFonts w:ascii="Arial" w:hAnsi="Arial" w:cs="Arial"/>
          <w:sz w:val="24"/>
          <w:szCs w:val="24"/>
        </w:rPr>
      </w:pPr>
      <w:r w:rsidRPr="00331B56">
        <w:rPr>
          <w:rFonts w:ascii="Arial" w:hAnsi="Arial" w:cs="Arial"/>
          <w:sz w:val="24"/>
          <w:szCs w:val="24"/>
        </w:rPr>
        <w:t>Previous experience (1-2 years) of working with children of relevant age</w:t>
      </w:r>
    </w:p>
    <w:p w14:paraId="469C38D9" w14:textId="37CB124A" w:rsidR="00207324" w:rsidRPr="00331B56" w:rsidRDefault="009B4457" w:rsidP="003F5534">
      <w:pPr>
        <w:pStyle w:val="ListParagraph"/>
        <w:numPr>
          <w:ilvl w:val="0"/>
          <w:numId w:val="21"/>
        </w:numPr>
        <w:rPr>
          <w:rFonts w:ascii="Arial" w:hAnsi="Arial" w:cs="Arial"/>
          <w:sz w:val="24"/>
          <w:szCs w:val="24"/>
        </w:rPr>
      </w:pPr>
      <w:r w:rsidRPr="00331B56">
        <w:rPr>
          <w:rFonts w:ascii="Arial" w:hAnsi="Arial" w:cs="Arial"/>
          <w:sz w:val="24"/>
          <w:szCs w:val="24"/>
        </w:rPr>
        <w:t>Use of basic technology (</w:t>
      </w:r>
      <w:r w:rsidR="00207324" w:rsidRPr="00331B56">
        <w:rPr>
          <w:rFonts w:ascii="Arial" w:hAnsi="Arial" w:cs="Arial"/>
          <w:sz w:val="24"/>
          <w:szCs w:val="24"/>
        </w:rPr>
        <w:t>computer, video, photocopier</w:t>
      </w:r>
      <w:r w:rsidR="004E0477" w:rsidRPr="00331B56">
        <w:rPr>
          <w:rFonts w:ascii="Arial" w:hAnsi="Arial" w:cs="Arial"/>
          <w:sz w:val="24"/>
          <w:szCs w:val="24"/>
        </w:rPr>
        <w:t>, IWB</w:t>
      </w:r>
      <w:r w:rsidR="00207324" w:rsidRPr="00331B56">
        <w:rPr>
          <w:rFonts w:ascii="Arial" w:hAnsi="Arial" w:cs="Arial"/>
          <w:sz w:val="24"/>
          <w:szCs w:val="24"/>
        </w:rPr>
        <w:t xml:space="preserve">) </w:t>
      </w:r>
    </w:p>
    <w:p w14:paraId="048974E2" w14:textId="2B90501A" w:rsidR="004E0477" w:rsidRPr="00331B56" w:rsidRDefault="004E0477" w:rsidP="003F5534">
      <w:pPr>
        <w:pStyle w:val="ListParagraph"/>
        <w:numPr>
          <w:ilvl w:val="0"/>
          <w:numId w:val="21"/>
        </w:numPr>
        <w:rPr>
          <w:rFonts w:ascii="Arial" w:hAnsi="Arial" w:cs="Arial"/>
          <w:sz w:val="24"/>
          <w:szCs w:val="24"/>
        </w:rPr>
      </w:pPr>
      <w:r w:rsidRPr="00331B56">
        <w:rPr>
          <w:rFonts w:ascii="Arial" w:hAnsi="Arial" w:cs="Arial"/>
          <w:sz w:val="24"/>
          <w:szCs w:val="24"/>
        </w:rPr>
        <w:t>Knowledge of procedures for supervising pre-prepared learning activities, providing feedback</w:t>
      </w:r>
    </w:p>
    <w:p w14:paraId="190E8DEF" w14:textId="77777777" w:rsidR="004E0477" w:rsidRPr="00331B56" w:rsidRDefault="004E0477" w:rsidP="004E0477">
      <w:pPr>
        <w:numPr>
          <w:ilvl w:val="0"/>
          <w:numId w:val="21"/>
        </w:numPr>
        <w:rPr>
          <w:rFonts w:ascii="Arial" w:hAnsi="Arial" w:cs="Arial"/>
          <w:sz w:val="24"/>
          <w:szCs w:val="24"/>
        </w:rPr>
      </w:pPr>
      <w:r w:rsidRPr="00331B56">
        <w:rPr>
          <w:rFonts w:ascii="Arial" w:hAnsi="Arial" w:cs="Arial"/>
          <w:sz w:val="24"/>
          <w:szCs w:val="24"/>
        </w:rPr>
        <w:t>Ability to apply behaviour management policies and strategies which contribute to a purposeful learning environment.</w:t>
      </w:r>
    </w:p>
    <w:p w14:paraId="5E67BC40" w14:textId="77777777" w:rsidR="004E0477" w:rsidRPr="00331B56" w:rsidRDefault="004E0477" w:rsidP="004E0477">
      <w:pPr>
        <w:numPr>
          <w:ilvl w:val="0"/>
          <w:numId w:val="21"/>
        </w:numPr>
        <w:rPr>
          <w:rFonts w:ascii="Arial" w:hAnsi="Arial" w:cs="Arial"/>
          <w:sz w:val="24"/>
          <w:szCs w:val="24"/>
        </w:rPr>
      </w:pPr>
      <w:r w:rsidRPr="00331B56">
        <w:rPr>
          <w:rFonts w:ascii="Arial" w:hAnsi="Arial" w:cs="Arial"/>
          <w:sz w:val="24"/>
          <w:szCs w:val="24"/>
        </w:rPr>
        <w:t>Must be able to work calmly under pressure and have the ability to adapt quickly and effectively to changing circumstances/situations.</w:t>
      </w:r>
    </w:p>
    <w:p w14:paraId="4CADC674" w14:textId="77777777" w:rsidR="004E0477" w:rsidRPr="00331B56" w:rsidRDefault="004E0477" w:rsidP="004E0477">
      <w:pPr>
        <w:numPr>
          <w:ilvl w:val="0"/>
          <w:numId w:val="21"/>
        </w:numPr>
        <w:rPr>
          <w:rFonts w:ascii="Arial" w:hAnsi="Arial" w:cs="Arial"/>
          <w:sz w:val="24"/>
          <w:szCs w:val="24"/>
        </w:rPr>
      </w:pPr>
      <w:r w:rsidRPr="00331B56">
        <w:rPr>
          <w:rFonts w:ascii="Arial" w:hAnsi="Arial" w:cs="Arial"/>
          <w:sz w:val="24"/>
          <w:szCs w:val="24"/>
        </w:rPr>
        <w:t>Have the ability to relate well to children and adults, understanding their needs and being able to respond accordingly.</w:t>
      </w:r>
    </w:p>
    <w:p w14:paraId="5A5DCB50" w14:textId="64AC1ECE" w:rsidR="004E0477" w:rsidRPr="00331B56" w:rsidRDefault="004E0477" w:rsidP="004E0477">
      <w:pPr>
        <w:numPr>
          <w:ilvl w:val="0"/>
          <w:numId w:val="21"/>
        </w:numPr>
        <w:rPr>
          <w:rFonts w:ascii="Arial" w:hAnsi="Arial" w:cs="Arial"/>
          <w:b/>
          <w:sz w:val="24"/>
          <w:szCs w:val="24"/>
        </w:rPr>
      </w:pPr>
      <w:r w:rsidRPr="00331B56">
        <w:rPr>
          <w:rFonts w:ascii="Arial" w:hAnsi="Arial" w:cs="Arial"/>
          <w:sz w:val="24"/>
          <w:szCs w:val="24"/>
        </w:rPr>
        <w:t>Good influencing skills to encourage pupils to interact with others and be socially responsible.</w:t>
      </w:r>
    </w:p>
    <w:p w14:paraId="723DAF8D" w14:textId="47613701" w:rsidR="004877CA" w:rsidRPr="00331B56" w:rsidRDefault="009B4457" w:rsidP="003F5534">
      <w:pPr>
        <w:pStyle w:val="ListParagraph"/>
        <w:numPr>
          <w:ilvl w:val="0"/>
          <w:numId w:val="21"/>
        </w:numPr>
        <w:rPr>
          <w:rFonts w:ascii="Arial" w:hAnsi="Arial" w:cs="Arial"/>
          <w:sz w:val="24"/>
          <w:szCs w:val="24"/>
        </w:rPr>
      </w:pPr>
      <w:r w:rsidRPr="00331B56">
        <w:rPr>
          <w:rFonts w:ascii="Arial" w:hAnsi="Arial" w:cs="Arial"/>
          <w:sz w:val="24"/>
          <w:szCs w:val="24"/>
        </w:rPr>
        <w:t>Knowledge of policies and procedures relating to safeguarding, health, safety, security, equal oppo</w:t>
      </w:r>
      <w:r w:rsidR="004877CA" w:rsidRPr="00331B56">
        <w:rPr>
          <w:rFonts w:ascii="Arial" w:hAnsi="Arial" w:cs="Arial"/>
          <w:sz w:val="24"/>
          <w:szCs w:val="24"/>
        </w:rPr>
        <w:t xml:space="preserve">rtunities and confidentiality. </w:t>
      </w:r>
    </w:p>
    <w:p w14:paraId="5258AA62" w14:textId="3502EF53" w:rsidR="00466F92" w:rsidRPr="00331B56" w:rsidRDefault="00466F92" w:rsidP="004E0477">
      <w:pPr>
        <w:rPr>
          <w:rFonts w:ascii="Arial" w:hAnsi="Arial" w:cs="Arial"/>
          <w:sz w:val="24"/>
          <w:szCs w:val="24"/>
        </w:rPr>
      </w:pPr>
    </w:p>
    <w:p w14:paraId="2E8D4992" w14:textId="77777777" w:rsidR="00466F92" w:rsidRPr="00331B56" w:rsidRDefault="00466F92">
      <w:pPr>
        <w:rPr>
          <w:rFonts w:ascii="Arial" w:hAnsi="Arial" w:cs="Arial"/>
          <w:sz w:val="24"/>
          <w:szCs w:val="24"/>
        </w:rPr>
      </w:pPr>
    </w:p>
    <w:p w14:paraId="7D4C22F4" w14:textId="5DD62E70" w:rsidR="00466F92" w:rsidRPr="00331B56" w:rsidRDefault="00466F92">
      <w:pPr>
        <w:rPr>
          <w:rFonts w:ascii="Arial" w:hAnsi="Arial" w:cs="Arial"/>
          <w:sz w:val="24"/>
          <w:szCs w:val="24"/>
          <w:u w:val="single"/>
        </w:rPr>
      </w:pPr>
      <w:r w:rsidRPr="00331B56">
        <w:rPr>
          <w:rFonts w:ascii="Arial" w:hAnsi="Arial" w:cs="Arial"/>
          <w:sz w:val="24"/>
          <w:szCs w:val="24"/>
          <w:u w:val="single"/>
        </w:rPr>
        <w:t xml:space="preserve">Scope for </w:t>
      </w:r>
      <w:r w:rsidR="00BD3F99" w:rsidRPr="00331B56">
        <w:rPr>
          <w:rFonts w:ascii="Arial" w:hAnsi="Arial" w:cs="Arial"/>
          <w:sz w:val="24"/>
          <w:szCs w:val="24"/>
          <w:u w:val="single"/>
        </w:rPr>
        <w:t>I</w:t>
      </w:r>
      <w:r w:rsidRPr="00331B56">
        <w:rPr>
          <w:rFonts w:ascii="Arial" w:hAnsi="Arial" w:cs="Arial"/>
          <w:sz w:val="24"/>
          <w:szCs w:val="24"/>
          <w:u w:val="single"/>
        </w:rPr>
        <w:t xml:space="preserve">mpact </w:t>
      </w:r>
    </w:p>
    <w:p w14:paraId="6CE5DE54" w14:textId="77777777" w:rsidR="00466F92" w:rsidRPr="00331B56" w:rsidRDefault="00466F92">
      <w:pPr>
        <w:rPr>
          <w:rFonts w:ascii="Arial" w:hAnsi="Arial" w:cs="Arial"/>
          <w:sz w:val="24"/>
          <w:szCs w:val="24"/>
        </w:rPr>
      </w:pPr>
    </w:p>
    <w:p w14:paraId="29C679F5" w14:textId="77777777" w:rsidR="004E0477" w:rsidRPr="00331B56" w:rsidRDefault="004E0477" w:rsidP="004E0477">
      <w:pPr>
        <w:ind w:left="720"/>
        <w:rPr>
          <w:rFonts w:ascii="Arial" w:hAnsi="Arial" w:cs="Arial"/>
          <w:b/>
          <w:sz w:val="24"/>
          <w:szCs w:val="24"/>
        </w:rPr>
      </w:pPr>
      <w:r w:rsidRPr="00331B56">
        <w:rPr>
          <w:rFonts w:ascii="Arial" w:hAnsi="Arial" w:cs="Arial"/>
          <w:sz w:val="24"/>
          <w:szCs w:val="24"/>
        </w:rPr>
        <w:t>Support staff in schools make a strong contribution to pupils' learning and achievement.  Cover Supervisors will enable the school to cover teacher sickness and professional development with an adult that is already known to the children.</w:t>
      </w:r>
    </w:p>
    <w:p w14:paraId="498F27BD" w14:textId="76D02272" w:rsidR="00466F92" w:rsidRPr="00331B56" w:rsidRDefault="00466F92">
      <w:pPr>
        <w:rPr>
          <w:rFonts w:ascii="Arial" w:hAnsi="Arial" w:cs="Arial"/>
          <w:sz w:val="24"/>
          <w:szCs w:val="24"/>
        </w:rPr>
      </w:pPr>
    </w:p>
    <w:p w14:paraId="1F661FD4" w14:textId="77777777" w:rsidR="004877CA" w:rsidRPr="00331B56" w:rsidRDefault="004877CA">
      <w:pPr>
        <w:rPr>
          <w:rFonts w:ascii="Arial" w:hAnsi="Arial" w:cs="Arial"/>
          <w:sz w:val="24"/>
          <w:szCs w:val="24"/>
          <w:u w:val="single"/>
        </w:rPr>
      </w:pPr>
    </w:p>
    <w:p w14:paraId="2BDFDC50" w14:textId="4E03FA53" w:rsidR="00466F92" w:rsidRPr="00331B56" w:rsidRDefault="00466F92">
      <w:pPr>
        <w:rPr>
          <w:rFonts w:ascii="Arial" w:hAnsi="Arial" w:cs="Arial"/>
          <w:sz w:val="24"/>
          <w:szCs w:val="24"/>
          <w:u w:val="single"/>
        </w:rPr>
      </w:pPr>
      <w:r w:rsidRPr="00331B56">
        <w:rPr>
          <w:rFonts w:ascii="Arial" w:hAnsi="Arial" w:cs="Arial"/>
          <w:sz w:val="24"/>
          <w:szCs w:val="24"/>
          <w:u w:val="single"/>
        </w:rPr>
        <w:t xml:space="preserve">Job </w:t>
      </w:r>
      <w:r w:rsidR="00BD3F99" w:rsidRPr="00331B56">
        <w:rPr>
          <w:rFonts w:ascii="Arial" w:hAnsi="Arial" w:cs="Arial"/>
          <w:sz w:val="24"/>
          <w:szCs w:val="24"/>
          <w:u w:val="single"/>
        </w:rPr>
        <w:t>C</w:t>
      </w:r>
      <w:r w:rsidRPr="00331B56">
        <w:rPr>
          <w:rFonts w:ascii="Arial" w:hAnsi="Arial" w:cs="Arial"/>
          <w:sz w:val="24"/>
          <w:szCs w:val="24"/>
          <w:u w:val="single"/>
        </w:rPr>
        <w:t xml:space="preserve">ontext </w:t>
      </w:r>
    </w:p>
    <w:p w14:paraId="4613A9CD" w14:textId="77777777" w:rsidR="00466F92" w:rsidRPr="00331B56" w:rsidRDefault="00466F92">
      <w:pPr>
        <w:rPr>
          <w:rFonts w:ascii="Arial" w:hAnsi="Arial" w:cs="Arial"/>
          <w:sz w:val="24"/>
          <w:szCs w:val="24"/>
        </w:rPr>
      </w:pPr>
    </w:p>
    <w:p w14:paraId="06F5A9F1" w14:textId="77777777" w:rsidR="004E0477" w:rsidRPr="00331B56" w:rsidRDefault="004E0477" w:rsidP="004E0477">
      <w:pPr>
        <w:ind w:left="720"/>
        <w:rPr>
          <w:rFonts w:ascii="Arial" w:hAnsi="Arial" w:cs="Arial"/>
          <w:sz w:val="24"/>
          <w:szCs w:val="24"/>
        </w:rPr>
      </w:pPr>
      <w:r w:rsidRPr="00331B56">
        <w:rPr>
          <w:rFonts w:ascii="Arial" w:hAnsi="Arial" w:cs="Arial"/>
          <w:sz w:val="24"/>
          <w:szCs w:val="24"/>
        </w:rPr>
        <w:t xml:space="preserve">Cover Supervisors will be expected to work effectively in the absence of the Class Teacher. They will be supervising the whole class as well as working with individual pupils and/or small groups according to the planning set by the Class Teacher.  They will contribute to, and need to demonstrate skills in, planning, monitoring, assessment and class management.  Cover Supervisors are also expected to work as part of the school team and contribute to plans to ensure the school meets its aims. The post holder must work within the relevant policies, codes of practice and legislation reporting any concerns to the relevant person.  </w:t>
      </w:r>
    </w:p>
    <w:p w14:paraId="19852A1E" w14:textId="77777777" w:rsidR="004E0477" w:rsidRPr="00331B56" w:rsidRDefault="004E0477" w:rsidP="004E0477">
      <w:pPr>
        <w:ind w:left="720"/>
        <w:rPr>
          <w:rFonts w:ascii="Arial" w:hAnsi="Arial" w:cs="Arial"/>
          <w:sz w:val="24"/>
          <w:szCs w:val="24"/>
        </w:rPr>
      </w:pPr>
      <w:r w:rsidRPr="00331B56">
        <w:rPr>
          <w:rFonts w:ascii="Arial" w:hAnsi="Arial" w:cs="Arial"/>
          <w:sz w:val="24"/>
          <w:szCs w:val="24"/>
        </w:rPr>
        <w:t>The post holder must have good communication skills to be able to inform, persuade, inspire and motivate pupils and provide feedback to other professionals and parents as required.</w:t>
      </w:r>
    </w:p>
    <w:p w14:paraId="15CD496B" w14:textId="77777777" w:rsidR="00466F92" w:rsidRPr="00331B56" w:rsidRDefault="00466F92">
      <w:pPr>
        <w:rPr>
          <w:rFonts w:ascii="Arial" w:hAnsi="Arial" w:cs="Arial"/>
          <w:sz w:val="24"/>
          <w:szCs w:val="24"/>
        </w:rPr>
      </w:pPr>
    </w:p>
    <w:p w14:paraId="7F864EFB" w14:textId="77777777" w:rsidR="005903A4" w:rsidRPr="00331B56" w:rsidRDefault="005903A4">
      <w:pPr>
        <w:rPr>
          <w:rFonts w:ascii="Arial" w:hAnsi="Arial" w:cs="Arial"/>
          <w:sz w:val="24"/>
          <w:szCs w:val="24"/>
        </w:rPr>
      </w:pPr>
      <w:r w:rsidRPr="00331B56">
        <w:rPr>
          <w:rFonts w:ascii="Arial" w:hAnsi="Arial" w:cs="Arial"/>
          <w:sz w:val="24"/>
          <w:szCs w:val="24"/>
        </w:rPr>
        <w:t xml:space="preserve">The following outlines the criteria for this post.   Applicants who have a disability and who meet the criteria will be shortlisted.   </w:t>
      </w:r>
    </w:p>
    <w:p w14:paraId="5E90ED77" w14:textId="77777777" w:rsidR="005903A4" w:rsidRPr="00331B56" w:rsidRDefault="005903A4">
      <w:pPr>
        <w:rPr>
          <w:rFonts w:ascii="Arial" w:hAnsi="Arial" w:cs="Arial"/>
          <w:sz w:val="24"/>
          <w:szCs w:val="24"/>
        </w:rPr>
      </w:pPr>
    </w:p>
    <w:p w14:paraId="78F2D8DA" w14:textId="3AF03314" w:rsidR="005903A4" w:rsidRPr="00331B56" w:rsidRDefault="005903A4">
      <w:pPr>
        <w:rPr>
          <w:rFonts w:ascii="Arial" w:hAnsi="Arial" w:cs="Arial"/>
          <w:sz w:val="24"/>
          <w:szCs w:val="24"/>
        </w:rPr>
      </w:pPr>
      <w:r w:rsidRPr="00331B56">
        <w:rPr>
          <w:rFonts w:ascii="Arial" w:hAnsi="Arial" w:cs="Arial"/>
          <w:sz w:val="24"/>
          <w:szCs w:val="24"/>
        </w:rPr>
        <w:t>Applicants should describe in their application how they meet these criteria.</w:t>
      </w:r>
    </w:p>
    <w:p w14:paraId="17760F3F" w14:textId="77777777" w:rsidR="005903A4" w:rsidRPr="00331B56" w:rsidRDefault="005903A4">
      <w:pPr>
        <w:rPr>
          <w:rFonts w:ascii="Arial" w:hAnsi="Arial" w:cs="Arial"/>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6662"/>
      </w:tblGrid>
      <w:tr w:rsidR="00A11F7B" w:rsidRPr="00331B56" w14:paraId="719229D4" w14:textId="77777777">
        <w:tc>
          <w:tcPr>
            <w:tcW w:w="2802" w:type="dxa"/>
          </w:tcPr>
          <w:p w14:paraId="273394AB" w14:textId="77777777" w:rsidR="00A11F7B" w:rsidRPr="00331B56" w:rsidRDefault="00A11F7B">
            <w:pPr>
              <w:rPr>
                <w:rFonts w:ascii="Arial" w:hAnsi="Arial" w:cs="Arial"/>
                <w:b/>
                <w:sz w:val="24"/>
                <w:szCs w:val="24"/>
              </w:rPr>
            </w:pPr>
          </w:p>
        </w:tc>
        <w:tc>
          <w:tcPr>
            <w:tcW w:w="6662" w:type="dxa"/>
          </w:tcPr>
          <w:p w14:paraId="00DB211E" w14:textId="77777777" w:rsidR="00A11F7B" w:rsidRPr="00331B56" w:rsidRDefault="00A11F7B">
            <w:pPr>
              <w:rPr>
                <w:rFonts w:ascii="Arial" w:hAnsi="Arial" w:cs="Arial"/>
                <w:b/>
                <w:sz w:val="24"/>
                <w:szCs w:val="24"/>
              </w:rPr>
            </w:pPr>
            <w:r w:rsidRPr="00331B56">
              <w:rPr>
                <w:rFonts w:ascii="Arial" w:hAnsi="Arial" w:cs="Arial"/>
                <w:b/>
                <w:sz w:val="24"/>
                <w:szCs w:val="24"/>
              </w:rPr>
              <w:t xml:space="preserve">CRITERIA </w:t>
            </w:r>
          </w:p>
        </w:tc>
      </w:tr>
      <w:tr w:rsidR="00A11F7B" w:rsidRPr="00331B56" w14:paraId="0F39AC05" w14:textId="77777777">
        <w:tc>
          <w:tcPr>
            <w:tcW w:w="2802" w:type="dxa"/>
          </w:tcPr>
          <w:p w14:paraId="0F5B911F" w14:textId="77777777" w:rsidR="00A11F7B" w:rsidRPr="00331B56" w:rsidRDefault="00A11F7B">
            <w:pPr>
              <w:rPr>
                <w:rFonts w:ascii="Arial" w:hAnsi="Arial" w:cs="Arial"/>
                <w:i/>
                <w:sz w:val="24"/>
                <w:szCs w:val="24"/>
              </w:rPr>
            </w:pPr>
            <w:r w:rsidRPr="00331B56">
              <w:rPr>
                <w:rFonts w:ascii="Arial" w:hAnsi="Arial" w:cs="Arial"/>
                <w:b/>
                <w:sz w:val="24"/>
                <w:szCs w:val="24"/>
              </w:rPr>
              <w:t>QUALIFICATIONS</w:t>
            </w:r>
          </w:p>
          <w:p w14:paraId="46DB0EE1" w14:textId="77777777" w:rsidR="00A11F7B" w:rsidRPr="00331B56" w:rsidRDefault="00E70588">
            <w:pPr>
              <w:rPr>
                <w:rFonts w:ascii="Arial" w:hAnsi="Arial" w:cs="Arial"/>
                <w:sz w:val="24"/>
                <w:szCs w:val="24"/>
              </w:rPr>
            </w:pPr>
            <w:r w:rsidRPr="00331B56">
              <w:rPr>
                <w:rFonts w:ascii="Arial" w:hAnsi="Arial" w:cs="Arial"/>
                <w:sz w:val="24"/>
                <w:szCs w:val="24"/>
              </w:rPr>
              <w:t>Desirable</w:t>
            </w:r>
          </w:p>
          <w:p w14:paraId="5CD6A58E" w14:textId="77777777" w:rsidR="00A11F7B" w:rsidRPr="00331B56" w:rsidRDefault="00A11F7B">
            <w:pPr>
              <w:rPr>
                <w:rFonts w:ascii="Arial" w:hAnsi="Arial" w:cs="Arial"/>
                <w:b/>
                <w:sz w:val="24"/>
                <w:szCs w:val="24"/>
              </w:rPr>
            </w:pPr>
          </w:p>
        </w:tc>
        <w:tc>
          <w:tcPr>
            <w:tcW w:w="6662" w:type="dxa"/>
          </w:tcPr>
          <w:p w14:paraId="319A0DEE" w14:textId="77777777" w:rsidR="005E495A" w:rsidRPr="00331B56" w:rsidRDefault="005E495A">
            <w:pPr>
              <w:rPr>
                <w:rFonts w:ascii="Arial" w:hAnsi="Arial" w:cs="Arial"/>
                <w:sz w:val="24"/>
                <w:szCs w:val="24"/>
              </w:rPr>
            </w:pPr>
          </w:p>
          <w:p w14:paraId="7E153907" w14:textId="77777777" w:rsidR="00A11F7B" w:rsidRPr="00331B56" w:rsidRDefault="00684C94" w:rsidP="00BD3F99">
            <w:pPr>
              <w:pStyle w:val="Default"/>
              <w:numPr>
                <w:ilvl w:val="0"/>
                <w:numId w:val="24"/>
              </w:numPr>
            </w:pPr>
            <w:r w:rsidRPr="00331B56">
              <w:t>Level 1 or 2 Diploma (or equivalent) with proficient practical skills.</w:t>
            </w:r>
          </w:p>
        </w:tc>
      </w:tr>
      <w:tr w:rsidR="00A11F7B" w:rsidRPr="00331B56" w14:paraId="6B112119" w14:textId="77777777">
        <w:tc>
          <w:tcPr>
            <w:tcW w:w="2802" w:type="dxa"/>
          </w:tcPr>
          <w:p w14:paraId="3288F3A4" w14:textId="77777777" w:rsidR="00A11F7B" w:rsidRPr="00331B56" w:rsidRDefault="00A11F7B">
            <w:pPr>
              <w:rPr>
                <w:rFonts w:ascii="Arial" w:hAnsi="Arial" w:cs="Arial"/>
                <w:b/>
                <w:sz w:val="24"/>
                <w:szCs w:val="24"/>
              </w:rPr>
            </w:pPr>
            <w:r w:rsidRPr="00331B56">
              <w:rPr>
                <w:rFonts w:ascii="Arial" w:hAnsi="Arial" w:cs="Arial"/>
                <w:b/>
                <w:sz w:val="24"/>
                <w:szCs w:val="24"/>
              </w:rPr>
              <w:t>EXPERIENCE</w:t>
            </w:r>
          </w:p>
          <w:p w14:paraId="4AF79A6B" w14:textId="77777777" w:rsidR="00E70588" w:rsidRPr="00331B56" w:rsidRDefault="00E70588" w:rsidP="00E70588">
            <w:pPr>
              <w:rPr>
                <w:rFonts w:ascii="Arial" w:hAnsi="Arial" w:cs="Arial"/>
                <w:sz w:val="24"/>
                <w:szCs w:val="24"/>
              </w:rPr>
            </w:pPr>
            <w:r w:rsidRPr="00331B56">
              <w:rPr>
                <w:rFonts w:ascii="Arial" w:hAnsi="Arial" w:cs="Arial"/>
                <w:sz w:val="24"/>
                <w:szCs w:val="24"/>
              </w:rPr>
              <w:t>Desirable</w:t>
            </w:r>
          </w:p>
          <w:p w14:paraId="17EBCB6C" w14:textId="77777777" w:rsidR="00A11F7B" w:rsidRPr="00331B56" w:rsidRDefault="00A11F7B">
            <w:pPr>
              <w:rPr>
                <w:rFonts w:ascii="Arial" w:hAnsi="Arial" w:cs="Arial"/>
                <w:b/>
                <w:sz w:val="24"/>
                <w:szCs w:val="24"/>
              </w:rPr>
            </w:pPr>
          </w:p>
          <w:p w14:paraId="4BE7ABD3" w14:textId="77777777" w:rsidR="00A11F7B" w:rsidRPr="00331B56" w:rsidRDefault="00A11F7B">
            <w:pPr>
              <w:rPr>
                <w:rFonts w:ascii="Arial" w:hAnsi="Arial" w:cs="Arial"/>
                <w:b/>
                <w:sz w:val="24"/>
                <w:szCs w:val="24"/>
              </w:rPr>
            </w:pPr>
          </w:p>
        </w:tc>
        <w:tc>
          <w:tcPr>
            <w:tcW w:w="6662" w:type="dxa"/>
          </w:tcPr>
          <w:p w14:paraId="11B7A355" w14:textId="77777777" w:rsidR="005E495A" w:rsidRPr="00331B56" w:rsidRDefault="005E495A" w:rsidP="005E495A">
            <w:pPr>
              <w:pStyle w:val="Default"/>
              <w:rPr>
                <w:color w:val="auto"/>
              </w:rPr>
            </w:pPr>
          </w:p>
          <w:p w14:paraId="4D01BA03" w14:textId="77777777" w:rsidR="00A11F7B" w:rsidRPr="00331B56" w:rsidRDefault="003626CA" w:rsidP="00BD3F99">
            <w:pPr>
              <w:pStyle w:val="Default"/>
              <w:numPr>
                <w:ilvl w:val="0"/>
                <w:numId w:val="24"/>
              </w:numPr>
            </w:pPr>
            <w:r w:rsidRPr="00331B56">
              <w:t>Previous experienced of working with children</w:t>
            </w:r>
          </w:p>
          <w:p w14:paraId="5649DF87" w14:textId="77777777" w:rsidR="003626CA" w:rsidRPr="00331B56" w:rsidRDefault="003626CA" w:rsidP="0035607C">
            <w:pPr>
              <w:pStyle w:val="Default"/>
            </w:pPr>
          </w:p>
        </w:tc>
      </w:tr>
      <w:tr w:rsidR="00873C0D" w:rsidRPr="00331B56" w14:paraId="20E2C265" w14:textId="77777777">
        <w:tc>
          <w:tcPr>
            <w:tcW w:w="2802" w:type="dxa"/>
          </w:tcPr>
          <w:p w14:paraId="0B2F9ADF" w14:textId="77777777" w:rsidR="00873C0D" w:rsidRPr="00331B56" w:rsidRDefault="00873C0D">
            <w:pPr>
              <w:rPr>
                <w:rFonts w:ascii="Arial" w:hAnsi="Arial" w:cs="Arial"/>
                <w:b/>
                <w:sz w:val="24"/>
                <w:szCs w:val="24"/>
              </w:rPr>
            </w:pPr>
            <w:r w:rsidRPr="00331B56">
              <w:rPr>
                <w:rFonts w:ascii="Arial" w:hAnsi="Arial" w:cs="Arial"/>
                <w:b/>
                <w:sz w:val="24"/>
                <w:szCs w:val="24"/>
              </w:rPr>
              <w:t>SKILLS AND ABILITIES</w:t>
            </w:r>
          </w:p>
          <w:p w14:paraId="3C5507F2" w14:textId="77777777" w:rsidR="00873C0D" w:rsidRPr="00331B56" w:rsidRDefault="00873C0D">
            <w:pPr>
              <w:rPr>
                <w:rFonts w:ascii="Arial" w:hAnsi="Arial" w:cs="Arial"/>
                <w:b/>
                <w:sz w:val="24"/>
                <w:szCs w:val="24"/>
              </w:rPr>
            </w:pPr>
          </w:p>
          <w:p w14:paraId="251EABD4" w14:textId="77777777" w:rsidR="00873C0D" w:rsidRPr="00331B56" w:rsidRDefault="00873C0D">
            <w:pPr>
              <w:rPr>
                <w:rFonts w:ascii="Arial" w:hAnsi="Arial" w:cs="Arial"/>
                <w:b/>
                <w:sz w:val="24"/>
                <w:szCs w:val="24"/>
              </w:rPr>
            </w:pPr>
          </w:p>
          <w:p w14:paraId="24B2A07C" w14:textId="77777777" w:rsidR="00873C0D" w:rsidRPr="00331B56" w:rsidRDefault="00873C0D">
            <w:pPr>
              <w:rPr>
                <w:rFonts w:ascii="Arial" w:hAnsi="Arial" w:cs="Arial"/>
                <w:b/>
                <w:sz w:val="24"/>
                <w:szCs w:val="24"/>
              </w:rPr>
            </w:pPr>
          </w:p>
          <w:p w14:paraId="73C37EEC" w14:textId="77777777" w:rsidR="00873C0D" w:rsidRPr="00331B56" w:rsidRDefault="00873C0D">
            <w:pPr>
              <w:rPr>
                <w:rFonts w:ascii="Arial" w:hAnsi="Arial" w:cs="Arial"/>
                <w:b/>
                <w:sz w:val="24"/>
                <w:szCs w:val="24"/>
              </w:rPr>
            </w:pPr>
          </w:p>
          <w:p w14:paraId="2DE927AF" w14:textId="77777777" w:rsidR="00873C0D" w:rsidRPr="00331B56" w:rsidRDefault="00873C0D">
            <w:pPr>
              <w:rPr>
                <w:rFonts w:ascii="Arial" w:hAnsi="Arial" w:cs="Arial"/>
                <w:b/>
                <w:sz w:val="24"/>
                <w:szCs w:val="24"/>
              </w:rPr>
            </w:pPr>
          </w:p>
          <w:p w14:paraId="64A43977" w14:textId="77777777" w:rsidR="00873C0D" w:rsidRPr="00331B56" w:rsidRDefault="00873C0D">
            <w:pPr>
              <w:rPr>
                <w:rFonts w:ascii="Arial" w:hAnsi="Arial" w:cs="Arial"/>
                <w:b/>
                <w:sz w:val="24"/>
                <w:szCs w:val="24"/>
              </w:rPr>
            </w:pPr>
          </w:p>
          <w:p w14:paraId="0B3D82B8" w14:textId="77777777" w:rsidR="00873C0D" w:rsidRPr="00331B56" w:rsidRDefault="00873C0D">
            <w:pPr>
              <w:rPr>
                <w:rFonts w:ascii="Arial" w:hAnsi="Arial" w:cs="Arial"/>
                <w:b/>
                <w:sz w:val="24"/>
                <w:szCs w:val="24"/>
              </w:rPr>
            </w:pPr>
          </w:p>
        </w:tc>
        <w:tc>
          <w:tcPr>
            <w:tcW w:w="6662" w:type="dxa"/>
          </w:tcPr>
          <w:p w14:paraId="51CC8351" w14:textId="77777777" w:rsidR="001C5631" w:rsidRPr="00331B56" w:rsidRDefault="001C5631" w:rsidP="003626CA">
            <w:pPr>
              <w:rPr>
                <w:rFonts w:ascii="Arial" w:hAnsi="Arial" w:cs="Arial"/>
                <w:sz w:val="24"/>
                <w:szCs w:val="24"/>
              </w:rPr>
            </w:pPr>
          </w:p>
          <w:p w14:paraId="2DD6964A" w14:textId="77777777" w:rsidR="00D57A05" w:rsidRPr="00331B56" w:rsidRDefault="00D57A05" w:rsidP="00BD3F99">
            <w:pPr>
              <w:pStyle w:val="ListParagraph"/>
              <w:numPr>
                <w:ilvl w:val="0"/>
                <w:numId w:val="24"/>
              </w:numPr>
              <w:rPr>
                <w:rFonts w:ascii="Arial" w:hAnsi="Arial" w:cs="Arial"/>
                <w:sz w:val="24"/>
                <w:szCs w:val="24"/>
              </w:rPr>
            </w:pPr>
            <w:r w:rsidRPr="00331B56">
              <w:rPr>
                <w:rFonts w:ascii="Arial" w:hAnsi="Arial" w:cs="Arial"/>
                <w:sz w:val="24"/>
                <w:szCs w:val="24"/>
              </w:rPr>
              <w:t>A positive attitude to pupils learning and behaviour</w:t>
            </w:r>
          </w:p>
          <w:p w14:paraId="1C5062E3" w14:textId="77777777" w:rsidR="0057432C" w:rsidRPr="00331B56" w:rsidRDefault="0057432C" w:rsidP="00BD3F99">
            <w:pPr>
              <w:pStyle w:val="ListParagraph"/>
              <w:numPr>
                <w:ilvl w:val="0"/>
                <w:numId w:val="24"/>
              </w:numPr>
              <w:rPr>
                <w:rFonts w:ascii="Arial" w:hAnsi="Arial" w:cs="Arial"/>
                <w:sz w:val="24"/>
                <w:szCs w:val="24"/>
              </w:rPr>
            </w:pPr>
            <w:r w:rsidRPr="00331B56">
              <w:rPr>
                <w:rFonts w:ascii="Arial" w:hAnsi="Arial" w:cs="Arial"/>
                <w:sz w:val="24"/>
                <w:szCs w:val="24"/>
              </w:rPr>
              <w:t xml:space="preserve">Excellent communication, listening and observation skills.  </w:t>
            </w:r>
          </w:p>
          <w:p w14:paraId="52EE5550" w14:textId="6BECA8AD" w:rsidR="0057432C" w:rsidRPr="00331B56" w:rsidRDefault="0057432C" w:rsidP="00BD3F99">
            <w:pPr>
              <w:pStyle w:val="ListParagraph"/>
              <w:numPr>
                <w:ilvl w:val="0"/>
                <w:numId w:val="24"/>
              </w:numPr>
              <w:rPr>
                <w:rFonts w:ascii="Arial" w:hAnsi="Arial" w:cs="Arial"/>
                <w:sz w:val="24"/>
                <w:szCs w:val="24"/>
              </w:rPr>
            </w:pPr>
            <w:r w:rsidRPr="00331B56">
              <w:rPr>
                <w:rFonts w:ascii="Arial" w:hAnsi="Arial" w:cs="Arial"/>
                <w:sz w:val="24"/>
                <w:szCs w:val="24"/>
              </w:rPr>
              <w:t xml:space="preserve">Good interpersonal skills.  </w:t>
            </w:r>
          </w:p>
          <w:p w14:paraId="1C4BB668" w14:textId="791E6A00" w:rsidR="0057432C" w:rsidRPr="00331B56" w:rsidRDefault="00BD3F99" w:rsidP="00BD3F99">
            <w:pPr>
              <w:pStyle w:val="ListParagraph"/>
              <w:numPr>
                <w:ilvl w:val="0"/>
                <w:numId w:val="24"/>
              </w:numPr>
              <w:rPr>
                <w:rFonts w:ascii="Arial" w:hAnsi="Arial" w:cs="Arial"/>
                <w:sz w:val="24"/>
                <w:szCs w:val="24"/>
              </w:rPr>
            </w:pPr>
            <w:r w:rsidRPr="00331B56">
              <w:rPr>
                <w:rFonts w:ascii="Arial" w:hAnsi="Arial" w:cs="Arial"/>
                <w:sz w:val="24"/>
                <w:szCs w:val="24"/>
              </w:rPr>
              <w:t>A</w:t>
            </w:r>
            <w:r w:rsidR="0057432C" w:rsidRPr="00331B56">
              <w:rPr>
                <w:rFonts w:ascii="Arial" w:hAnsi="Arial" w:cs="Arial"/>
                <w:sz w:val="24"/>
                <w:szCs w:val="24"/>
              </w:rPr>
              <w:t xml:space="preserve">bility to embrace new initiatives in a practical way and to </w:t>
            </w:r>
            <w:r w:rsidR="00B4686C" w:rsidRPr="00331B56">
              <w:rPr>
                <w:rFonts w:ascii="Arial" w:hAnsi="Arial" w:cs="Arial"/>
                <w:sz w:val="24"/>
                <w:szCs w:val="24"/>
              </w:rPr>
              <w:t xml:space="preserve">            </w:t>
            </w:r>
            <w:r w:rsidR="00441A51" w:rsidRPr="00331B56">
              <w:rPr>
                <w:rFonts w:ascii="Arial" w:hAnsi="Arial" w:cs="Arial"/>
                <w:sz w:val="24"/>
                <w:szCs w:val="24"/>
              </w:rPr>
              <w:t xml:space="preserve"> </w:t>
            </w:r>
          </w:p>
          <w:p w14:paraId="1FA16D2E" w14:textId="6F8966DB" w:rsidR="00441A51" w:rsidRPr="00331B56" w:rsidRDefault="00441A51" w:rsidP="00BD3F99">
            <w:pPr>
              <w:pStyle w:val="ListParagraph"/>
              <w:numPr>
                <w:ilvl w:val="0"/>
                <w:numId w:val="24"/>
              </w:numPr>
              <w:rPr>
                <w:rFonts w:ascii="Arial" w:hAnsi="Arial" w:cs="Arial"/>
                <w:sz w:val="24"/>
                <w:szCs w:val="24"/>
              </w:rPr>
            </w:pPr>
            <w:r w:rsidRPr="00331B56">
              <w:rPr>
                <w:rFonts w:ascii="Arial" w:hAnsi="Arial" w:cs="Arial"/>
                <w:sz w:val="24"/>
                <w:szCs w:val="24"/>
              </w:rPr>
              <w:t>manage change effectively</w:t>
            </w:r>
          </w:p>
          <w:p w14:paraId="0EE6366F" w14:textId="37220D79" w:rsidR="00B4686C" w:rsidRPr="00331B56" w:rsidRDefault="0057432C" w:rsidP="00BD3F99">
            <w:pPr>
              <w:pStyle w:val="ListParagraph"/>
              <w:numPr>
                <w:ilvl w:val="0"/>
                <w:numId w:val="24"/>
              </w:numPr>
              <w:rPr>
                <w:rFonts w:ascii="Arial" w:hAnsi="Arial" w:cs="Arial"/>
                <w:sz w:val="24"/>
                <w:szCs w:val="24"/>
              </w:rPr>
            </w:pPr>
            <w:r w:rsidRPr="00331B56">
              <w:rPr>
                <w:rFonts w:ascii="Arial" w:hAnsi="Arial" w:cs="Arial"/>
                <w:sz w:val="24"/>
                <w:szCs w:val="24"/>
              </w:rPr>
              <w:t>Ability to work effectively both indep</w:t>
            </w:r>
            <w:r w:rsidR="00EB555F" w:rsidRPr="00331B56">
              <w:rPr>
                <w:rFonts w:ascii="Arial" w:hAnsi="Arial" w:cs="Arial"/>
                <w:sz w:val="24"/>
                <w:szCs w:val="24"/>
              </w:rPr>
              <w:t xml:space="preserve">endently and as part of a </w:t>
            </w:r>
          </w:p>
          <w:p w14:paraId="30C3070F" w14:textId="1BBD549A" w:rsidR="00CC25DA" w:rsidRPr="00331B56" w:rsidRDefault="00CC25DA" w:rsidP="00BD3F99">
            <w:pPr>
              <w:pStyle w:val="ListParagraph"/>
              <w:rPr>
                <w:rFonts w:ascii="Arial" w:hAnsi="Arial" w:cs="Arial"/>
                <w:sz w:val="24"/>
                <w:szCs w:val="24"/>
              </w:rPr>
            </w:pPr>
            <w:r w:rsidRPr="00331B56">
              <w:rPr>
                <w:rFonts w:ascii="Arial" w:hAnsi="Arial" w:cs="Arial"/>
                <w:sz w:val="24"/>
                <w:szCs w:val="24"/>
              </w:rPr>
              <w:t xml:space="preserve">team  </w:t>
            </w:r>
          </w:p>
          <w:p w14:paraId="44F28FE8" w14:textId="0D318E46" w:rsidR="0057432C" w:rsidRPr="00331B56" w:rsidRDefault="0057432C" w:rsidP="00BD3F99">
            <w:pPr>
              <w:pStyle w:val="ListParagraph"/>
              <w:numPr>
                <w:ilvl w:val="0"/>
                <w:numId w:val="24"/>
              </w:numPr>
              <w:rPr>
                <w:rFonts w:ascii="Arial" w:hAnsi="Arial" w:cs="Arial"/>
                <w:sz w:val="24"/>
                <w:szCs w:val="24"/>
              </w:rPr>
            </w:pPr>
            <w:r w:rsidRPr="00331B56">
              <w:rPr>
                <w:rFonts w:ascii="Arial" w:hAnsi="Arial" w:cs="Arial"/>
                <w:sz w:val="24"/>
                <w:szCs w:val="24"/>
              </w:rPr>
              <w:t>Ability to liaise effectively with external agencies</w:t>
            </w:r>
          </w:p>
          <w:p w14:paraId="28879FBC" w14:textId="46F96526" w:rsidR="003626CA" w:rsidRPr="00331B56" w:rsidRDefault="003626CA" w:rsidP="00BD3F99">
            <w:pPr>
              <w:pStyle w:val="ListParagraph"/>
              <w:numPr>
                <w:ilvl w:val="0"/>
                <w:numId w:val="24"/>
              </w:numPr>
              <w:rPr>
                <w:rFonts w:ascii="Arial" w:hAnsi="Arial" w:cs="Arial"/>
                <w:sz w:val="24"/>
                <w:szCs w:val="24"/>
              </w:rPr>
            </w:pPr>
            <w:r w:rsidRPr="00331B56">
              <w:rPr>
                <w:rFonts w:ascii="Arial" w:hAnsi="Arial" w:cs="Arial"/>
                <w:sz w:val="24"/>
                <w:szCs w:val="24"/>
              </w:rPr>
              <w:t>Numeracy and literacy skills</w:t>
            </w:r>
          </w:p>
          <w:p w14:paraId="7607AAB6" w14:textId="5F17EA9D" w:rsidR="003626CA" w:rsidRPr="00331B56" w:rsidRDefault="003626CA" w:rsidP="00BD3F99">
            <w:pPr>
              <w:pStyle w:val="ListParagraph"/>
              <w:numPr>
                <w:ilvl w:val="0"/>
                <w:numId w:val="24"/>
              </w:numPr>
              <w:rPr>
                <w:rFonts w:ascii="Arial" w:hAnsi="Arial" w:cs="Arial"/>
                <w:sz w:val="24"/>
                <w:szCs w:val="24"/>
              </w:rPr>
            </w:pPr>
            <w:r w:rsidRPr="00331B56">
              <w:rPr>
                <w:rFonts w:ascii="Arial" w:hAnsi="Arial" w:cs="Arial"/>
                <w:sz w:val="24"/>
                <w:szCs w:val="24"/>
              </w:rPr>
              <w:t>Basic IT skills</w:t>
            </w:r>
          </w:p>
          <w:p w14:paraId="1DE160BF" w14:textId="51232398" w:rsidR="00CC25DA" w:rsidRPr="00643C52" w:rsidRDefault="00EB555F" w:rsidP="00643C52">
            <w:pPr>
              <w:pStyle w:val="ListParagraph"/>
              <w:numPr>
                <w:ilvl w:val="0"/>
                <w:numId w:val="24"/>
              </w:numPr>
              <w:rPr>
                <w:rFonts w:ascii="Arial" w:hAnsi="Arial" w:cs="Arial"/>
                <w:sz w:val="24"/>
                <w:szCs w:val="24"/>
              </w:rPr>
            </w:pPr>
            <w:r w:rsidRPr="00331B56">
              <w:rPr>
                <w:rFonts w:ascii="Arial" w:hAnsi="Arial" w:cs="Arial"/>
                <w:sz w:val="24"/>
                <w:szCs w:val="24"/>
              </w:rPr>
              <w:t>A</w:t>
            </w:r>
            <w:r w:rsidR="003626CA" w:rsidRPr="00331B56">
              <w:rPr>
                <w:rFonts w:ascii="Arial" w:hAnsi="Arial" w:cs="Arial"/>
                <w:sz w:val="24"/>
                <w:szCs w:val="24"/>
              </w:rPr>
              <w:t xml:space="preserve">bility to relate well to children and adults, understanding their </w:t>
            </w:r>
            <w:r w:rsidR="00CC25DA" w:rsidRPr="00643C52">
              <w:rPr>
                <w:rFonts w:ascii="Arial" w:hAnsi="Arial" w:cs="Arial"/>
                <w:sz w:val="24"/>
                <w:szCs w:val="24"/>
              </w:rPr>
              <w:t>needs and being able to respond accordingly.</w:t>
            </w:r>
          </w:p>
          <w:p w14:paraId="50232E23" w14:textId="52ACE9AC" w:rsidR="00CC25DA" w:rsidRPr="00643C52" w:rsidRDefault="003626CA" w:rsidP="00643C52">
            <w:pPr>
              <w:pStyle w:val="ListParagraph"/>
              <w:numPr>
                <w:ilvl w:val="0"/>
                <w:numId w:val="24"/>
              </w:numPr>
              <w:rPr>
                <w:rFonts w:ascii="Arial" w:hAnsi="Arial" w:cs="Arial"/>
                <w:sz w:val="24"/>
                <w:szCs w:val="24"/>
              </w:rPr>
            </w:pPr>
            <w:r w:rsidRPr="00331B56">
              <w:rPr>
                <w:rFonts w:ascii="Arial" w:hAnsi="Arial" w:cs="Arial"/>
                <w:sz w:val="24"/>
                <w:szCs w:val="24"/>
              </w:rPr>
              <w:t xml:space="preserve">Good influencing skills to encourage pupils to interact with </w:t>
            </w:r>
            <w:r w:rsidR="00CC25DA" w:rsidRPr="00643C52">
              <w:rPr>
                <w:rFonts w:ascii="Arial" w:hAnsi="Arial" w:cs="Arial"/>
                <w:sz w:val="24"/>
                <w:szCs w:val="24"/>
              </w:rPr>
              <w:t>others and be socially responsible</w:t>
            </w:r>
          </w:p>
          <w:p w14:paraId="19670976" w14:textId="0ED9AF35" w:rsidR="00BD3F99" w:rsidRPr="00331B56" w:rsidRDefault="00BD3F99" w:rsidP="00BD3F99">
            <w:pPr>
              <w:pStyle w:val="ListParagraph"/>
              <w:rPr>
                <w:rFonts w:ascii="Arial" w:hAnsi="Arial" w:cs="Arial"/>
                <w:sz w:val="24"/>
                <w:szCs w:val="24"/>
              </w:rPr>
            </w:pPr>
          </w:p>
        </w:tc>
      </w:tr>
      <w:tr w:rsidR="00873C0D" w:rsidRPr="00466F92" w14:paraId="5516A557" w14:textId="77777777">
        <w:tc>
          <w:tcPr>
            <w:tcW w:w="2802" w:type="dxa"/>
          </w:tcPr>
          <w:p w14:paraId="36485DF4" w14:textId="77777777" w:rsidR="00873C0D" w:rsidRPr="00DB5FEA" w:rsidRDefault="00B4686C">
            <w:pPr>
              <w:rPr>
                <w:rFonts w:asciiTheme="minorHAnsi" w:hAnsiTheme="minorHAnsi" w:cstheme="minorHAnsi"/>
                <w:b/>
                <w:sz w:val="22"/>
                <w:szCs w:val="22"/>
              </w:rPr>
            </w:pPr>
            <w:r>
              <w:rPr>
                <w:rFonts w:asciiTheme="minorHAnsi" w:hAnsiTheme="minorHAnsi" w:cstheme="minorHAnsi"/>
                <w:b/>
                <w:sz w:val="22"/>
                <w:szCs w:val="22"/>
              </w:rPr>
              <w:t xml:space="preserve"> </w:t>
            </w:r>
          </w:p>
          <w:p w14:paraId="11493B80" w14:textId="77777777" w:rsidR="00873C0D" w:rsidRPr="00DB5FEA" w:rsidRDefault="00873C0D">
            <w:pPr>
              <w:rPr>
                <w:rFonts w:asciiTheme="minorHAnsi" w:hAnsiTheme="minorHAnsi" w:cstheme="minorHAnsi"/>
                <w:b/>
                <w:sz w:val="22"/>
                <w:szCs w:val="22"/>
              </w:rPr>
            </w:pPr>
          </w:p>
        </w:tc>
        <w:tc>
          <w:tcPr>
            <w:tcW w:w="6662" w:type="dxa"/>
          </w:tcPr>
          <w:p w14:paraId="417C5985" w14:textId="77777777" w:rsidR="003626CA" w:rsidRPr="00DB5FEA" w:rsidRDefault="003626CA" w:rsidP="003626CA">
            <w:pPr>
              <w:rPr>
                <w:rFonts w:asciiTheme="minorHAnsi" w:hAnsiTheme="minorHAnsi" w:cstheme="minorHAnsi"/>
                <w:sz w:val="22"/>
                <w:szCs w:val="22"/>
              </w:rPr>
            </w:pPr>
          </w:p>
          <w:p w14:paraId="5A8309BF" w14:textId="2D04D9F6" w:rsidR="00520657" w:rsidRDefault="003626CA" w:rsidP="00BD3F99">
            <w:pPr>
              <w:pStyle w:val="ListParagraph"/>
              <w:rPr>
                <w:rFonts w:asciiTheme="minorHAnsi" w:hAnsiTheme="minorHAnsi" w:cstheme="minorHAnsi"/>
                <w:sz w:val="22"/>
                <w:szCs w:val="22"/>
              </w:rPr>
            </w:pPr>
            <w:r w:rsidRPr="00BD3F99">
              <w:rPr>
                <w:rFonts w:asciiTheme="minorHAnsi" w:hAnsiTheme="minorHAnsi" w:cstheme="minorHAnsi"/>
                <w:sz w:val="22"/>
                <w:szCs w:val="22"/>
              </w:rPr>
              <w:t>Knowledge of policies and procedures relating to</w:t>
            </w:r>
            <w:r w:rsidR="00520657" w:rsidRPr="00BD3F99">
              <w:rPr>
                <w:rFonts w:asciiTheme="minorHAnsi" w:hAnsiTheme="minorHAnsi" w:cstheme="minorHAnsi"/>
                <w:sz w:val="22"/>
                <w:szCs w:val="22"/>
              </w:rPr>
              <w:t>:</w:t>
            </w:r>
          </w:p>
          <w:p w14:paraId="2E2A896F" w14:textId="77777777" w:rsidR="00BD3F99" w:rsidRPr="00BD3F99" w:rsidRDefault="00BD3F99" w:rsidP="00BD3F99">
            <w:pPr>
              <w:pStyle w:val="ListParagraph"/>
              <w:rPr>
                <w:rFonts w:asciiTheme="minorHAnsi" w:hAnsiTheme="minorHAnsi" w:cstheme="minorHAnsi"/>
                <w:sz w:val="22"/>
                <w:szCs w:val="22"/>
              </w:rPr>
            </w:pPr>
          </w:p>
          <w:p w14:paraId="7019DAB2" w14:textId="135AF851" w:rsidR="00520657" w:rsidRDefault="00BD3F99" w:rsidP="00BD3F99">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C</w:t>
            </w:r>
            <w:r w:rsidR="00520657">
              <w:rPr>
                <w:rFonts w:asciiTheme="minorHAnsi" w:hAnsiTheme="minorHAnsi" w:cstheme="minorHAnsi"/>
                <w:sz w:val="22"/>
                <w:szCs w:val="22"/>
              </w:rPr>
              <w:t xml:space="preserve">hild </w:t>
            </w:r>
            <w:r>
              <w:rPr>
                <w:rFonts w:asciiTheme="minorHAnsi" w:hAnsiTheme="minorHAnsi" w:cstheme="minorHAnsi"/>
                <w:sz w:val="22"/>
                <w:szCs w:val="22"/>
              </w:rPr>
              <w:t>P</w:t>
            </w:r>
            <w:r w:rsidR="00520657">
              <w:rPr>
                <w:rFonts w:asciiTheme="minorHAnsi" w:hAnsiTheme="minorHAnsi" w:cstheme="minorHAnsi"/>
                <w:sz w:val="22"/>
                <w:szCs w:val="22"/>
              </w:rPr>
              <w:t>rotection</w:t>
            </w:r>
          </w:p>
          <w:p w14:paraId="2AE7D79A" w14:textId="0119733E" w:rsidR="00520657" w:rsidRDefault="00BD3F99" w:rsidP="00BD3F99">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H</w:t>
            </w:r>
            <w:r w:rsidR="00520657">
              <w:rPr>
                <w:rFonts w:asciiTheme="minorHAnsi" w:hAnsiTheme="minorHAnsi" w:cstheme="minorHAnsi"/>
                <w:sz w:val="22"/>
                <w:szCs w:val="22"/>
              </w:rPr>
              <w:t xml:space="preserve">ealth &amp; </w:t>
            </w:r>
            <w:r>
              <w:rPr>
                <w:rFonts w:asciiTheme="minorHAnsi" w:hAnsiTheme="minorHAnsi" w:cstheme="minorHAnsi"/>
                <w:sz w:val="22"/>
                <w:szCs w:val="22"/>
              </w:rPr>
              <w:t>S</w:t>
            </w:r>
            <w:r w:rsidR="00520657">
              <w:rPr>
                <w:rFonts w:asciiTheme="minorHAnsi" w:hAnsiTheme="minorHAnsi" w:cstheme="minorHAnsi"/>
                <w:sz w:val="22"/>
                <w:szCs w:val="22"/>
              </w:rPr>
              <w:t>afety</w:t>
            </w:r>
          </w:p>
          <w:p w14:paraId="1B46E904" w14:textId="27395559" w:rsidR="00520657" w:rsidRDefault="00BD3F99" w:rsidP="00BD3F99">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S</w:t>
            </w:r>
            <w:r w:rsidR="00520657">
              <w:rPr>
                <w:rFonts w:asciiTheme="minorHAnsi" w:hAnsiTheme="minorHAnsi" w:cstheme="minorHAnsi"/>
                <w:sz w:val="22"/>
                <w:szCs w:val="22"/>
              </w:rPr>
              <w:t>ecurity</w:t>
            </w:r>
          </w:p>
          <w:p w14:paraId="0A660F87" w14:textId="4EEE62C9" w:rsidR="00520657" w:rsidRDefault="00BD3F99" w:rsidP="00BD3F99">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E</w:t>
            </w:r>
            <w:r w:rsidR="00520657">
              <w:rPr>
                <w:rFonts w:asciiTheme="minorHAnsi" w:hAnsiTheme="minorHAnsi" w:cstheme="minorHAnsi"/>
                <w:sz w:val="22"/>
                <w:szCs w:val="22"/>
              </w:rPr>
              <w:t xml:space="preserve">qual </w:t>
            </w:r>
            <w:r>
              <w:rPr>
                <w:rFonts w:asciiTheme="minorHAnsi" w:hAnsiTheme="minorHAnsi" w:cstheme="minorHAnsi"/>
                <w:sz w:val="22"/>
                <w:szCs w:val="22"/>
              </w:rPr>
              <w:t>O</w:t>
            </w:r>
            <w:r w:rsidR="00520657">
              <w:rPr>
                <w:rFonts w:asciiTheme="minorHAnsi" w:hAnsiTheme="minorHAnsi" w:cstheme="minorHAnsi"/>
                <w:sz w:val="22"/>
                <w:szCs w:val="22"/>
              </w:rPr>
              <w:t>pportunities</w:t>
            </w:r>
          </w:p>
          <w:p w14:paraId="086E760E" w14:textId="718EC30A" w:rsidR="001C5631" w:rsidRDefault="00BD3F99" w:rsidP="00BD3F99">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C</w:t>
            </w:r>
            <w:r w:rsidR="003626CA" w:rsidRPr="00520657">
              <w:rPr>
                <w:rFonts w:asciiTheme="minorHAnsi" w:hAnsiTheme="minorHAnsi" w:cstheme="minorHAnsi"/>
                <w:sz w:val="22"/>
                <w:szCs w:val="22"/>
              </w:rPr>
              <w:t>onfidentiality</w:t>
            </w:r>
          </w:p>
          <w:p w14:paraId="10B3998E" w14:textId="77777777" w:rsidR="00526B05" w:rsidRPr="00520657" w:rsidRDefault="00526B05" w:rsidP="00BD3F99">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GDPR</w:t>
            </w:r>
          </w:p>
        </w:tc>
      </w:tr>
      <w:tr w:rsidR="00C65C90" w:rsidRPr="00466F92" w14:paraId="35EDAF97" w14:textId="77777777" w:rsidTr="00C0345A">
        <w:trPr>
          <w:trHeight w:val="2344"/>
        </w:trPr>
        <w:tc>
          <w:tcPr>
            <w:tcW w:w="2802" w:type="dxa"/>
          </w:tcPr>
          <w:p w14:paraId="60D1E2C1" w14:textId="77777777" w:rsidR="00C65C90" w:rsidRPr="00DB5FEA" w:rsidRDefault="00C65C90">
            <w:pPr>
              <w:rPr>
                <w:rFonts w:asciiTheme="minorHAnsi" w:hAnsiTheme="minorHAnsi" w:cstheme="minorHAnsi"/>
                <w:b/>
                <w:sz w:val="22"/>
                <w:szCs w:val="22"/>
              </w:rPr>
            </w:pPr>
            <w:r>
              <w:rPr>
                <w:rFonts w:asciiTheme="minorHAnsi" w:hAnsiTheme="minorHAnsi" w:cstheme="minorHAnsi"/>
                <w:b/>
                <w:sz w:val="22"/>
                <w:szCs w:val="22"/>
              </w:rPr>
              <w:lastRenderedPageBreak/>
              <w:t>QUALITIES</w:t>
            </w:r>
          </w:p>
        </w:tc>
        <w:tc>
          <w:tcPr>
            <w:tcW w:w="6662" w:type="dxa"/>
          </w:tcPr>
          <w:p w14:paraId="6EF4F262" w14:textId="77777777" w:rsidR="00C65C90" w:rsidRDefault="00C65C90" w:rsidP="003626CA">
            <w:pPr>
              <w:rPr>
                <w:rFonts w:asciiTheme="minorHAnsi" w:hAnsiTheme="minorHAnsi" w:cstheme="minorHAnsi"/>
                <w:sz w:val="22"/>
                <w:szCs w:val="22"/>
              </w:rPr>
            </w:pPr>
          </w:p>
          <w:p w14:paraId="1025488F" w14:textId="0333C78C" w:rsidR="00D0107F" w:rsidRPr="00BD3F99" w:rsidRDefault="00947CA0" w:rsidP="00602AF9">
            <w:pPr>
              <w:pStyle w:val="ListParagraph"/>
              <w:numPr>
                <w:ilvl w:val="0"/>
                <w:numId w:val="28"/>
              </w:numPr>
              <w:rPr>
                <w:rFonts w:asciiTheme="minorHAnsi" w:hAnsiTheme="minorHAnsi" w:cstheme="minorHAnsi"/>
                <w:sz w:val="22"/>
                <w:szCs w:val="22"/>
              </w:rPr>
            </w:pPr>
            <w:r w:rsidRPr="00BD3F99">
              <w:rPr>
                <w:rFonts w:asciiTheme="minorHAnsi" w:hAnsiTheme="minorHAnsi" w:cstheme="minorHAnsi"/>
                <w:sz w:val="22"/>
                <w:szCs w:val="22"/>
              </w:rPr>
              <w:t xml:space="preserve">Ability to maintain and develop good </w:t>
            </w:r>
            <w:r w:rsidR="00514C17" w:rsidRPr="00BD3F99">
              <w:rPr>
                <w:rFonts w:asciiTheme="minorHAnsi" w:hAnsiTheme="minorHAnsi" w:cstheme="minorHAnsi"/>
                <w:sz w:val="22"/>
                <w:szCs w:val="22"/>
              </w:rPr>
              <w:t>positive</w:t>
            </w:r>
            <w:r w:rsidR="00BD3F99" w:rsidRPr="00BD3F99">
              <w:rPr>
                <w:rFonts w:asciiTheme="minorHAnsi" w:hAnsiTheme="minorHAnsi" w:cstheme="minorHAnsi"/>
                <w:sz w:val="22"/>
                <w:szCs w:val="22"/>
              </w:rPr>
              <w:t>,</w:t>
            </w:r>
            <w:r w:rsidR="00514C17" w:rsidRPr="00BD3F99">
              <w:rPr>
                <w:rFonts w:asciiTheme="minorHAnsi" w:hAnsiTheme="minorHAnsi" w:cstheme="minorHAnsi"/>
                <w:sz w:val="22"/>
                <w:szCs w:val="22"/>
              </w:rPr>
              <w:t xml:space="preserve"> </w:t>
            </w:r>
            <w:r w:rsidRPr="00BD3F99">
              <w:rPr>
                <w:rFonts w:asciiTheme="minorHAnsi" w:hAnsiTheme="minorHAnsi" w:cstheme="minorHAnsi"/>
                <w:sz w:val="22"/>
                <w:szCs w:val="22"/>
              </w:rPr>
              <w:t xml:space="preserve">sensitive </w:t>
            </w:r>
            <w:r w:rsidR="00514C17" w:rsidRPr="00BD3F99">
              <w:rPr>
                <w:rFonts w:asciiTheme="minorHAnsi" w:hAnsiTheme="minorHAnsi" w:cstheme="minorHAnsi"/>
                <w:sz w:val="22"/>
                <w:szCs w:val="22"/>
              </w:rPr>
              <w:t xml:space="preserve">   </w:t>
            </w:r>
            <w:r w:rsidRPr="00BD3F99">
              <w:rPr>
                <w:rFonts w:asciiTheme="minorHAnsi" w:hAnsiTheme="minorHAnsi" w:cstheme="minorHAnsi"/>
                <w:sz w:val="22"/>
                <w:szCs w:val="22"/>
              </w:rPr>
              <w:t xml:space="preserve">personal </w:t>
            </w:r>
            <w:r w:rsidR="00D0107F" w:rsidRPr="00BD3F99">
              <w:rPr>
                <w:rFonts w:asciiTheme="minorHAnsi" w:hAnsiTheme="minorHAnsi" w:cstheme="minorHAnsi"/>
                <w:sz w:val="22"/>
                <w:szCs w:val="22"/>
              </w:rPr>
              <w:t xml:space="preserve">relationships with children, parents, staff, governors and the </w:t>
            </w:r>
            <w:r w:rsidR="00BD3F99">
              <w:rPr>
                <w:rFonts w:asciiTheme="minorHAnsi" w:hAnsiTheme="minorHAnsi" w:cstheme="minorHAnsi"/>
                <w:sz w:val="22"/>
                <w:szCs w:val="22"/>
              </w:rPr>
              <w:t>w</w:t>
            </w:r>
            <w:r w:rsidR="00D0107F" w:rsidRPr="00BD3F99">
              <w:rPr>
                <w:rFonts w:asciiTheme="minorHAnsi" w:hAnsiTheme="minorHAnsi" w:cstheme="minorHAnsi"/>
                <w:sz w:val="22"/>
                <w:szCs w:val="22"/>
              </w:rPr>
              <w:t>ider community</w:t>
            </w:r>
          </w:p>
          <w:p w14:paraId="015D4D40" w14:textId="594DA81C" w:rsidR="00EE7EDA" w:rsidRPr="00BD3F99" w:rsidRDefault="00BD3F99" w:rsidP="00BD3F99">
            <w:pPr>
              <w:pStyle w:val="ListParagraph"/>
              <w:numPr>
                <w:ilvl w:val="0"/>
                <w:numId w:val="28"/>
              </w:numPr>
              <w:rPr>
                <w:rFonts w:asciiTheme="minorHAnsi" w:hAnsiTheme="minorHAnsi" w:cstheme="minorHAnsi"/>
                <w:sz w:val="22"/>
                <w:szCs w:val="22"/>
              </w:rPr>
            </w:pPr>
            <w:r w:rsidRPr="00BD3F99">
              <w:rPr>
                <w:rFonts w:asciiTheme="minorHAnsi" w:hAnsiTheme="minorHAnsi" w:cstheme="minorHAnsi"/>
                <w:sz w:val="22"/>
                <w:szCs w:val="22"/>
              </w:rPr>
              <w:t>C</w:t>
            </w:r>
            <w:r w:rsidR="00947CA0" w:rsidRPr="00BD3F99">
              <w:rPr>
                <w:rFonts w:asciiTheme="minorHAnsi" w:hAnsiTheme="minorHAnsi" w:cstheme="minorHAnsi"/>
                <w:sz w:val="22"/>
                <w:szCs w:val="22"/>
              </w:rPr>
              <w:t>onfidential and professional at all times</w:t>
            </w:r>
          </w:p>
          <w:p w14:paraId="736945AC" w14:textId="0F9AF881" w:rsidR="00EE7EDA" w:rsidRPr="00BD3F99" w:rsidRDefault="00947CA0" w:rsidP="00BD3F99">
            <w:pPr>
              <w:pStyle w:val="ListParagraph"/>
              <w:numPr>
                <w:ilvl w:val="0"/>
                <w:numId w:val="28"/>
              </w:numPr>
              <w:rPr>
                <w:rFonts w:asciiTheme="minorHAnsi" w:hAnsiTheme="minorHAnsi" w:cstheme="minorHAnsi"/>
                <w:sz w:val="22"/>
                <w:szCs w:val="22"/>
              </w:rPr>
            </w:pPr>
            <w:r w:rsidRPr="00BD3F99">
              <w:rPr>
                <w:rFonts w:asciiTheme="minorHAnsi" w:hAnsiTheme="minorHAnsi" w:cstheme="minorHAnsi"/>
                <w:sz w:val="22"/>
                <w:szCs w:val="22"/>
              </w:rPr>
              <w:t xml:space="preserve">Effective in time management - Flexibility </w:t>
            </w:r>
          </w:p>
          <w:p w14:paraId="28A2C4E2" w14:textId="20E018A2" w:rsidR="00947CA0" w:rsidRPr="00BD3F99" w:rsidRDefault="00947CA0" w:rsidP="00BD3F99">
            <w:pPr>
              <w:pStyle w:val="ListParagraph"/>
              <w:numPr>
                <w:ilvl w:val="0"/>
                <w:numId w:val="28"/>
              </w:numPr>
              <w:rPr>
                <w:rFonts w:asciiTheme="minorHAnsi" w:hAnsiTheme="minorHAnsi" w:cstheme="minorHAnsi"/>
                <w:sz w:val="22"/>
                <w:szCs w:val="22"/>
              </w:rPr>
            </w:pPr>
            <w:r w:rsidRPr="00BD3F99">
              <w:rPr>
                <w:rFonts w:asciiTheme="minorHAnsi" w:hAnsiTheme="minorHAnsi" w:cstheme="minorHAnsi"/>
                <w:sz w:val="22"/>
                <w:szCs w:val="22"/>
              </w:rPr>
              <w:t>Imagination, enthusiasm, appr</w:t>
            </w:r>
            <w:r w:rsidR="00087F73" w:rsidRPr="00BD3F99">
              <w:rPr>
                <w:rFonts w:asciiTheme="minorHAnsi" w:hAnsiTheme="minorHAnsi" w:cstheme="minorHAnsi"/>
                <w:sz w:val="22"/>
                <w:szCs w:val="22"/>
              </w:rPr>
              <w:t xml:space="preserve">oachability and a good sense of </w:t>
            </w:r>
          </w:p>
          <w:p w14:paraId="0767D89D" w14:textId="54672216" w:rsidR="00087F73" w:rsidRPr="00BD3F99" w:rsidRDefault="00087F73" w:rsidP="00BD3F99">
            <w:pPr>
              <w:pStyle w:val="ListParagraph"/>
              <w:rPr>
                <w:rFonts w:asciiTheme="minorHAnsi" w:hAnsiTheme="minorHAnsi" w:cstheme="minorHAnsi"/>
                <w:sz w:val="22"/>
                <w:szCs w:val="22"/>
              </w:rPr>
            </w:pPr>
            <w:r w:rsidRPr="00BD3F99">
              <w:rPr>
                <w:rFonts w:asciiTheme="minorHAnsi" w:hAnsiTheme="minorHAnsi" w:cstheme="minorHAnsi"/>
                <w:sz w:val="22"/>
                <w:szCs w:val="22"/>
              </w:rPr>
              <w:t>humour</w:t>
            </w:r>
          </w:p>
        </w:tc>
      </w:tr>
    </w:tbl>
    <w:p w14:paraId="7A76024D" w14:textId="77777777" w:rsidR="005903A4" w:rsidRPr="00466F92" w:rsidRDefault="005903A4">
      <w:pPr>
        <w:rPr>
          <w:rFonts w:asciiTheme="minorHAnsi" w:hAnsiTheme="minorHAnsi" w:cstheme="minorHAnsi"/>
          <w:sz w:val="24"/>
          <w:szCs w:val="24"/>
        </w:rPr>
      </w:pPr>
    </w:p>
    <w:p w14:paraId="1C434AFF" w14:textId="77777777" w:rsidR="004C4F1B" w:rsidRDefault="004C4F1B" w:rsidP="004C4F1B">
      <w:pPr>
        <w:rPr>
          <w:rFonts w:asciiTheme="minorHAnsi" w:hAnsiTheme="minorHAnsi" w:cstheme="minorHAnsi"/>
          <w:sz w:val="24"/>
          <w:szCs w:val="24"/>
        </w:rPr>
      </w:pPr>
    </w:p>
    <w:p w14:paraId="30861660" w14:textId="77777777" w:rsidR="00331B56" w:rsidRDefault="00331B56" w:rsidP="004C4F1B">
      <w:pPr>
        <w:rPr>
          <w:rFonts w:asciiTheme="minorHAnsi" w:hAnsiTheme="minorHAnsi" w:cstheme="minorHAnsi"/>
          <w:b/>
          <w:sz w:val="24"/>
          <w:szCs w:val="24"/>
          <w:u w:val="single"/>
        </w:rPr>
      </w:pPr>
    </w:p>
    <w:p w14:paraId="618E8B99" w14:textId="70456023" w:rsidR="00E70588" w:rsidRPr="00466F92" w:rsidRDefault="00E70588" w:rsidP="004C4F1B">
      <w:pPr>
        <w:rPr>
          <w:rFonts w:asciiTheme="minorHAnsi" w:hAnsiTheme="minorHAnsi" w:cstheme="minorHAnsi"/>
          <w:b/>
          <w:sz w:val="24"/>
          <w:szCs w:val="24"/>
          <w:u w:val="single"/>
        </w:rPr>
      </w:pPr>
      <w:r w:rsidRPr="00466F92">
        <w:rPr>
          <w:rFonts w:asciiTheme="minorHAnsi" w:hAnsiTheme="minorHAnsi" w:cstheme="minorHAnsi"/>
          <w:b/>
          <w:sz w:val="24"/>
          <w:szCs w:val="24"/>
          <w:u w:val="single"/>
        </w:rPr>
        <w:t>Headteacher</w:t>
      </w:r>
    </w:p>
    <w:p w14:paraId="348E5C60" w14:textId="77777777" w:rsidR="004C4F1B" w:rsidRPr="00466F92" w:rsidRDefault="004C4F1B">
      <w:pPr>
        <w:rPr>
          <w:rFonts w:asciiTheme="minorHAnsi" w:hAnsiTheme="minorHAnsi" w:cstheme="minorHAnsi"/>
          <w:sz w:val="24"/>
          <w:szCs w:val="24"/>
        </w:rPr>
      </w:pPr>
    </w:p>
    <w:p w14:paraId="547AA903" w14:textId="77777777" w:rsidR="005903A4" w:rsidRPr="00466F92" w:rsidRDefault="00B75D94">
      <w:pPr>
        <w:ind w:left="993" w:hanging="993"/>
        <w:rPr>
          <w:rFonts w:asciiTheme="minorHAnsi" w:hAnsiTheme="minorHAnsi" w:cstheme="minorHAnsi"/>
          <w:sz w:val="24"/>
          <w:szCs w:val="24"/>
        </w:rPr>
      </w:pPr>
      <w:r w:rsidRPr="00466F92">
        <w:rPr>
          <w:rFonts w:asciiTheme="minorHAnsi" w:hAnsiTheme="minorHAnsi" w:cstheme="minorHAnsi"/>
          <w:sz w:val="24"/>
          <w:szCs w:val="24"/>
        </w:rPr>
        <w:t xml:space="preserve">Signed: </w:t>
      </w:r>
      <w:r w:rsidRPr="00466F92">
        <w:rPr>
          <w:rFonts w:asciiTheme="minorHAnsi" w:hAnsiTheme="minorHAnsi" w:cstheme="minorHAnsi"/>
          <w:sz w:val="24"/>
          <w:szCs w:val="24"/>
        </w:rPr>
        <w:tab/>
      </w:r>
      <w:r w:rsidRPr="00466F92">
        <w:rPr>
          <w:rFonts w:asciiTheme="minorHAnsi" w:hAnsiTheme="minorHAnsi" w:cstheme="minorHAnsi"/>
          <w:sz w:val="24"/>
          <w:szCs w:val="24"/>
        </w:rPr>
        <w:tab/>
      </w:r>
      <w:r w:rsidRPr="00466F92">
        <w:rPr>
          <w:rFonts w:asciiTheme="minorHAnsi" w:hAnsiTheme="minorHAnsi" w:cstheme="minorHAnsi"/>
          <w:sz w:val="24"/>
          <w:szCs w:val="24"/>
        </w:rPr>
        <w:tab/>
      </w:r>
      <w:r w:rsidRPr="00466F92">
        <w:rPr>
          <w:rFonts w:asciiTheme="minorHAnsi" w:hAnsiTheme="minorHAnsi" w:cstheme="minorHAnsi"/>
          <w:sz w:val="24"/>
          <w:szCs w:val="24"/>
        </w:rPr>
        <w:tab/>
      </w:r>
      <w:r w:rsidRPr="00466F92">
        <w:rPr>
          <w:rFonts w:asciiTheme="minorHAnsi" w:hAnsiTheme="minorHAnsi" w:cstheme="minorHAnsi"/>
          <w:sz w:val="24"/>
          <w:szCs w:val="24"/>
        </w:rPr>
        <w:tab/>
      </w:r>
      <w:r w:rsidRPr="00466F92">
        <w:rPr>
          <w:rFonts w:asciiTheme="minorHAnsi" w:hAnsiTheme="minorHAnsi" w:cstheme="minorHAnsi"/>
          <w:sz w:val="24"/>
          <w:szCs w:val="24"/>
        </w:rPr>
        <w:tab/>
      </w:r>
      <w:r w:rsidRPr="00466F92">
        <w:rPr>
          <w:rFonts w:asciiTheme="minorHAnsi" w:hAnsiTheme="minorHAnsi" w:cstheme="minorHAnsi"/>
          <w:sz w:val="24"/>
          <w:szCs w:val="24"/>
        </w:rPr>
        <w:tab/>
        <w:t>Date:</w:t>
      </w:r>
    </w:p>
    <w:p w14:paraId="00B2C5A4" w14:textId="77777777" w:rsidR="00E70588" w:rsidRPr="00466F92" w:rsidRDefault="00E70588">
      <w:pPr>
        <w:ind w:left="993" w:hanging="993"/>
        <w:rPr>
          <w:rFonts w:asciiTheme="minorHAnsi" w:hAnsiTheme="minorHAnsi" w:cstheme="minorHAnsi"/>
          <w:sz w:val="24"/>
          <w:szCs w:val="24"/>
        </w:rPr>
      </w:pPr>
    </w:p>
    <w:p w14:paraId="6554C71E" w14:textId="77777777" w:rsidR="00E70588" w:rsidRPr="00466F92" w:rsidRDefault="00E70588">
      <w:pPr>
        <w:ind w:left="993" w:hanging="993"/>
        <w:rPr>
          <w:rFonts w:asciiTheme="minorHAnsi" w:hAnsiTheme="minorHAnsi" w:cstheme="minorHAnsi"/>
          <w:sz w:val="24"/>
          <w:szCs w:val="24"/>
        </w:rPr>
      </w:pPr>
    </w:p>
    <w:p w14:paraId="0067BFFE" w14:textId="77777777" w:rsidR="00E70588" w:rsidRPr="00466F92" w:rsidRDefault="00E70588">
      <w:pPr>
        <w:ind w:left="993" w:hanging="993"/>
        <w:rPr>
          <w:rFonts w:asciiTheme="minorHAnsi" w:hAnsiTheme="minorHAnsi" w:cstheme="minorHAnsi"/>
          <w:sz w:val="24"/>
          <w:szCs w:val="24"/>
        </w:rPr>
      </w:pPr>
    </w:p>
    <w:p w14:paraId="273D160B" w14:textId="77777777" w:rsidR="00E70588" w:rsidRPr="00466F92" w:rsidRDefault="00E70588">
      <w:pPr>
        <w:ind w:left="993" w:hanging="993"/>
        <w:rPr>
          <w:rFonts w:asciiTheme="minorHAnsi" w:hAnsiTheme="minorHAnsi" w:cstheme="minorHAnsi"/>
          <w:sz w:val="24"/>
          <w:szCs w:val="24"/>
        </w:rPr>
      </w:pPr>
    </w:p>
    <w:p w14:paraId="6D836243" w14:textId="77777777" w:rsidR="00E70588" w:rsidRPr="00466F92" w:rsidRDefault="00E70588">
      <w:pPr>
        <w:ind w:left="993" w:hanging="993"/>
        <w:rPr>
          <w:rFonts w:asciiTheme="minorHAnsi" w:hAnsiTheme="minorHAnsi" w:cstheme="minorHAnsi"/>
          <w:b/>
          <w:sz w:val="24"/>
          <w:szCs w:val="24"/>
          <w:u w:val="single"/>
        </w:rPr>
      </w:pPr>
      <w:r w:rsidRPr="00466F92">
        <w:rPr>
          <w:rFonts w:asciiTheme="minorHAnsi" w:hAnsiTheme="minorHAnsi" w:cstheme="minorHAnsi"/>
          <w:b/>
          <w:sz w:val="24"/>
          <w:szCs w:val="24"/>
          <w:u w:val="single"/>
        </w:rPr>
        <w:t>Employee</w:t>
      </w:r>
    </w:p>
    <w:p w14:paraId="645D8A64" w14:textId="77777777" w:rsidR="00E70588" w:rsidRPr="00466F92" w:rsidRDefault="00E70588">
      <w:pPr>
        <w:ind w:left="993" w:hanging="993"/>
        <w:rPr>
          <w:rFonts w:asciiTheme="minorHAnsi" w:hAnsiTheme="minorHAnsi" w:cstheme="minorHAnsi"/>
          <w:b/>
          <w:sz w:val="24"/>
          <w:szCs w:val="24"/>
          <w:u w:val="single"/>
        </w:rPr>
      </w:pPr>
    </w:p>
    <w:p w14:paraId="73930773" w14:textId="77777777" w:rsidR="00E70588" w:rsidRPr="00466F92" w:rsidRDefault="00E70588" w:rsidP="00E70588">
      <w:pPr>
        <w:ind w:left="993" w:hanging="993"/>
        <w:rPr>
          <w:rFonts w:asciiTheme="minorHAnsi" w:hAnsiTheme="minorHAnsi" w:cstheme="minorHAnsi"/>
          <w:sz w:val="24"/>
          <w:szCs w:val="24"/>
        </w:rPr>
      </w:pPr>
      <w:r w:rsidRPr="00466F92">
        <w:rPr>
          <w:rFonts w:asciiTheme="minorHAnsi" w:hAnsiTheme="minorHAnsi" w:cstheme="minorHAnsi"/>
          <w:sz w:val="24"/>
          <w:szCs w:val="24"/>
        </w:rPr>
        <w:t xml:space="preserve">Signed: </w:t>
      </w:r>
      <w:r w:rsidRPr="00466F92">
        <w:rPr>
          <w:rFonts w:asciiTheme="minorHAnsi" w:hAnsiTheme="minorHAnsi" w:cstheme="minorHAnsi"/>
          <w:sz w:val="24"/>
          <w:szCs w:val="24"/>
        </w:rPr>
        <w:tab/>
      </w:r>
      <w:r w:rsidRPr="00466F92">
        <w:rPr>
          <w:rFonts w:asciiTheme="minorHAnsi" w:hAnsiTheme="minorHAnsi" w:cstheme="minorHAnsi"/>
          <w:sz w:val="24"/>
          <w:szCs w:val="24"/>
        </w:rPr>
        <w:tab/>
      </w:r>
      <w:r w:rsidRPr="00466F92">
        <w:rPr>
          <w:rFonts w:asciiTheme="minorHAnsi" w:hAnsiTheme="minorHAnsi" w:cstheme="minorHAnsi"/>
          <w:sz w:val="24"/>
          <w:szCs w:val="24"/>
        </w:rPr>
        <w:tab/>
      </w:r>
      <w:r w:rsidRPr="00466F92">
        <w:rPr>
          <w:rFonts w:asciiTheme="minorHAnsi" w:hAnsiTheme="minorHAnsi" w:cstheme="minorHAnsi"/>
          <w:sz w:val="24"/>
          <w:szCs w:val="24"/>
        </w:rPr>
        <w:tab/>
      </w:r>
      <w:r w:rsidRPr="00466F92">
        <w:rPr>
          <w:rFonts w:asciiTheme="minorHAnsi" w:hAnsiTheme="minorHAnsi" w:cstheme="minorHAnsi"/>
          <w:sz w:val="24"/>
          <w:szCs w:val="24"/>
        </w:rPr>
        <w:tab/>
      </w:r>
      <w:r w:rsidRPr="00466F92">
        <w:rPr>
          <w:rFonts w:asciiTheme="minorHAnsi" w:hAnsiTheme="minorHAnsi" w:cstheme="minorHAnsi"/>
          <w:sz w:val="24"/>
          <w:szCs w:val="24"/>
        </w:rPr>
        <w:tab/>
      </w:r>
      <w:r w:rsidRPr="00466F92">
        <w:rPr>
          <w:rFonts w:asciiTheme="minorHAnsi" w:hAnsiTheme="minorHAnsi" w:cstheme="minorHAnsi"/>
          <w:sz w:val="24"/>
          <w:szCs w:val="24"/>
        </w:rPr>
        <w:tab/>
        <w:t>Date:</w:t>
      </w:r>
    </w:p>
    <w:p w14:paraId="6A91C0E8" w14:textId="77777777" w:rsidR="00E70588" w:rsidRPr="00466F92" w:rsidRDefault="00E70588" w:rsidP="00E70588">
      <w:pPr>
        <w:ind w:left="993" w:hanging="993"/>
        <w:rPr>
          <w:rFonts w:asciiTheme="minorHAnsi" w:hAnsiTheme="minorHAnsi" w:cstheme="minorHAnsi"/>
          <w:sz w:val="24"/>
          <w:szCs w:val="24"/>
        </w:rPr>
      </w:pPr>
    </w:p>
    <w:p w14:paraId="74A2877A" w14:textId="77777777" w:rsidR="00E70588" w:rsidRPr="00466F92" w:rsidRDefault="00E70588">
      <w:pPr>
        <w:ind w:left="993" w:hanging="993"/>
        <w:rPr>
          <w:rFonts w:asciiTheme="minorHAnsi" w:hAnsiTheme="minorHAnsi" w:cstheme="minorHAnsi"/>
          <w:b/>
          <w:sz w:val="24"/>
          <w:szCs w:val="24"/>
          <w:u w:val="single"/>
        </w:rPr>
      </w:pPr>
    </w:p>
    <w:sectPr w:rsidR="00E70588" w:rsidRPr="00466F92">
      <w:headerReference w:type="default" r:id="rId9"/>
      <w:footerReference w:type="default" r:id="rId10"/>
      <w:pgSz w:w="11906" w:h="16838"/>
      <w:pgMar w:top="1191" w:right="1247" w:bottom="1191"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6DA50" w14:textId="77777777" w:rsidR="00207324" w:rsidRDefault="00207324">
      <w:r>
        <w:separator/>
      </w:r>
    </w:p>
  </w:endnote>
  <w:endnote w:type="continuationSeparator" w:id="0">
    <w:p w14:paraId="7AEDF228" w14:textId="77777777" w:rsidR="00207324" w:rsidRDefault="00207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A67CB" w14:textId="77777777" w:rsidR="00BD3F99" w:rsidRDefault="00BD3F99" w:rsidP="00126D91">
    <w:pPr>
      <w:ind w:left="993" w:hanging="993"/>
      <w:jc w:val="both"/>
      <w:rPr>
        <w:rFonts w:asciiTheme="minorHAnsi" w:hAnsiTheme="minorHAnsi" w:cstheme="minorHAnsi"/>
        <w:i/>
      </w:rPr>
    </w:pPr>
  </w:p>
  <w:p w14:paraId="1CF8731D" w14:textId="77777777" w:rsidR="00BD3F99" w:rsidRDefault="00BD3F99" w:rsidP="00126D91">
    <w:pPr>
      <w:ind w:left="993" w:hanging="993"/>
      <w:jc w:val="both"/>
      <w:rPr>
        <w:rFonts w:asciiTheme="minorHAnsi" w:hAnsiTheme="minorHAnsi" w:cstheme="minorHAnsi"/>
        <w:i/>
      </w:rPr>
    </w:pPr>
  </w:p>
  <w:p w14:paraId="73B1CCB8" w14:textId="77777777" w:rsidR="00BD3F99" w:rsidRDefault="00BD3F99" w:rsidP="00126D91">
    <w:pPr>
      <w:ind w:left="993" w:hanging="993"/>
      <w:jc w:val="both"/>
      <w:rPr>
        <w:rFonts w:asciiTheme="minorHAnsi" w:hAnsiTheme="minorHAnsi" w:cstheme="minorHAnsi"/>
        <w:i/>
      </w:rPr>
    </w:pPr>
  </w:p>
  <w:p w14:paraId="787C921D" w14:textId="0264E4FF" w:rsidR="00126D91" w:rsidRPr="00466F92" w:rsidRDefault="00126D91" w:rsidP="00126D91">
    <w:pPr>
      <w:ind w:left="993" w:hanging="993"/>
      <w:jc w:val="both"/>
      <w:rPr>
        <w:rFonts w:asciiTheme="minorHAnsi" w:hAnsiTheme="minorHAnsi" w:cstheme="minorHAnsi"/>
        <w:i/>
      </w:rPr>
    </w:pPr>
    <w:r w:rsidRPr="00466F92">
      <w:rPr>
        <w:rFonts w:asciiTheme="minorHAnsi" w:hAnsiTheme="minorHAnsi" w:cstheme="minorHAnsi"/>
        <w:i/>
      </w:rPr>
      <w:t>Footnote:</w:t>
    </w:r>
    <w:r w:rsidRPr="00466F92">
      <w:rPr>
        <w:rFonts w:asciiTheme="minorHAnsi" w:hAnsiTheme="minorHAnsi" w:cstheme="minorHAnsi"/>
        <w:i/>
      </w:rPr>
      <w:tab/>
      <w:t>This job description is provided to assist the job holder to know what his/her main duties are.  It may be amended from time to time without change to the level of responsibility appropriate to the grade of post.</w:t>
    </w:r>
  </w:p>
  <w:p w14:paraId="5DFE613D" w14:textId="77777777" w:rsidR="00126D91" w:rsidRDefault="00126D91">
    <w:pPr>
      <w:pStyle w:val="Footer"/>
    </w:pPr>
  </w:p>
  <w:p w14:paraId="02E540FF" w14:textId="77777777" w:rsidR="00126D91" w:rsidRDefault="00126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0F9E0" w14:textId="77777777" w:rsidR="00207324" w:rsidRDefault="00207324">
      <w:r>
        <w:separator/>
      </w:r>
    </w:p>
  </w:footnote>
  <w:footnote w:type="continuationSeparator" w:id="0">
    <w:p w14:paraId="0FF6C078" w14:textId="77777777" w:rsidR="00207324" w:rsidRDefault="00207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24CF" w14:textId="77777777" w:rsidR="00207324" w:rsidRDefault="00207324">
    <w:pPr>
      <w:pStyle w:val="Header"/>
    </w:pPr>
  </w:p>
  <w:p w14:paraId="7A42CD7F" w14:textId="77777777" w:rsidR="00207324" w:rsidRDefault="00207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45A6"/>
    <w:multiLevelType w:val="hybridMultilevel"/>
    <w:tmpl w:val="0F404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CE0516"/>
    <w:multiLevelType w:val="hybridMultilevel"/>
    <w:tmpl w:val="CCD6DF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63577"/>
    <w:multiLevelType w:val="hybridMultilevel"/>
    <w:tmpl w:val="AE686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812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DD1DF7"/>
    <w:multiLevelType w:val="hybridMultilevel"/>
    <w:tmpl w:val="A2400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E60773"/>
    <w:multiLevelType w:val="hybridMultilevel"/>
    <w:tmpl w:val="045228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1E4685"/>
    <w:multiLevelType w:val="hybridMultilevel"/>
    <w:tmpl w:val="D2A6A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8E39C9"/>
    <w:multiLevelType w:val="hybridMultilevel"/>
    <w:tmpl w:val="E15AB3DE"/>
    <w:lvl w:ilvl="0" w:tplc="08090001">
      <w:start w:val="1"/>
      <w:numFmt w:val="bullet"/>
      <w:lvlText w:val=""/>
      <w:lvlJc w:val="left"/>
      <w:pPr>
        <w:ind w:left="720" w:hanging="360"/>
      </w:pPr>
      <w:rPr>
        <w:rFonts w:ascii="Symbol" w:hAnsi="Symbol" w:hint="default"/>
      </w:rPr>
    </w:lvl>
    <w:lvl w:ilvl="1" w:tplc="2E5289E0">
      <w:numFmt w:val="bullet"/>
      <w:lvlText w:val="-"/>
      <w:lvlJc w:val="left"/>
      <w:pPr>
        <w:ind w:left="1455" w:hanging="375"/>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94665"/>
    <w:multiLevelType w:val="hybridMultilevel"/>
    <w:tmpl w:val="AAB69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B27691"/>
    <w:multiLevelType w:val="hybridMultilevel"/>
    <w:tmpl w:val="F4E82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1963C8"/>
    <w:multiLevelType w:val="hybridMultilevel"/>
    <w:tmpl w:val="9946A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E2A43"/>
    <w:multiLevelType w:val="hybridMultilevel"/>
    <w:tmpl w:val="9FAC1604"/>
    <w:lvl w:ilvl="0" w:tplc="05C489E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9F0FF5"/>
    <w:multiLevelType w:val="hybridMultilevel"/>
    <w:tmpl w:val="F94A4AD0"/>
    <w:lvl w:ilvl="0" w:tplc="0809000F">
      <w:start w:val="1"/>
      <w:numFmt w:val="decimal"/>
      <w:lvlText w:val="%1."/>
      <w:lvlJc w:val="left"/>
      <w:pPr>
        <w:ind w:left="720" w:hanging="360"/>
      </w:pPr>
    </w:lvl>
    <w:lvl w:ilvl="1" w:tplc="90E4F770">
      <w:numFmt w:val="bullet"/>
      <w:lvlText w:val=""/>
      <w:lvlJc w:val="left"/>
      <w:pPr>
        <w:ind w:left="1440" w:hanging="360"/>
      </w:pPr>
      <w:rPr>
        <w:rFonts w:ascii="Symbol" w:eastAsia="Times New Roman" w:hAnsi="Symbol" w:cs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1B210F"/>
    <w:multiLevelType w:val="hybridMultilevel"/>
    <w:tmpl w:val="FA761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3836A4"/>
    <w:multiLevelType w:val="singleLevel"/>
    <w:tmpl w:val="80C6BFD0"/>
    <w:lvl w:ilvl="0">
      <w:start w:val="1"/>
      <w:numFmt w:val="bullet"/>
      <w:lvlText w:val=""/>
      <w:lvlJc w:val="left"/>
      <w:pPr>
        <w:tabs>
          <w:tab w:val="num" w:pos="0"/>
        </w:tabs>
        <w:ind w:left="360" w:hanging="360"/>
      </w:pPr>
      <w:rPr>
        <w:rFonts w:ascii="Wingdings" w:hAnsi="Wingdings" w:hint="default"/>
        <w:b/>
        <w:i w:val="0"/>
      </w:rPr>
    </w:lvl>
  </w:abstractNum>
  <w:abstractNum w:abstractNumId="15" w15:restartNumberingAfterBreak="0">
    <w:nsid w:val="4B497A1A"/>
    <w:multiLevelType w:val="hybridMultilevel"/>
    <w:tmpl w:val="34BA2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6479FC"/>
    <w:multiLevelType w:val="hybridMultilevel"/>
    <w:tmpl w:val="4B960A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050E86"/>
    <w:multiLevelType w:val="hybridMultilevel"/>
    <w:tmpl w:val="D2408C2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1B1BF5"/>
    <w:multiLevelType w:val="hybridMultilevel"/>
    <w:tmpl w:val="B322C3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7C5586"/>
    <w:multiLevelType w:val="hybridMultilevel"/>
    <w:tmpl w:val="330A94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A13974"/>
    <w:multiLevelType w:val="hybridMultilevel"/>
    <w:tmpl w:val="7E7A6FEE"/>
    <w:lvl w:ilvl="0" w:tplc="7B3ACB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D426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B9C7BF2"/>
    <w:multiLevelType w:val="singleLevel"/>
    <w:tmpl w:val="80C6BFD0"/>
    <w:lvl w:ilvl="0">
      <w:start w:val="1"/>
      <w:numFmt w:val="bullet"/>
      <w:lvlText w:val=""/>
      <w:lvlJc w:val="left"/>
      <w:pPr>
        <w:tabs>
          <w:tab w:val="num" w:pos="0"/>
        </w:tabs>
        <w:ind w:left="360" w:hanging="360"/>
      </w:pPr>
      <w:rPr>
        <w:rFonts w:ascii="Wingdings" w:hAnsi="Wingdings" w:hint="default"/>
        <w:b/>
        <w:i w:val="0"/>
      </w:rPr>
    </w:lvl>
  </w:abstractNum>
  <w:abstractNum w:abstractNumId="23" w15:restartNumberingAfterBreak="0">
    <w:nsid w:val="6C891847"/>
    <w:multiLevelType w:val="hybridMultilevel"/>
    <w:tmpl w:val="3BDCC8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6D0779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59F24C5"/>
    <w:multiLevelType w:val="hybridMultilevel"/>
    <w:tmpl w:val="B600A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D517DB"/>
    <w:multiLevelType w:val="hybridMultilevel"/>
    <w:tmpl w:val="A4F8384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7CB907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DF87683"/>
    <w:multiLevelType w:val="hybridMultilevel"/>
    <w:tmpl w:val="7FB85C72"/>
    <w:lvl w:ilvl="0" w:tplc="8FF29E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3"/>
  </w:num>
  <w:num w:numId="4">
    <w:abstractNumId w:val="21"/>
  </w:num>
  <w:num w:numId="5">
    <w:abstractNumId w:val="0"/>
  </w:num>
  <w:num w:numId="6">
    <w:abstractNumId w:val="1"/>
  </w:num>
  <w:num w:numId="7">
    <w:abstractNumId w:val="10"/>
  </w:num>
  <w:num w:numId="8">
    <w:abstractNumId w:val="26"/>
  </w:num>
  <w:num w:numId="9">
    <w:abstractNumId w:val="5"/>
  </w:num>
  <w:num w:numId="10">
    <w:abstractNumId w:val="18"/>
  </w:num>
  <w:num w:numId="11">
    <w:abstractNumId w:val="22"/>
  </w:num>
  <w:num w:numId="12">
    <w:abstractNumId w:val="2"/>
  </w:num>
  <w:num w:numId="13">
    <w:abstractNumId w:val="16"/>
  </w:num>
  <w:num w:numId="14">
    <w:abstractNumId w:val="15"/>
  </w:num>
  <w:num w:numId="15">
    <w:abstractNumId w:val="6"/>
  </w:num>
  <w:num w:numId="16">
    <w:abstractNumId w:val="20"/>
  </w:num>
  <w:num w:numId="17">
    <w:abstractNumId w:val="11"/>
  </w:num>
  <w:num w:numId="18">
    <w:abstractNumId w:val="28"/>
  </w:num>
  <w:num w:numId="19">
    <w:abstractNumId w:val="12"/>
  </w:num>
  <w:num w:numId="20">
    <w:abstractNumId w:val="19"/>
  </w:num>
  <w:num w:numId="21">
    <w:abstractNumId w:val="13"/>
  </w:num>
  <w:num w:numId="22">
    <w:abstractNumId w:val="8"/>
  </w:num>
  <w:num w:numId="23">
    <w:abstractNumId w:val="17"/>
  </w:num>
  <w:num w:numId="24">
    <w:abstractNumId w:val="7"/>
  </w:num>
  <w:num w:numId="25">
    <w:abstractNumId w:val="4"/>
  </w:num>
  <w:num w:numId="26">
    <w:abstractNumId w:val="25"/>
  </w:num>
  <w:num w:numId="27">
    <w:abstractNumId w:val="23"/>
  </w:num>
  <w:num w:numId="28">
    <w:abstractNumId w:val="9"/>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AEA"/>
    <w:rsid w:val="0005757E"/>
    <w:rsid w:val="00083BCE"/>
    <w:rsid w:val="00087F73"/>
    <w:rsid w:val="000D1857"/>
    <w:rsid w:val="00126D91"/>
    <w:rsid w:val="0017156A"/>
    <w:rsid w:val="001A4E36"/>
    <w:rsid w:val="001A6AEA"/>
    <w:rsid w:val="001C516A"/>
    <w:rsid w:val="001C5631"/>
    <w:rsid w:val="001E3271"/>
    <w:rsid w:val="00207324"/>
    <w:rsid w:val="00213FC0"/>
    <w:rsid w:val="002531FB"/>
    <w:rsid w:val="0026133A"/>
    <w:rsid w:val="00281ED9"/>
    <w:rsid w:val="00286FD7"/>
    <w:rsid w:val="002922C4"/>
    <w:rsid w:val="002E4724"/>
    <w:rsid w:val="003056FF"/>
    <w:rsid w:val="00331B56"/>
    <w:rsid w:val="0034373C"/>
    <w:rsid w:val="00352C5F"/>
    <w:rsid w:val="0035607C"/>
    <w:rsid w:val="003626CA"/>
    <w:rsid w:val="003853AD"/>
    <w:rsid w:val="00395643"/>
    <w:rsid w:val="003F3581"/>
    <w:rsid w:val="003F3BC2"/>
    <w:rsid w:val="003F5534"/>
    <w:rsid w:val="00413110"/>
    <w:rsid w:val="00441A51"/>
    <w:rsid w:val="00455E4E"/>
    <w:rsid w:val="00466F92"/>
    <w:rsid w:val="00483D54"/>
    <w:rsid w:val="004877CA"/>
    <w:rsid w:val="0049030C"/>
    <w:rsid w:val="00492B0C"/>
    <w:rsid w:val="004961CB"/>
    <w:rsid w:val="004C4F1B"/>
    <w:rsid w:val="004E0477"/>
    <w:rsid w:val="00502C93"/>
    <w:rsid w:val="005059AC"/>
    <w:rsid w:val="005107EE"/>
    <w:rsid w:val="00514C17"/>
    <w:rsid w:val="00520657"/>
    <w:rsid w:val="00526B05"/>
    <w:rsid w:val="005306EA"/>
    <w:rsid w:val="0057432C"/>
    <w:rsid w:val="00583171"/>
    <w:rsid w:val="005903A4"/>
    <w:rsid w:val="005A7FC3"/>
    <w:rsid w:val="005C2225"/>
    <w:rsid w:val="005C6739"/>
    <w:rsid w:val="005E495A"/>
    <w:rsid w:val="005F55B0"/>
    <w:rsid w:val="005F7267"/>
    <w:rsid w:val="00611718"/>
    <w:rsid w:val="00635C1F"/>
    <w:rsid w:val="00643C52"/>
    <w:rsid w:val="0066148F"/>
    <w:rsid w:val="00670788"/>
    <w:rsid w:val="0068364A"/>
    <w:rsid w:val="00684C94"/>
    <w:rsid w:val="006A4918"/>
    <w:rsid w:val="006C5431"/>
    <w:rsid w:val="00745B20"/>
    <w:rsid w:val="00745C54"/>
    <w:rsid w:val="0075491D"/>
    <w:rsid w:val="007F69C8"/>
    <w:rsid w:val="00806AFE"/>
    <w:rsid w:val="00816778"/>
    <w:rsid w:val="00823E93"/>
    <w:rsid w:val="00857A40"/>
    <w:rsid w:val="00872E26"/>
    <w:rsid w:val="00873C0D"/>
    <w:rsid w:val="00882A40"/>
    <w:rsid w:val="00893DE1"/>
    <w:rsid w:val="008A615E"/>
    <w:rsid w:val="008D0D96"/>
    <w:rsid w:val="00947CA0"/>
    <w:rsid w:val="0099157C"/>
    <w:rsid w:val="009B4457"/>
    <w:rsid w:val="00A00AC4"/>
    <w:rsid w:val="00A11F7B"/>
    <w:rsid w:val="00A4708B"/>
    <w:rsid w:val="00A6199D"/>
    <w:rsid w:val="00A93A77"/>
    <w:rsid w:val="00B100EA"/>
    <w:rsid w:val="00B101BD"/>
    <w:rsid w:val="00B12EA0"/>
    <w:rsid w:val="00B4686C"/>
    <w:rsid w:val="00B50A3D"/>
    <w:rsid w:val="00B75D94"/>
    <w:rsid w:val="00BC592E"/>
    <w:rsid w:val="00BD3F99"/>
    <w:rsid w:val="00BE493C"/>
    <w:rsid w:val="00C0345A"/>
    <w:rsid w:val="00C539A5"/>
    <w:rsid w:val="00C61F39"/>
    <w:rsid w:val="00C65C90"/>
    <w:rsid w:val="00CC25DA"/>
    <w:rsid w:val="00CD02E5"/>
    <w:rsid w:val="00D0107F"/>
    <w:rsid w:val="00D07F9C"/>
    <w:rsid w:val="00D51877"/>
    <w:rsid w:val="00D57A05"/>
    <w:rsid w:val="00DB0B58"/>
    <w:rsid w:val="00DB5FEA"/>
    <w:rsid w:val="00DC6E56"/>
    <w:rsid w:val="00DE2522"/>
    <w:rsid w:val="00E060B3"/>
    <w:rsid w:val="00E2191E"/>
    <w:rsid w:val="00E4243E"/>
    <w:rsid w:val="00E46876"/>
    <w:rsid w:val="00E5769F"/>
    <w:rsid w:val="00E70588"/>
    <w:rsid w:val="00E8355F"/>
    <w:rsid w:val="00EB555F"/>
    <w:rsid w:val="00EE7EDA"/>
    <w:rsid w:val="00EF1F8D"/>
    <w:rsid w:val="00F05BC2"/>
    <w:rsid w:val="00F06D16"/>
    <w:rsid w:val="00F07A1C"/>
    <w:rsid w:val="00F445F6"/>
    <w:rsid w:val="00F53573"/>
    <w:rsid w:val="00F6239E"/>
    <w:rsid w:val="00F67FE7"/>
    <w:rsid w:val="00F84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2DEC3F84"/>
  <w15:chartTrackingRefBased/>
  <w15:docId w15:val="{F7F38F27-B04B-4A05-AC32-753351BB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FootnoteText">
    <w:name w:val="footnote text"/>
    <w:basedOn w:val="Normal"/>
    <w:semiHidden/>
    <w:rsid w:val="0099157C"/>
  </w:style>
  <w:style w:type="character" w:styleId="FootnoteReference">
    <w:name w:val="footnote reference"/>
    <w:semiHidden/>
    <w:rsid w:val="0099157C"/>
    <w:rPr>
      <w:vertAlign w:val="superscript"/>
    </w:rPr>
  </w:style>
  <w:style w:type="paragraph" w:customStyle="1" w:styleId="Default">
    <w:name w:val="Default"/>
    <w:rsid w:val="00873C0D"/>
    <w:pPr>
      <w:autoSpaceDE w:val="0"/>
      <w:autoSpaceDN w:val="0"/>
      <w:adjustRightInd w:val="0"/>
    </w:pPr>
    <w:rPr>
      <w:rFonts w:ascii="Arial" w:hAnsi="Arial" w:cs="Arial"/>
      <w:color w:val="000000"/>
      <w:sz w:val="24"/>
      <w:szCs w:val="24"/>
    </w:rPr>
  </w:style>
  <w:style w:type="character" w:styleId="Hyperlink">
    <w:name w:val="Hyperlink"/>
    <w:unhideWhenUsed/>
    <w:rsid w:val="004C4F1B"/>
    <w:rPr>
      <w:color w:val="0000FF"/>
      <w:u w:val="single"/>
    </w:rPr>
  </w:style>
  <w:style w:type="paragraph" w:styleId="BalloonText">
    <w:name w:val="Balloon Text"/>
    <w:basedOn w:val="Normal"/>
    <w:link w:val="BalloonTextChar"/>
    <w:rsid w:val="00583171"/>
    <w:rPr>
      <w:rFonts w:ascii="Tahoma" w:hAnsi="Tahoma"/>
      <w:sz w:val="16"/>
      <w:szCs w:val="16"/>
      <w:lang w:eastAsia="x-none"/>
    </w:rPr>
  </w:style>
  <w:style w:type="character" w:customStyle="1" w:styleId="BalloonTextChar">
    <w:name w:val="Balloon Text Char"/>
    <w:link w:val="BalloonText"/>
    <w:rsid w:val="00583171"/>
    <w:rPr>
      <w:rFonts w:ascii="Tahoma" w:hAnsi="Tahoma" w:cs="Tahoma"/>
      <w:sz w:val="16"/>
      <w:szCs w:val="16"/>
      <w:lang w:val="en-US"/>
    </w:rPr>
  </w:style>
  <w:style w:type="character" w:styleId="FollowedHyperlink">
    <w:name w:val="FollowedHyperlink"/>
    <w:rsid w:val="00F67FE7"/>
    <w:rPr>
      <w:color w:val="800080"/>
      <w:u w:val="single"/>
    </w:rPr>
  </w:style>
  <w:style w:type="paragraph" w:styleId="ListParagraph">
    <w:name w:val="List Paragraph"/>
    <w:basedOn w:val="Normal"/>
    <w:uiPriority w:val="34"/>
    <w:qFormat/>
    <w:rsid w:val="00C539A5"/>
    <w:pPr>
      <w:ind w:left="720"/>
      <w:contextualSpacing/>
    </w:pPr>
  </w:style>
  <w:style w:type="character" w:customStyle="1" w:styleId="HeaderChar">
    <w:name w:val="Header Char"/>
    <w:basedOn w:val="DefaultParagraphFont"/>
    <w:link w:val="Header"/>
    <w:uiPriority w:val="99"/>
    <w:rsid w:val="006C5431"/>
    <w:rPr>
      <w:lang w:val="en-US"/>
    </w:rPr>
  </w:style>
  <w:style w:type="character" w:customStyle="1" w:styleId="FooterChar">
    <w:name w:val="Footer Char"/>
    <w:basedOn w:val="DefaultParagraphFont"/>
    <w:link w:val="Footer"/>
    <w:uiPriority w:val="99"/>
    <w:rsid w:val="00126D9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6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FE5E9-BD13-40B5-A5A5-03C689929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791</Words>
  <Characters>4710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Kent County Council</vt:lpstr>
    </vt:vector>
  </TitlesOfParts>
  <Company>Kent County Council</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 County Council</dc:title>
  <dc:subject/>
  <dc:creator>SnellC01</dc:creator>
  <cp:keywords/>
  <cp:lastModifiedBy>Sally Tinsley</cp:lastModifiedBy>
  <cp:revision>3</cp:revision>
  <cp:lastPrinted>2024-09-05T13:45:00Z</cp:lastPrinted>
  <dcterms:created xsi:type="dcterms:W3CDTF">2026-07-01T12:25:00Z</dcterms:created>
  <dcterms:modified xsi:type="dcterms:W3CDTF">2026-07-01T12:25:00Z</dcterms:modified>
</cp:coreProperties>
</file>