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AA" w:rsidRPr="00FB0AAA" w:rsidRDefault="00FB0AAA" w:rsidP="00FB0AAA">
      <w:pPr>
        <w:spacing w:after="0" w:line="240" w:lineRule="auto"/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</w:pPr>
      <w:bookmarkStart w:id="0" w:name="_GoBack"/>
      <w:bookmarkEnd w:id="0"/>
      <w:r w:rsidRPr="00FB0AAA"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  <w:t>Goldwyn School</w:t>
      </w:r>
    </w:p>
    <w:p w:rsidR="00FB0AAA" w:rsidRPr="00FB0AAA" w:rsidRDefault="00FB0AAA" w:rsidP="00FB0AA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404040"/>
          <w:sz w:val="24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Person Specification</w:t>
      </w:r>
      <w:r w:rsidRPr="00FB0AAA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:</w:t>
      </w:r>
      <w:r w:rsidRPr="00FB0AAA">
        <w:rPr>
          <w:rFonts w:ascii="Arial" w:eastAsia="Times New Roman" w:hAnsi="Arial" w:cs="Times New Roman"/>
          <w:color w:val="404040"/>
          <w:sz w:val="24"/>
          <w:szCs w:val="20"/>
          <w:lang w:val="en-US" w:eastAsia="en-GB"/>
        </w:rPr>
        <w:t xml:space="preserve"> </w:t>
      </w:r>
      <w:r w:rsidR="00E03C38">
        <w:rPr>
          <w:rFonts w:ascii="Arial" w:eastAsia="Times New Roman" w:hAnsi="Arial" w:cs="Times New Roman"/>
          <w:color w:val="404040"/>
          <w:sz w:val="24"/>
          <w:szCs w:val="20"/>
          <w:lang w:val="en-US" w:eastAsia="en-GB"/>
        </w:rPr>
        <w:t>Teaching Assistant</w:t>
      </w:r>
    </w:p>
    <w:p w:rsidR="00157512" w:rsidRPr="00C06AE9" w:rsidRDefault="00157512" w:rsidP="00157512">
      <w:pPr>
        <w:spacing w:after="0" w:line="240" w:lineRule="auto"/>
        <w:rPr>
          <w:rFonts w:eastAsia="Times New Roman" w:cs="Times New Roman"/>
          <w:color w:val="000000"/>
          <w:sz w:val="14"/>
          <w:szCs w:val="20"/>
          <w:lang w:val="en-US" w:eastAsia="en-GB"/>
        </w:rPr>
      </w:pPr>
    </w:p>
    <w:p w:rsidR="00157512" w:rsidRPr="009361D6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  <w:r w:rsidRPr="009361D6">
        <w:rPr>
          <w:rFonts w:eastAsia="Times New Roman" w:cs="Times New Roman"/>
          <w:szCs w:val="20"/>
          <w:lang w:val="en-US" w:eastAsia="en-GB"/>
        </w:rPr>
        <w:t xml:space="preserve">The following outlines the criteria for this post. Applicants who have a disability and who meet the criteria will be shortlisted.   </w:t>
      </w:r>
    </w:p>
    <w:p w:rsidR="00157512" w:rsidRPr="00C06AE9" w:rsidRDefault="00157512" w:rsidP="00157512">
      <w:pPr>
        <w:spacing w:after="0" w:line="240" w:lineRule="auto"/>
        <w:rPr>
          <w:rFonts w:eastAsia="Times New Roman" w:cs="Times New Roman"/>
          <w:sz w:val="12"/>
          <w:szCs w:val="20"/>
          <w:lang w:val="en-US" w:eastAsia="en-GB"/>
        </w:rPr>
      </w:pPr>
    </w:p>
    <w:p w:rsidR="00157512" w:rsidRPr="009361D6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  <w:r w:rsidRPr="009361D6">
        <w:rPr>
          <w:rFonts w:eastAsia="Times New Roman" w:cs="Times New Roman"/>
          <w:szCs w:val="20"/>
          <w:lang w:val="en-US" w:eastAsia="en-GB"/>
        </w:rPr>
        <w:t>Applicants should describe in their application how they meet these criteria.</w:t>
      </w:r>
    </w:p>
    <w:p w:rsidR="00D46907" w:rsidRPr="009361D6" w:rsidRDefault="00D46907" w:rsidP="00157512">
      <w:pPr>
        <w:spacing w:after="0" w:line="240" w:lineRule="auto"/>
        <w:rPr>
          <w:rFonts w:eastAsia="Times New Roman" w:cs="Times New Roman"/>
          <w:sz w:val="14"/>
          <w:szCs w:val="20"/>
          <w:lang w:val="en-US" w:eastAsia="en-GB"/>
        </w:rPr>
      </w:pPr>
    </w:p>
    <w:tbl>
      <w:tblPr>
        <w:tblW w:w="54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516"/>
      </w:tblGrid>
      <w:tr w:rsidR="00157512" w:rsidRPr="009361D6" w:rsidTr="00D46907">
        <w:tc>
          <w:tcPr>
            <w:tcW w:w="1157" w:type="pct"/>
          </w:tcPr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843" w:type="pct"/>
          </w:tcPr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 xml:space="preserve">CRITERIA </w:t>
            </w:r>
            <w:r w:rsidR="005375C5">
              <w:rPr>
                <w:rFonts w:eastAsia="Times New Roman" w:cs="Times New Roman"/>
                <w:b/>
                <w:lang w:val="en-US" w:eastAsia="en-GB"/>
              </w:rPr>
              <w:t>(</w:t>
            </w:r>
            <w:r w:rsidR="005375C5" w:rsidRPr="009361D6">
              <w:rPr>
                <w:rFonts w:cs="Calibri,Bold"/>
                <w:b/>
                <w:bCs/>
                <w:color w:val="000000"/>
                <w:sz w:val="24"/>
                <w:szCs w:val="24"/>
              </w:rPr>
              <w:t>Essential/Desirable</w:t>
            </w:r>
            <w:r w:rsidR="005375C5">
              <w:rPr>
                <w:rFonts w:cs="Calibri,Bold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57512" w:rsidRPr="009361D6" w:rsidTr="00D46907">
        <w:trPr>
          <w:trHeight w:hRule="exact" w:val="964"/>
        </w:trPr>
        <w:tc>
          <w:tcPr>
            <w:tcW w:w="1157" w:type="pct"/>
          </w:tcPr>
          <w:p w:rsidR="00157512" w:rsidRPr="009361D6" w:rsidRDefault="00D46907" w:rsidP="00157512">
            <w:pPr>
              <w:spacing w:after="0" w:line="240" w:lineRule="auto"/>
              <w:rPr>
                <w:rFonts w:eastAsia="Times New Roman" w:cs="Times New Roman"/>
                <w:i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>QUALIFICATIONS</w:t>
            </w:r>
            <w:r w:rsidR="00044BB8" w:rsidRPr="009361D6">
              <w:rPr>
                <w:rFonts w:eastAsia="Times New Roman" w:cs="Times New Roman"/>
                <w:b/>
                <w:lang w:val="en-US" w:eastAsia="en-GB"/>
              </w:rPr>
              <w:t xml:space="preserve"> AND TRAINING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843" w:type="pct"/>
          </w:tcPr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NVQ 2 for Teaching Assistants or equivalent qualification or experience </w:t>
            </w:r>
            <w:r w:rsid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Training in relevant learning strategies e.g. literacy/numeracy.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Willingness to undertake further training and qualifications, e.g. NVQ level 3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157512" w:rsidRPr="009361D6" w:rsidRDefault="00157512" w:rsidP="00D46907">
            <w:p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157512" w:rsidRPr="009361D6" w:rsidTr="00D46907">
        <w:trPr>
          <w:trHeight w:hRule="exact" w:val="2111"/>
        </w:trPr>
        <w:tc>
          <w:tcPr>
            <w:tcW w:w="1157" w:type="pct"/>
          </w:tcPr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>EXPERIENCE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843" w:type="pct"/>
          </w:tcPr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2 years’ experience working with and or caring for children of relevant age/ subject area, in an educational setting.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>General understanding of national curriculum and other basic learning</w:t>
            </w:r>
            <w:r w:rsidR="009361D6" w:rsidRPr="009361D6">
              <w:rPr>
                <w:rFonts w:cs="Calibri"/>
                <w:color w:val="000000"/>
              </w:rPr>
              <w:t xml:space="preserve"> </w:t>
            </w:r>
            <w:r w:rsidR="009361D6">
              <w:rPr>
                <w:rFonts w:cs="Calibri"/>
                <w:color w:val="000000"/>
              </w:rPr>
              <w:t xml:space="preserve">programmes/techniques.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Basic understanding of child development and learning.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Ability to relate well to children and adults.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General awareness of inclusion, especially within a school setting.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157512" w:rsidRPr="009361D6" w:rsidRDefault="00157512" w:rsidP="00D46907">
            <w:p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157512" w:rsidRPr="009361D6" w:rsidTr="00D46907">
        <w:tc>
          <w:tcPr>
            <w:tcW w:w="1157" w:type="pct"/>
          </w:tcPr>
          <w:p w:rsidR="00D46907" w:rsidRPr="009361D6" w:rsidRDefault="00D46907" w:rsidP="00D469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color w:val="000000"/>
              </w:rPr>
            </w:pPr>
            <w:r w:rsidRPr="009361D6">
              <w:rPr>
                <w:rFonts w:cs="Calibri,Bold"/>
                <w:b/>
                <w:bCs/>
                <w:color w:val="000000"/>
              </w:rPr>
              <w:t>KNOWLEDGE AND UNDERSTANDING RELEVANT TO THE JOB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843" w:type="pct"/>
          </w:tcPr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Ability to provide support for students, including those with </w:t>
            </w:r>
            <w:r w:rsidR="005375C5">
              <w:rPr>
                <w:rFonts w:cs="Calibri"/>
                <w:color w:val="000000"/>
              </w:rPr>
              <w:t>complex Social</w:t>
            </w:r>
            <w:r w:rsidRPr="009361D6">
              <w:rPr>
                <w:rFonts w:cs="Calibri"/>
                <w:color w:val="000000"/>
              </w:rPr>
              <w:t>,</w:t>
            </w:r>
            <w:r w:rsidR="005375C5">
              <w:rPr>
                <w:rFonts w:cs="Calibri"/>
                <w:color w:val="000000"/>
              </w:rPr>
              <w:t xml:space="preserve"> Emotional &amp; Mental Health (SEMH) needs</w:t>
            </w:r>
            <w:r w:rsidRPr="009361D6">
              <w:rPr>
                <w:rFonts w:cs="Calibri"/>
                <w:color w:val="000000"/>
              </w:rPr>
              <w:t xml:space="preserve"> ensuring their safety and access to learning activities.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Ability to provide support for children with ASD, Dyslexia and ADHD.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Ability to utilise strategies to support students in achieving learning goals </w:t>
            </w:r>
            <w:r w:rsid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Promote good student behaviour, and deal promptly with conflict and incidents.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Ability to undertake student record keeping as requested.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 w:rsidRPr="009361D6">
              <w:rPr>
                <w:rFonts w:cs="Calibri"/>
                <w:color w:val="000000"/>
              </w:rPr>
              <w:t>Ability to provide support for structured and agreed learning activities/learning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programmes, taking into consideration students learning styles.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Understanding of how to support Literacy/Numeracy programmes, record achievements and progress and providing appropriate reports and feedback for the teacher.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</w:t>
            </w:r>
          </w:p>
          <w:p w:rsidR="00157512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Awareness of procedures relating to child protection, health, safety and security, confidentiality and data protection.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157512" w:rsidRPr="009361D6" w:rsidTr="00D46907">
        <w:tc>
          <w:tcPr>
            <w:tcW w:w="1157" w:type="pct"/>
          </w:tcPr>
          <w:p w:rsidR="00157512" w:rsidRPr="009361D6" w:rsidRDefault="00D46907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 xml:space="preserve">SKILLS AND ABILITIES 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843" w:type="pct"/>
          </w:tcPr>
          <w:p w:rsidR="00D46907" w:rsidRPr="005375C5" w:rsidRDefault="00D46907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 w:rsidRPr="005375C5">
              <w:rPr>
                <w:rFonts w:cs="Calibri"/>
                <w:color w:val="000000"/>
              </w:rPr>
              <w:t>Good numeracy and literacy skills</w:t>
            </w:r>
            <w:r w:rsidR="009361D6" w:rsidRPr="005375C5">
              <w:rPr>
                <w:rFonts w:cs="Calibri,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5375C5" w:rsidRDefault="00D46907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 w:rsidRPr="005375C5">
              <w:rPr>
                <w:rFonts w:cs="Calibri"/>
                <w:color w:val="000000"/>
              </w:rPr>
              <w:t>Establish good working relationships with students, acting as a role model.</w:t>
            </w:r>
            <w:r w:rsidRPr="005375C5">
              <w:rPr>
                <w:rFonts w:cs="Calibri"/>
                <w:color w:val="000000"/>
                <w:sz w:val="24"/>
              </w:rPr>
              <w:t xml:space="preserve"> </w:t>
            </w:r>
            <w:r w:rsidR="009361D6" w:rsidRPr="005375C5">
              <w:rPr>
                <w:rFonts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9361D6" w:rsidRPr="005375C5" w:rsidRDefault="00D46907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 w:rsidRPr="005375C5">
              <w:rPr>
                <w:rFonts w:cs="Calibri"/>
                <w:color w:val="000000"/>
              </w:rPr>
              <w:t>Encourage students to interact with others and engage in activities led by the teacher</w:t>
            </w:r>
            <w:r w:rsidR="005375C5" w:rsidRPr="005375C5">
              <w:rPr>
                <w:rFonts w:cs="Calibri"/>
                <w:color w:val="000000"/>
              </w:rPr>
              <w:t xml:space="preserve"> or Teaching Assistant</w:t>
            </w:r>
            <w:r w:rsidRPr="005375C5">
              <w:rPr>
                <w:rFonts w:cs="Calibri"/>
                <w:color w:val="000000"/>
              </w:rPr>
              <w:t xml:space="preserve">.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361D6" w:rsidRPr="005375C5">
              <w:rPr>
                <w:rFonts w:cs="Calibri"/>
                <w:color w:val="000000"/>
              </w:rPr>
              <w:t xml:space="preserve"> </w:t>
            </w:r>
          </w:p>
          <w:p w:rsidR="00D46907" w:rsidRPr="005375C5" w:rsidRDefault="00D46907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 w:rsidRPr="005375C5">
              <w:rPr>
                <w:rFonts w:cs="Calibri"/>
                <w:color w:val="000000"/>
              </w:rPr>
              <w:t xml:space="preserve">Assist with the development and implementation of Individual </w:t>
            </w:r>
            <w:r w:rsidR="009361D6" w:rsidRPr="005375C5">
              <w:rPr>
                <w:rFonts w:cs="Calibri"/>
                <w:color w:val="000000"/>
              </w:rPr>
              <w:t>E</w:t>
            </w:r>
            <w:r w:rsidRPr="005375C5">
              <w:rPr>
                <w:rFonts w:cs="Calibri"/>
                <w:color w:val="000000"/>
              </w:rPr>
              <w:t>ducation/</w:t>
            </w:r>
            <w:r w:rsidR="009361D6" w:rsidRPr="005375C5">
              <w:rPr>
                <w:rFonts w:cs="Calibri"/>
                <w:color w:val="000000"/>
              </w:rPr>
              <w:t xml:space="preserve"> </w:t>
            </w:r>
            <w:r w:rsidRPr="005375C5">
              <w:rPr>
                <w:rFonts w:cs="Calibri"/>
                <w:color w:val="000000"/>
              </w:rPr>
              <w:t>Behaviour Plans</w:t>
            </w:r>
            <w:r w:rsidR="009361D6" w:rsidRPr="005375C5">
              <w:rPr>
                <w:rFonts w:cs="Calibri"/>
                <w:color w:val="000000"/>
              </w:rPr>
              <w:t xml:space="preserve"> </w:t>
            </w:r>
            <w:r w:rsidRPr="005375C5">
              <w:rPr>
                <w:rFonts w:cs="Calibri"/>
                <w:color w:val="000000"/>
              </w:rPr>
              <w:t>and Personal Care programmes.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="009361D6" w:rsidRPr="005375C5">
              <w:rPr>
                <w:rFonts w:cs="Calibri"/>
                <w:color w:val="000000"/>
              </w:rPr>
              <w:t xml:space="preserve">  </w:t>
            </w:r>
          </w:p>
          <w:p w:rsidR="00D46907" w:rsidRPr="005375C5" w:rsidRDefault="00D46907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 w:rsidRPr="005375C5">
              <w:rPr>
                <w:rFonts w:cs="Calibri"/>
                <w:color w:val="000000"/>
              </w:rPr>
              <w:t>Provide detailed and regular feedback to teachers on students’ achievements and progress.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Pr="005375C5">
              <w:rPr>
                <w:rFonts w:cs="Calibri"/>
                <w:color w:val="000000"/>
              </w:rPr>
              <w:t xml:space="preserve"> </w:t>
            </w:r>
          </w:p>
          <w:p w:rsidR="009361D6" w:rsidRPr="005375C5" w:rsidRDefault="00D46907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 w:rsidRPr="005375C5">
              <w:rPr>
                <w:rFonts w:cs="Calibri"/>
                <w:color w:val="000000"/>
              </w:rPr>
              <w:t>Support the use of ICT in learning activities and develop students’ competence and</w:t>
            </w:r>
            <w:r w:rsidR="009361D6" w:rsidRPr="005375C5">
              <w:rPr>
                <w:rFonts w:cs="Calibri"/>
                <w:color w:val="000000"/>
              </w:rPr>
              <w:t xml:space="preserve"> </w:t>
            </w:r>
            <w:r w:rsidRPr="005375C5">
              <w:rPr>
                <w:rFonts w:cs="Calibri"/>
                <w:color w:val="000000"/>
              </w:rPr>
              <w:t>independence in its use.</w:t>
            </w:r>
            <w:r w:rsidR="009361D6" w:rsidRPr="005375C5">
              <w:rPr>
                <w:rFonts w:cs="Calibri"/>
                <w:color w:val="000000"/>
              </w:rPr>
              <w:t xml:space="preserve"> 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5375C5" w:rsidRDefault="00D46907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 w:rsidRPr="005375C5">
              <w:rPr>
                <w:rFonts w:cs="Calibri"/>
                <w:color w:val="000000"/>
              </w:rPr>
              <w:t xml:space="preserve">Work as part of a team appreciating and supporting the role of other people in the team.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5375C5" w:rsidRDefault="00D46907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 w:rsidRPr="005375C5">
              <w:rPr>
                <w:rFonts w:cs="Calibri"/>
                <w:color w:val="000000"/>
              </w:rPr>
              <w:t xml:space="preserve">Build and maintain successful relationships with students.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5375C5" w:rsidRDefault="00D46907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 w:rsidRPr="005375C5">
              <w:rPr>
                <w:rFonts w:cs="Calibri"/>
                <w:color w:val="000000"/>
              </w:rPr>
              <w:t xml:space="preserve">Ability to improve your own practice.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157512" w:rsidRPr="005375C5" w:rsidRDefault="00D46907" w:rsidP="00517DD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ascii="Calibri" w:hAnsi="Calibri" w:cs="Calibri"/>
                <w:color w:val="000000"/>
              </w:rPr>
            </w:pPr>
            <w:r w:rsidRPr="005375C5">
              <w:rPr>
                <w:rFonts w:cs="Calibri"/>
                <w:color w:val="000000"/>
              </w:rPr>
              <w:t>Display commitment to protection and safeguarding of children and young people.</w:t>
            </w:r>
            <w:r w:rsidR="00517DDB">
              <w:rPr>
                <w:rFonts w:cs="Calibri"/>
                <w:color w:val="000000"/>
              </w:rPr>
              <w:t xml:space="preserve">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361D6" w:rsidRPr="005375C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157512" w:rsidRPr="009361D6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</w:p>
    <w:sectPr w:rsidR="00157512" w:rsidRPr="009361D6" w:rsidSect="00E4383A">
      <w:pgSz w:w="11906" w:h="16838"/>
      <w:pgMar w:top="107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B6DB4"/>
    <w:multiLevelType w:val="multilevel"/>
    <w:tmpl w:val="AC8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60CE6"/>
    <w:multiLevelType w:val="hybridMultilevel"/>
    <w:tmpl w:val="F9E0A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495691"/>
    <w:multiLevelType w:val="hybridMultilevel"/>
    <w:tmpl w:val="895E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C766F"/>
    <w:multiLevelType w:val="hybridMultilevel"/>
    <w:tmpl w:val="A4F03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7F4675"/>
    <w:multiLevelType w:val="hybridMultilevel"/>
    <w:tmpl w:val="5ED46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2E76CA"/>
    <w:multiLevelType w:val="multilevel"/>
    <w:tmpl w:val="E05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00B81"/>
    <w:multiLevelType w:val="hybridMultilevel"/>
    <w:tmpl w:val="275C7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AA"/>
    <w:rsid w:val="00044BB8"/>
    <w:rsid w:val="00055FE6"/>
    <w:rsid w:val="00157512"/>
    <w:rsid w:val="00220E60"/>
    <w:rsid w:val="00517DDB"/>
    <w:rsid w:val="005375C5"/>
    <w:rsid w:val="008B5C04"/>
    <w:rsid w:val="00907FAA"/>
    <w:rsid w:val="009361D6"/>
    <w:rsid w:val="00AD476A"/>
    <w:rsid w:val="00AE365C"/>
    <w:rsid w:val="00C06AE9"/>
    <w:rsid w:val="00CC197A"/>
    <w:rsid w:val="00D46907"/>
    <w:rsid w:val="00E03C38"/>
    <w:rsid w:val="00E4383A"/>
    <w:rsid w:val="00FB0AAA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7D19F-11AD-4F54-AA34-1F81E0A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Brobyn</dc:creator>
  <cp:lastModifiedBy>Tina Brobyn</cp:lastModifiedBy>
  <cp:revision>2</cp:revision>
  <cp:lastPrinted>2019-03-11T13:59:00Z</cp:lastPrinted>
  <dcterms:created xsi:type="dcterms:W3CDTF">2024-03-11T17:01:00Z</dcterms:created>
  <dcterms:modified xsi:type="dcterms:W3CDTF">2024-03-11T17:01:00Z</dcterms:modified>
</cp:coreProperties>
</file>