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55"/>
        <w:gridCol w:w="2784"/>
        <w:gridCol w:w="1806"/>
        <w:gridCol w:w="2295"/>
        <w:tblGridChange w:id="0">
          <w:tblGrid>
            <w:gridCol w:w="2155"/>
            <w:gridCol w:w="2784"/>
            <w:gridCol w:w="1806"/>
            <w:gridCol w:w="2295"/>
          </w:tblGrid>
        </w:tblGridChange>
      </w:tblGrid>
      <w:tr>
        <w:trPr>
          <w:cantSplit w:val="0"/>
          <w:tblHeader w:val="0"/>
        </w:trPr>
        <w:tc>
          <w:tcPr>
            <w:shd w:fill="f2f2f2" w:val="clear"/>
          </w:tcPr>
          <w:p w:rsidR="00000000" w:rsidDel="00000000" w:rsidP="00000000" w:rsidRDefault="00000000" w:rsidRPr="00000000" w14:paraId="00000002">
            <w:pPr>
              <w:pStyle w:val="Heading2"/>
              <w:rPr/>
            </w:pPr>
            <w:r w:rsidDel="00000000" w:rsidR="00000000" w:rsidRPr="00000000">
              <w:rPr>
                <w:rtl w:val="0"/>
              </w:rPr>
              <w:t xml:space="preserve">Job title:</w:t>
            </w:r>
          </w:p>
        </w:tc>
        <w:tc>
          <w:tcPr/>
          <w:p w:rsidR="00000000" w:rsidDel="00000000" w:rsidP="00000000" w:rsidRDefault="00000000" w:rsidRPr="00000000" w14:paraId="00000003">
            <w:pPr>
              <w:rPr/>
            </w:pPr>
            <w:r w:rsidDel="00000000" w:rsidR="00000000" w:rsidRPr="00000000">
              <w:rPr>
                <w:rtl w:val="0"/>
              </w:rPr>
              <w:t xml:space="preserve">Class Teacher</w:t>
            </w:r>
          </w:p>
        </w:tc>
        <w:tc>
          <w:tcPr>
            <w:shd w:fill="f2f2f2" w:val="clear"/>
          </w:tcPr>
          <w:p w:rsidR="00000000" w:rsidDel="00000000" w:rsidP="00000000" w:rsidRDefault="00000000" w:rsidRPr="00000000" w14:paraId="00000004">
            <w:pPr>
              <w:pStyle w:val="Heading2"/>
              <w:rPr/>
            </w:pPr>
            <w:r w:rsidDel="00000000" w:rsidR="00000000" w:rsidRPr="00000000">
              <w:rPr>
                <w:rtl w:val="0"/>
              </w:rPr>
              <w:t xml:space="preserve">Position type:</w:t>
            </w:r>
          </w:p>
        </w:tc>
        <w:tc>
          <w:tcPr/>
          <w:p w:rsidR="00000000" w:rsidDel="00000000" w:rsidP="00000000" w:rsidRDefault="00000000" w:rsidRPr="00000000" w14:paraId="00000005">
            <w:pPr>
              <w:rPr/>
            </w:pPr>
            <w:r w:rsidDel="00000000" w:rsidR="00000000" w:rsidRPr="00000000">
              <w:rPr>
                <w:rtl w:val="0"/>
              </w:rPr>
              <w:t xml:space="preserve">Permanent</w:t>
            </w:r>
          </w:p>
        </w:tc>
      </w:tr>
      <w:tr>
        <w:trPr>
          <w:cantSplit w:val="0"/>
          <w:tblHeader w:val="0"/>
        </w:trPr>
        <w:tc>
          <w:tcPr>
            <w:shd w:fill="f2f2f2" w:val="clear"/>
          </w:tcPr>
          <w:p w:rsidR="00000000" w:rsidDel="00000000" w:rsidP="00000000" w:rsidRDefault="00000000" w:rsidRPr="00000000" w14:paraId="00000006">
            <w:pPr>
              <w:pStyle w:val="Heading2"/>
              <w:rPr/>
            </w:pPr>
            <w:r w:rsidDel="00000000" w:rsidR="00000000" w:rsidRPr="00000000">
              <w:rPr>
                <w:rtl w:val="0"/>
              </w:rPr>
              <w:t xml:space="preserve">Location:</w:t>
            </w:r>
          </w:p>
        </w:tc>
        <w:tc>
          <w:tcPr/>
          <w:p w:rsidR="00000000" w:rsidDel="00000000" w:rsidP="00000000" w:rsidRDefault="00000000" w:rsidRPr="00000000" w14:paraId="00000007">
            <w:pPr>
              <w:rPr/>
            </w:pPr>
            <w:r w:rsidDel="00000000" w:rsidR="00000000" w:rsidRPr="00000000">
              <w:rPr>
                <w:rtl w:val="0"/>
              </w:rPr>
              <w:t xml:space="preserve">Yew Tree Farm School, Bredgar</w:t>
            </w:r>
          </w:p>
        </w:tc>
        <w:tc>
          <w:tcPr>
            <w:shd w:fill="f2f2f2" w:val="clear"/>
          </w:tcPr>
          <w:p w:rsidR="00000000" w:rsidDel="00000000" w:rsidP="00000000" w:rsidRDefault="00000000" w:rsidRPr="00000000" w14:paraId="00000008">
            <w:pPr>
              <w:pStyle w:val="Heading2"/>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rtl w:val="0"/>
              </w:rPr>
              <w:t xml:space="preserve">Full Time and Part Time Roles Available</w:t>
            </w:r>
          </w:p>
        </w:tc>
      </w:tr>
      <w:tr>
        <w:trPr>
          <w:cantSplit w:val="0"/>
          <w:tblHeader w:val="0"/>
        </w:trPr>
        <w:tc>
          <w:tcPr>
            <w:shd w:fill="f2f2f2" w:val="clear"/>
          </w:tcPr>
          <w:p w:rsidR="00000000" w:rsidDel="00000000" w:rsidP="00000000" w:rsidRDefault="00000000" w:rsidRPr="00000000" w14:paraId="0000000A">
            <w:pPr>
              <w:pStyle w:val="Heading2"/>
              <w:rPr/>
            </w:pPr>
            <w:r w:rsidDel="00000000" w:rsidR="00000000" w:rsidRPr="00000000">
              <w:rPr>
                <w:rtl w:val="0"/>
              </w:rPr>
              <w:t xml:space="preserve">Salary range:</w:t>
            </w:r>
          </w:p>
        </w:tc>
        <w:tc>
          <w:tcPr/>
          <w:p w:rsidR="00000000" w:rsidDel="00000000" w:rsidP="00000000" w:rsidRDefault="00000000" w:rsidRPr="00000000" w14:paraId="0000000B">
            <w:pPr>
              <w:rPr/>
            </w:pPr>
            <w:r w:rsidDel="00000000" w:rsidR="00000000" w:rsidRPr="00000000">
              <w:rPr>
                <w:rtl w:val="0"/>
              </w:rPr>
              <w:t xml:space="preserve">£31,650 - £36,000</w:t>
            </w:r>
          </w:p>
        </w:tc>
        <w:tc>
          <w:tcPr>
            <w:shd w:fill="f2f2f2" w:val="clear"/>
          </w:tcPr>
          <w:p w:rsidR="00000000" w:rsidDel="00000000" w:rsidP="00000000" w:rsidRDefault="00000000" w:rsidRPr="00000000" w14:paraId="0000000C">
            <w:pPr>
              <w:pStyle w:val="Heading2"/>
              <w:rPr/>
            </w:pPr>
            <w:r w:rsidDel="00000000" w:rsidR="00000000" w:rsidRPr="00000000">
              <w:rPr>
                <w:rtl w:val="0"/>
              </w:rPr>
              <w:t xml:space="preserve">Start date:</w:t>
            </w:r>
          </w:p>
        </w:tc>
        <w:tc>
          <w:tcPr/>
          <w:p w:rsidR="00000000" w:rsidDel="00000000" w:rsidP="00000000" w:rsidRDefault="00000000" w:rsidRPr="00000000" w14:paraId="0000000D">
            <w:pPr>
              <w:rPr/>
            </w:pPr>
            <w:r w:rsidDel="00000000" w:rsidR="00000000" w:rsidRPr="00000000">
              <w:rPr>
                <w:rtl w:val="0"/>
              </w:rPr>
              <w:t xml:space="preserve">From September 2025</w:t>
            </w:r>
          </w:p>
        </w:tc>
      </w:tr>
      <w:tr>
        <w:trPr>
          <w:cantSplit w:val="0"/>
          <w:tblHeader w:val="0"/>
        </w:trPr>
        <w:tc>
          <w:tcPr>
            <w:gridSpan w:val="4"/>
            <w:tcBorders>
              <w:top w:color="000000" w:space="0" w:sz="0" w:val="nil"/>
            </w:tcBorders>
            <w:shd w:fill="d9d9d9" w:val="clear"/>
          </w:tcPr>
          <w:p w:rsidR="00000000" w:rsidDel="00000000" w:rsidP="00000000" w:rsidRDefault="00000000" w:rsidRPr="00000000" w14:paraId="0000000E">
            <w:pPr>
              <w:pStyle w:val="Heading2"/>
              <w:rPr/>
            </w:pPr>
            <w:r w:rsidDel="00000000" w:rsidR="00000000" w:rsidRPr="00000000">
              <w:rPr>
                <w:rtl w:val="0"/>
              </w:rPr>
              <w:t xml:space="preserve">Job description:</w:t>
            </w:r>
          </w:p>
        </w:tc>
      </w:tr>
      <w:tr>
        <w:trPr>
          <w:cantSplit w:val="0"/>
          <w:tblHeader w:val="0"/>
        </w:trPr>
        <w:tc>
          <w:tcPr>
            <w:gridSpan w:val="4"/>
            <w:tcMar>
              <w:bottom w:w="115.0" w:type="dxa"/>
            </w:tcMar>
          </w:tcPr>
          <w:p w:rsidR="00000000" w:rsidDel="00000000" w:rsidP="00000000" w:rsidRDefault="00000000" w:rsidRPr="00000000" w14:paraId="00000012">
            <w:pPr>
              <w:pStyle w:val="Heading3"/>
              <w:keepNext w:val="0"/>
              <w:keepLines w:val="0"/>
              <w:spacing w:after="80" w:before="280" w:lineRule="auto"/>
              <w:rPr>
                <w:b w:val="1"/>
                <w:color w:val="000000"/>
                <w:sz w:val="26"/>
                <w:szCs w:val="26"/>
              </w:rPr>
            </w:pPr>
            <w:bookmarkStart w:colFirst="0" w:colLast="0" w:name="_heading=h.k2a24fnzm4bw" w:id="0"/>
            <w:bookmarkEnd w:id="0"/>
            <w:r w:rsidDel="00000000" w:rsidR="00000000" w:rsidRPr="00000000">
              <w:rPr>
                <w:b w:val="1"/>
                <w:color w:val="000000"/>
                <w:sz w:val="26"/>
                <w:szCs w:val="26"/>
                <w:rtl w:val="0"/>
              </w:rPr>
              <w:t xml:space="preserve">About Yew Tree Farm School</w:t>
            </w:r>
          </w:p>
          <w:p w:rsidR="00000000" w:rsidDel="00000000" w:rsidP="00000000" w:rsidRDefault="00000000" w:rsidRPr="00000000" w14:paraId="00000013">
            <w:pPr>
              <w:spacing w:after="240" w:before="240" w:lineRule="auto"/>
              <w:rPr/>
            </w:pPr>
            <w:r w:rsidDel="00000000" w:rsidR="00000000" w:rsidRPr="00000000">
              <w:rPr>
                <w:rtl w:val="0"/>
              </w:rPr>
              <w:t xml:space="preserve">Yew Tree Farm School is a small, independent special school for children aged 7–11 with Education, Health and Care Plans (EHCPs), with a primary need of Autism Spectrum Condition (ASC) or Social, Emotional, and Mental Health (SEMH) needs. Our unique outdoor setting uses the farm as a dynamic classroom, offering a broad and balanced curriculum that integrates academic learning with real-world, practical experiences. </w:t>
            </w:r>
          </w:p>
          <w:p w:rsidR="00000000" w:rsidDel="00000000" w:rsidP="00000000" w:rsidRDefault="00000000" w:rsidRPr="00000000" w14:paraId="00000014">
            <w:pPr>
              <w:spacing w:after="240" w:before="240" w:lineRule="auto"/>
              <w:rPr/>
            </w:pPr>
            <w:r w:rsidDel="00000000" w:rsidR="00000000" w:rsidRPr="00000000">
              <w:rPr>
                <w:rtl w:val="0"/>
              </w:rPr>
              <w:t xml:space="preserve">Our mission is to re-engage learners who have struggled in traditional classroom environments, helping them build confidence, resilience, and independence to transition successfully to their next educational setting. </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after="80" w:before="280" w:lineRule="auto"/>
              <w:rPr>
                <w:b w:val="1"/>
                <w:color w:val="000000"/>
                <w:sz w:val="26"/>
                <w:szCs w:val="26"/>
              </w:rPr>
            </w:pPr>
            <w:bookmarkStart w:colFirst="0" w:colLast="0" w:name="_heading=h.97f9tbrcyjyj" w:id="1"/>
            <w:bookmarkEnd w:id="1"/>
            <w:r w:rsidDel="00000000" w:rsidR="00000000" w:rsidRPr="00000000">
              <w:rPr>
                <w:b w:val="1"/>
                <w:color w:val="000000"/>
                <w:sz w:val="26"/>
                <w:szCs w:val="26"/>
                <w:rtl w:val="0"/>
              </w:rPr>
              <w:t xml:space="preserve">The Role</w:t>
            </w:r>
          </w:p>
          <w:p w:rsidR="00000000" w:rsidDel="00000000" w:rsidP="00000000" w:rsidRDefault="00000000" w:rsidRPr="00000000" w14:paraId="00000017">
            <w:pPr>
              <w:spacing w:after="240" w:before="240" w:lineRule="auto"/>
              <w:rPr/>
            </w:pPr>
            <w:r w:rsidDel="00000000" w:rsidR="00000000" w:rsidRPr="00000000">
              <w:rPr>
                <w:rtl w:val="0"/>
              </w:rPr>
              <w:t xml:space="preserve">We are seeking a passionate and adaptable Class Teacher to join our dedicated team. You will lead a class of up to six students, supported by two Teaching Assistants, delivering a personalised curriculum that blends National Curriculum objectives with outdoor, farm-based learning. </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before="280" w:lineRule="auto"/>
              <w:rPr>
                <w:b w:val="1"/>
                <w:color w:val="000000"/>
                <w:sz w:val="26"/>
                <w:szCs w:val="26"/>
              </w:rPr>
            </w:pPr>
            <w:bookmarkStart w:colFirst="0" w:colLast="0" w:name="_heading=h.2zz2wzmh5peb" w:id="2"/>
            <w:bookmarkEnd w:id="2"/>
            <w:r w:rsidDel="00000000" w:rsidR="00000000" w:rsidRPr="00000000">
              <w:rPr>
                <w:b w:val="1"/>
                <w:color w:val="000000"/>
                <w:sz w:val="26"/>
                <w:szCs w:val="26"/>
                <w:rtl w:val="0"/>
              </w:rPr>
              <w:t xml:space="preserve">Key Responsibilities</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Plan and deliver engaging, differentiated lessons across core subjects (English, Maths, Science) and topic-based learning, integrating outdoor and farm-based activities.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Develop and implement Individual Learning Plans (ILPs) aligned with each student's EHCP targets.</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Foster a safe, nurturing, and inclusive learning environment that promotes students' social, emotional, and academic development.</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Collaborate with Teaching Assistants and other staff to provide consistent support and interventions tailored to individual needs.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Monitor and assess student progress, maintaining accurate records and reporting to parents/carers and relevant professionals.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Participate in regular team meetings, training, and professional development opportunities.</w:t>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Contribute to the wider school community, including whole-school activities and events.</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before="280" w:lineRule="auto"/>
              <w:rPr>
                <w:b w:val="1"/>
                <w:color w:val="000000"/>
                <w:sz w:val="26"/>
                <w:szCs w:val="26"/>
              </w:rPr>
            </w:pPr>
            <w:bookmarkStart w:colFirst="0" w:colLast="0" w:name="_heading=h.l18ny4gatann" w:id="3"/>
            <w:bookmarkEnd w:id="3"/>
            <w:r w:rsidDel="00000000" w:rsidR="00000000" w:rsidRPr="00000000">
              <w:rPr>
                <w:b w:val="1"/>
                <w:color w:val="000000"/>
                <w:sz w:val="26"/>
                <w:szCs w:val="26"/>
                <w:rtl w:val="0"/>
              </w:rPr>
              <w:t xml:space="preserve">Person Specification</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Essential:</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rtl w:val="0"/>
              </w:rPr>
              <w:t xml:space="preserve">Qualified Teacher Status (QTS) with experience teaching primary-aged children.</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Proven experience working with children with ASC and/or SEMH needs.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Strong understanding of the National Curriculum and ability to adapt it to meet diverse learning needs.</w:t>
            </w:r>
          </w:p>
          <w:p w:rsidR="00000000" w:rsidDel="00000000" w:rsidP="00000000" w:rsidRDefault="00000000" w:rsidRPr="00000000" w14:paraId="00000027">
            <w:pPr>
              <w:numPr>
                <w:ilvl w:val="0"/>
                <w:numId w:val="4"/>
              </w:numPr>
              <w:spacing w:after="0" w:afterAutospacing="0" w:before="0" w:beforeAutospacing="0" w:lineRule="auto"/>
              <w:ind w:left="720" w:hanging="360"/>
              <w:rPr>
                <w:u w:val="none"/>
              </w:rPr>
            </w:pPr>
            <w:r w:rsidDel="00000000" w:rsidR="00000000" w:rsidRPr="00000000">
              <w:rPr>
                <w:rtl w:val="0"/>
              </w:rPr>
              <w:t xml:space="preserve">Experience and/or training in phonics teaching – we are a Read Write Inc. school and expect all staff to support our consistent approach to early reading.</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Ability to create a positive, engaging, and inclusive classroom environment.</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Excellent communication and interpersonal skills.</w:t>
            </w:r>
          </w:p>
          <w:p w:rsidR="00000000" w:rsidDel="00000000" w:rsidP="00000000" w:rsidRDefault="00000000" w:rsidRPr="00000000" w14:paraId="0000002A">
            <w:pPr>
              <w:numPr>
                <w:ilvl w:val="0"/>
                <w:numId w:val="4"/>
              </w:numPr>
              <w:spacing w:after="240" w:before="0" w:beforeAutospacing="0" w:lineRule="auto"/>
              <w:ind w:left="720" w:hanging="360"/>
            </w:pPr>
            <w:r w:rsidDel="00000000" w:rsidR="00000000" w:rsidRPr="00000000">
              <w:rPr>
                <w:rtl w:val="0"/>
              </w:rPr>
              <w:t xml:space="preserve">Commitment to continuous professional development and reflective practice.</w:t>
              <w:br w:type="textWrapping"/>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Desirable:</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Experience in outdoor education or farm-based learning environments.</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Additional qualifications in SEND or therapeutic approaches (e.g., Team Teach, Thrive).</w:t>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Knowledge of trauma-informed practices and strategies to support emotional regulation.</w:t>
              <w:br w:type="textWrapping"/>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after="80" w:before="280" w:lineRule="auto"/>
              <w:rPr>
                <w:b w:val="1"/>
                <w:color w:val="000000"/>
                <w:sz w:val="26"/>
                <w:szCs w:val="26"/>
              </w:rPr>
            </w:pPr>
            <w:bookmarkStart w:colFirst="0" w:colLast="0" w:name="_heading=h.i7a5y1glhgs" w:id="4"/>
            <w:bookmarkEnd w:id="4"/>
            <w:r w:rsidDel="00000000" w:rsidR="00000000" w:rsidRPr="00000000">
              <w:rPr>
                <w:b w:val="1"/>
                <w:color w:val="000000"/>
                <w:sz w:val="26"/>
                <w:szCs w:val="26"/>
                <w:rtl w:val="0"/>
              </w:rPr>
              <w:t xml:space="preserve">What We Offer</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rtl w:val="0"/>
              </w:rPr>
              <w:t xml:space="preserve">A unique teaching environment where the outdoors and farm life are integral to learning.</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Small class sizes with high staff-to-student ratios.</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Opportunities for professional growth and development in a supportive team.</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The chance to make a meaningful impact on students' lives and educational journeys.</w:t>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rtl w:val="0"/>
              </w:rPr>
              <w:t xml:space="preserve">A collaborative and inclusive school culture that values kindness, perseverance, and community.</w:t>
              <w:br w:type="textWrapping"/>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Yew Tree Farm School is committed to safeguarding and promoting the welfare of children and expects all staff to share this commitment. An enhanced DBS check and satisfactory references will be required for the successful candidate.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color w:val="1155cc"/>
                <w:u w:val="single"/>
              </w:rPr>
            </w:pPr>
            <w:r w:rsidDel="00000000" w:rsidR="00000000" w:rsidRPr="00000000">
              <w:rPr>
                <w:rtl w:val="0"/>
              </w:rPr>
              <w:t xml:space="preserve">For more information about our school, please visit our website:</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www.yewtreefarmschool.co.uk</w:t>
              </w:r>
            </w:hyperlink>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3E">
      <w:pPr>
        <w:spacing w:after="0" w:lineRule="auto"/>
        <w:rPr/>
      </w:pPr>
      <w:r w:rsidDel="00000000" w:rsidR="00000000" w:rsidRPr="00000000">
        <w:rPr>
          <w:rtl w:val="0"/>
        </w:rPr>
      </w:r>
    </w:p>
    <w:sectPr>
      <w:headerReference r:id="rId9" w:type="default"/>
      <w:headerReference r:id="rId10"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1719699" cy="1423048"/>
          <wp:effectExtent b="0" l="0" r="0" t="0"/>
          <wp:docPr descr="A picture containing graphics, logo, font, graphic design&#10;&#10;Description automatically generated" id="1272729330" name="image1.png"/>
          <a:graphic>
            <a:graphicData uri="http://schemas.openxmlformats.org/drawingml/2006/picture">
              <pic:pic>
                <pic:nvPicPr>
                  <pic:cNvPr descr="A picture containing graphics, logo, font, graphic design&#10;&#10;Description automatically generated" id="0" name="image1.png"/>
                  <pic:cNvPicPr preferRelativeResize="0"/>
                </pic:nvPicPr>
                <pic:blipFill>
                  <a:blip r:embed="rId1"/>
                  <a:srcRect b="0" l="0" r="0" t="0"/>
                  <a:stretch>
                    <a:fillRect/>
                  </a:stretch>
                </pic:blipFill>
                <pic:spPr>
                  <a:xfrm>
                    <a:off x="0" y="0"/>
                    <a:ext cx="1719699" cy="14230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spacing w:after="30" w:before="3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Lines w:val="1"/>
      <w:spacing w:after="120" w:before="120" w:lineRule="auto"/>
    </w:pPr>
    <w:rPr>
      <w:rFonts w:ascii="Calibri" w:cs="Calibri" w:eastAsia="Calibri" w:hAnsi="Calibri"/>
      <w:b w:val="1"/>
      <w:smallCaps w:val="1"/>
      <w:sz w:val="22"/>
      <w:szCs w:val="22"/>
    </w:rPr>
  </w:style>
  <w:style w:type="paragraph" w:styleId="Heading2">
    <w:name w:val="heading 2"/>
    <w:basedOn w:val="Normal"/>
    <w:next w:val="Normal"/>
    <w:pPr>
      <w:keepLines w:val="1"/>
    </w:pPr>
    <w:rPr>
      <w:rFonts w:ascii="Calibri" w:cs="Calibri" w:eastAsia="Calibri" w:hAnsi="Calibri"/>
      <w:b w:val="1"/>
    </w:rPr>
  </w:style>
  <w:style w:type="paragraph" w:styleId="Heading3">
    <w:name w:val="heading 3"/>
    <w:basedOn w:val="Normal"/>
    <w:next w:val="Normal"/>
    <w:pPr>
      <w:keepNext w:val="1"/>
      <w:keepLines w:val="1"/>
      <w:spacing w:after="0" w:before="40" w:lineRule="auto"/>
    </w:pPr>
    <w:rPr>
      <w:rFonts w:ascii="Calibri" w:cs="Calibri" w:eastAsia="Calibri" w:hAnsi="Calibri"/>
      <w:color w:val="243f6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after="0" w:before="40" w:lineRule="auto"/>
    </w:pPr>
    <w:rPr>
      <w:rFonts w:ascii="Calibri" w:cs="Calibri" w:eastAsia="Calibri" w:hAnsi="Calibri"/>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color w:val="243f61"/>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Lines w:val="1"/>
      <w:spacing w:after="120" w:before="120" w:lineRule="auto"/>
    </w:pPr>
    <w:rPr>
      <w:rFonts w:ascii="Calibri" w:cs="Calibri" w:eastAsia="Calibri" w:hAnsi="Calibri"/>
      <w:b w:val="1"/>
      <w:smallCaps w:val="1"/>
      <w:sz w:val="22"/>
      <w:szCs w:val="22"/>
    </w:rPr>
  </w:style>
  <w:style w:type="paragraph" w:styleId="Heading2">
    <w:name w:val="heading 2"/>
    <w:basedOn w:val="Normal"/>
    <w:next w:val="Normal"/>
    <w:pPr>
      <w:keepLines w:val="1"/>
    </w:pPr>
    <w:rPr>
      <w:rFonts w:ascii="Calibri" w:cs="Calibri" w:eastAsia="Calibri" w:hAnsi="Calibri"/>
      <w:b w:val="1"/>
    </w:rPr>
  </w:style>
  <w:style w:type="paragraph" w:styleId="Heading3">
    <w:name w:val="heading 3"/>
    <w:basedOn w:val="Normal"/>
    <w:next w:val="Normal"/>
    <w:pPr>
      <w:keepNext w:val="1"/>
      <w:keepLines w:val="1"/>
      <w:spacing w:after="0" w:before="40" w:lineRule="auto"/>
    </w:pPr>
    <w:rPr>
      <w:rFonts w:ascii="Calibri" w:cs="Calibri" w:eastAsia="Calibri" w:hAnsi="Calibri"/>
      <w:color w:val="243f6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after="0" w:before="40" w:lineRule="auto"/>
    </w:pPr>
    <w:rPr>
      <w:rFonts w:ascii="Calibri" w:cs="Calibri" w:eastAsia="Calibri" w:hAnsi="Calibri"/>
      <w:color w:val="366091"/>
    </w:rPr>
  </w:style>
  <w:style w:type="paragraph" w:styleId="Heading6">
    <w:name w:val="heading 6"/>
    <w:basedOn w:val="Normal"/>
    <w:next w:val="Normal"/>
    <w:pPr>
      <w:keepNext w:val="1"/>
      <w:keepLines w:val="1"/>
      <w:spacing w:after="0" w:before="40" w:lineRule="auto"/>
    </w:pPr>
    <w:rPr>
      <w:rFonts w:ascii="Calibri" w:cs="Calibri" w:eastAsia="Calibri" w:hAnsi="Calibri"/>
      <w:color w:val="243f61"/>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rsid w:val="001A40E4"/>
  </w:style>
  <w:style w:type="paragraph" w:styleId="Heading1">
    <w:name w:val="heading 1"/>
    <w:basedOn w:val="Normal"/>
    <w:link w:val="Heading1Char"/>
    <w:uiPriority w:val="9"/>
    <w:qFormat w:val="1"/>
    <w:pPr>
      <w:keepLines w:val="1"/>
      <w:spacing w:after="120" w:before="120"/>
      <w:outlineLvl w:val="0"/>
    </w:pPr>
    <w:rPr>
      <w:rFonts w:asciiTheme="majorHAnsi" w:cstheme="majorBidi" w:eastAsiaTheme="majorEastAsia" w:hAnsiTheme="majorHAnsi"/>
      <w:b w:val="1"/>
      <w:smallCaps w:val="1"/>
      <w:sz w:val="22"/>
      <w:szCs w:val="32"/>
    </w:rPr>
  </w:style>
  <w:style w:type="paragraph" w:styleId="Heading2">
    <w:name w:val="heading 2"/>
    <w:basedOn w:val="Normal"/>
    <w:link w:val="Heading2Char"/>
    <w:uiPriority w:val="9"/>
    <w:unhideWhenUsed w:val="1"/>
    <w:qFormat w:val="1"/>
    <w:pPr>
      <w:keepLines w:val="1"/>
      <w:outlineLvl w:val="1"/>
    </w:pPr>
    <w:rPr>
      <w:rFonts w:asciiTheme="majorHAnsi" w:cstheme="majorBidi" w:eastAsiaTheme="majorEastAsia" w:hAnsiTheme="majorHAnsi"/>
      <w:b w:val="1"/>
      <w:szCs w:val="26"/>
    </w:rPr>
  </w:style>
  <w:style w:type="paragraph" w:styleId="Heading3">
    <w:name w:val="heading 3"/>
    <w:basedOn w:val="Normal"/>
    <w:next w:val="Normal"/>
    <w:link w:val="Heading3Char"/>
    <w:uiPriority w:val="9"/>
    <w:semiHidden w:val="1"/>
    <w:unhideWhenUsed w:val="1"/>
    <w:qFormat w:val="1"/>
    <w:pPr>
      <w:keepNext w:val="1"/>
      <w:keepLines w:val="1"/>
      <w:spacing w:after="0" w:before="40"/>
      <w:outlineLvl w:val="2"/>
    </w:pPr>
    <w:rPr>
      <w:rFonts w:asciiTheme="majorHAnsi" w:cstheme="majorBidi" w:eastAsiaTheme="majorEastAsia" w:hAnsiTheme="majorHAnsi"/>
      <w:color w:val="243f60" w:themeColor="accent1" w:themeShade="00007F"/>
      <w:szCs w:val="24"/>
    </w:rPr>
  </w:style>
  <w:style w:type="paragraph" w:styleId="Heading4">
    <w:name w:val="heading 4"/>
    <w:basedOn w:val="Normal"/>
    <w:next w:val="Normal"/>
    <w:link w:val="Heading4Char"/>
    <w:uiPriority w:val="9"/>
    <w:semiHidden w:val="1"/>
    <w:unhideWhenUsed w:val="1"/>
    <w:qFormat w:val="1"/>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1A40E4"/>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5443BE"/>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9"/>
    <w:semiHidden w:val="1"/>
    <w:unhideWhenUsed w:val="1"/>
    <w:qFormat w:val="1"/>
    <w:rsid w:val="005443BE"/>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pPr>
      <w:keepNext w:val="1"/>
      <w:keepLines w:val="1"/>
      <w:spacing w:after="0" w:before="40"/>
      <w:outlineLvl w:val="7"/>
    </w:pPr>
    <w:rPr>
      <w:rFonts w:asciiTheme="majorHAnsi" w:cstheme="majorBidi" w:eastAsiaTheme="majorEastAsia" w:hAnsiTheme="majorHAnsi"/>
      <w:color w:val="272727" w:themeColor="text1" w:themeTint="0000D8"/>
      <w:sz w:val="18"/>
      <w:szCs w:val="21"/>
    </w:rPr>
  </w:style>
  <w:style w:type="paragraph" w:styleId="Heading9">
    <w:name w:val="heading 9"/>
    <w:basedOn w:val="Normal"/>
    <w:next w:val="Normal"/>
    <w:link w:val="Heading9Char"/>
    <w:uiPriority w:val="9"/>
    <w:semiHidden w:val="1"/>
    <w:unhideWhenUsed w:val="1"/>
    <w:qFormat w:val="1"/>
    <w:pPr>
      <w:keepNext w:val="1"/>
      <w:keepLines w:val="1"/>
      <w:spacing w:after="0" w:before="40"/>
      <w:outlineLvl w:val="8"/>
    </w:pPr>
    <w:rPr>
      <w:rFonts w:asciiTheme="majorHAnsi" w:cstheme="majorBidi" w:eastAsiaTheme="majorEastAsia" w:hAnsiTheme="majorHAnsi"/>
      <w:i w:val="1"/>
      <w:iCs w:val="1"/>
      <w:color w:val="272727" w:themeColor="text1" w:themeTint="0000D8"/>
      <w:sz w:val="1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okTitle">
    <w:name w:val="Book Title"/>
    <w:basedOn w:val="DefaultParagraphFont"/>
    <w:uiPriority w:val="33"/>
    <w:semiHidden w:val="1"/>
    <w:unhideWhenUsed w:val="1"/>
    <w:qFormat w:val="1"/>
    <w:rPr>
      <w:b w:val="1"/>
      <w:bCs w:val="1"/>
      <w:i w:val="1"/>
      <w:iCs w:val="1"/>
      <w:spacing w:val="0"/>
    </w:rPr>
  </w:style>
  <w:style w:type="character" w:styleId="IntenseReference">
    <w:name w:val="Intense Reference"/>
    <w:basedOn w:val="DefaultParagraphFont"/>
    <w:uiPriority w:val="32"/>
    <w:semiHidden w:val="1"/>
    <w:unhideWhenUsed w:val="1"/>
    <w:qFormat w:val="1"/>
    <w:rsid w:val="001A40E4"/>
    <w:rPr>
      <w:b w:val="1"/>
      <w:bCs w:val="1"/>
      <w:caps w:val="0"/>
      <w:smallCaps w:val="1"/>
      <w:color w:val="365f91" w:themeColor="accent1" w:themeShade="0000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after="160" w:before="0"/>
    </w:pPr>
    <w:rPr>
      <w:rFonts w:eastAsiaTheme="minorHAnsi"/>
      <w:lang w:eastAsia="en-US"/>
    </w:rPr>
  </w:style>
  <w:style w:type="character" w:styleId="CommentTextChar" w:customStyle="1">
    <w:name w:val="Comment Text Char"/>
    <w:basedOn w:val="DefaultParagraphFont"/>
    <w:link w:val="CommentText"/>
    <w:uiPriority w:val="99"/>
    <w:semiHidden w:val="1"/>
    <w:rPr>
      <w:rFonts w:eastAsiaTheme="minorHAnsi"/>
      <w:lang w:eastAsia="en-US"/>
    </w:rPr>
  </w:style>
  <w:style w:type="paragraph" w:styleId="NoSpacing">
    <w:name w:val="No Spacing"/>
    <w:link w:val="NoSpacingChar"/>
    <w:uiPriority w:val="1"/>
    <w:unhideWhenUsed w:val="1"/>
    <w:qFormat w:val="1"/>
    <w:pPr>
      <w:spacing w:after="0" w:before="0"/>
    </w:pPr>
  </w:style>
  <w:style w:type="paragraph" w:styleId="Footer">
    <w:name w:val="footer"/>
    <w:basedOn w:val="Normal"/>
    <w:link w:val="FooterChar"/>
    <w:uiPriority w:val="99"/>
    <w:unhideWhenUsed w:val="1"/>
  </w:style>
  <w:style w:type="character" w:styleId="FooterChar" w:customStyle="1">
    <w:name w:val="Footer Char"/>
    <w:basedOn w:val="DefaultParagraphFont"/>
    <w:link w:val="Footer"/>
    <w:uiPriority w:val="99"/>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color w:val="243f60" w:themeColor="accent1" w:themeShade="00007F"/>
      <w:szCs w:val="24"/>
    </w:rPr>
  </w:style>
  <w:style w:type="character" w:styleId="PlaceholderText">
    <w:name w:val="Placeholder Text"/>
    <w:basedOn w:val="DefaultParagraphFont"/>
    <w:uiPriority w:val="99"/>
    <w:semiHidden w:val="1"/>
    <w:rPr>
      <w:color w:val="808080"/>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i w:val="1"/>
      <w:iCs w:val="1"/>
      <w:color w:val="365f91" w:themeColor="accent1" w:themeShade="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272727" w:themeColor="text1" w:themeTint="0000D8"/>
      <w:sz w:val="18"/>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272727" w:themeColor="text1" w:themeTint="0000D8"/>
      <w:sz w:val="18"/>
      <w:szCs w:val="21"/>
    </w:rPr>
  </w:style>
  <w:style w:type="paragraph" w:styleId="TOCHeading">
    <w:name w:val="TOC Heading"/>
    <w:basedOn w:val="Heading1"/>
    <w:next w:val="Normal"/>
    <w:uiPriority w:val="39"/>
    <w:semiHidden w:val="1"/>
    <w:unhideWhenUsed w:val="1"/>
    <w:qFormat w:val="1"/>
    <w:pPr>
      <w:keepNext w:val="1"/>
      <w:outlineLvl w:val="9"/>
    </w:pPr>
  </w:style>
  <w:style w:type="paragraph" w:styleId="Header">
    <w:name w:val="header"/>
    <w:basedOn w:val="Normal"/>
    <w:link w:val="HeaderChar"/>
    <w:uiPriority w:val="99"/>
    <w:unhideWhenUsed w:val="1"/>
    <w:pPr>
      <w:spacing w:after="240" w:before="0"/>
      <w:jc w:val="right"/>
    </w:pPr>
    <w:rPr>
      <w:b w:val="1"/>
      <w:sz w:val="28"/>
    </w:rPr>
  </w:style>
  <w:style w:type="character" w:styleId="HeaderChar" w:customStyle="1">
    <w:name w:val="Header Char"/>
    <w:basedOn w:val="DefaultParagraphFont"/>
    <w:link w:val="Header"/>
    <w:uiPriority w:val="99"/>
    <w:rPr>
      <w:b w:val="1"/>
      <w:sz w:val="28"/>
    </w:rPr>
  </w:style>
  <w:style w:type="paragraph" w:styleId="BalloonText">
    <w:name w:val="Balloon Text"/>
    <w:basedOn w:val="Normal"/>
    <w:link w:val="BalloonTextChar"/>
    <w:uiPriority w:val="99"/>
    <w:semiHidden w:val="1"/>
    <w:unhideWhenUsed w:val="1"/>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eastAsia="Calibri" w:hAnsi="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3">
    <w:name w:val="Plain Table 3"/>
    <w:basedOn w:val="TableNormal"/>
    <w:uiPriority w:val="43"/>
    <w:pPr>
      <w:spacing w:after="0"/>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Heading1Char" w:customStyle="1">
    <w:name w:val="Heading 1 Char"/>
    <w:basedOn w:val="DefaultParagraphFont"/>
    <w:link w:val="Heading1"/>
    <w:uiPriority w:val="9"/>
    <w:rsid w:val="00761239"/>
    <w:rPr>
      <w:rFonts w:asciiTheme="majorHAnsi" w:cstheme="majorBidi" w:eastAsiaTheme="majorEastAsia" w:hAnsiTheme="majorHAnsi"/>
      <w:b w:val="1"/>
      <w:smallCaps w:val="1"/>
      <w:sz w:val="22"/>
      <w:szCs w:val="32"/>
    </w:rPr>
  </w:style>
  <w:style w:type="character" w:styleId="Heading2Char" w:customStyle="1">
    <w:name w:val="Heading 2 Char"/>
    <w:basedOn w:val="DefaultParagraphFont"/>
    <w:link w:val="Heading2"/>
    <w:uiPriority w:val="9"/>
    <w:rPr>
      <w:rFonts w:asciiTheme="majorHAnsi" w:cstheme="majorBidi" w:eastAsiaTheme="majorEastAsia" w:hAnsiTheme="majorHAnsi"/>
      <w:b w:val="1"/>
      <w:szCs w:val="26"/>
    </w:rPr>
  </w:style>
  <w:style w:type="table" w:styleId="PlainTable1">
    <w:name w:val="Plain Table 1"/>
    <w:basedOn w:val="TableNormal"/>
    <w:uiPriority w:val="41"/>
    <w:rsid w:val="008A6F05"/>
    <w:pPr>
      <w:spacing w:after="0"/>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
    <w:name w:val="Table Grid"/>
    <w:basedOn w:val="TableNormal"/>
    <w:uiPriority w:val="39"/>
    <w:rsid w:val="0097388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97388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eading5Char" w:customStyle="1">
    <w:name w:val="Heading 5 Char"/>
    <w:basedOn w:val="DefaultParagraphFont"/>
    <w:link w:val="Heading5"/>
    <w:uiPriority w:val="9"/>
    <w:semiHidden w:val="1"/>
    <w:rsid w:val="001A40E4"/>
    <w:rPr>
      <w:rFonts w:asciiTheme="majorHAnsi" w:cstheme="majorBidi" w:eastAsiaTheme="majorEastAsia" w:hAnsiTheme="majorHAnsi"/>
      <w:color w:val="365f91" w:themeColor="accent1" w:themeShade="0000BF"/>
    </w:rPr>
  </w:style>
  <w:style w:type="character" w:styleId="IntenseEmphasis">
    <w:name w:val="Intense Emphasis"/>
    <w:basedOn w:val="DefaultParagraphFont"/>
    <w:uiPriority w:val="21"/>
    <w:semiHidden w:val="1"/>
    <w:unhideWhenUsed w:val="1"/>
    <w:qFormat w:val="1"/>
    <w:rsid w:val="001A40E4"/>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1A40E4"/>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1A40E4"/>
    <w:rPr>
      <w:i w:val="1"/>
      <w:iCs w:val="1"/>
      <w:color w:val="365f91" w:themeColor="accent1" w:themeShade="0000BF"/>
    </w:rPr>
  </w:style>
  <w:style w:type="paragraph" w:styleId="BlockText">
    <w:name w:val="Block Text"/>
    <w:basedOn w:val="Normal"/>
    <w:uiPriority w:val="99"/>
    <w:semiHidden w:val="1"/>
    <w:unhideWhenUsed w:val="1"/>
    <w:rsid w:val="001A40E4"/>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i w:val="1"/>
      <w:iCs w:val="1"/>
      <w:color w:val="365f91" w:themeColor="accent1" w:themeShade="0000BF"/>
    </w:rPr>
  </w:style>
  <w:style w:type="character" w:styleId="UnresolvedMention1" w:customStyle="1">
    <w:name w:val="Unresolved Mention1"/>
    <w:basedOn w:val="DefaultParagraphFont"/>
    <w:uiPriority w:val="99"/>
    <w:semiHidden w:val="1"/>
    <w:unhideWhenUsed w:val="1"/>
    <w:rsid w:val="001A40E4"/>
    <w:rPr>
      <w:color w:val="595959" w:themeColor="text1" w:themeTint="0000A6"/>
      <w:shd w:color="auto" w:fill="e6e6e6" w:val="clear"/>
    </w:rPr>
  </w:style>
  <w:style w:type="paragraph" w:styleId="Caption">
    <w:name w:val="caption"/>
    <w:basedOn w:val="Normal"/>
    <w:next w:val="Normal"/>
    <w:uiPriority w:val="35"/>
    <w:semiHidden w:val="1"/>
    <w:unhideWhenUsed w:val="1"/>
    <w:qFormat w:val="1"/>
    <w:rsid w:val="005443BE"/>
    <w:pPr>
      <w:spacing w:after="200" w:before="0"/>
    </w:pPr>
    <w:rPr>
      <w:i w:val="1"/>
      <w:iCs w:val="1"/>
      <w:color w:val="1f497d" w:themeColor="text2"/>
      <w:sz w:val="18"/>
      <w:szCs w:val="18"/>
    </w:rPr>
  </w:style>
  <w:style w:type="character" w:styleId="Emphasis">
    <w:name w:val="Emphasis"/>
    <w:basedOn w:val="DefaultParagraphFont"/>
    <w:uiPriority w:val="20"/>
    <w:semiHidden w:val="1"/>
    <w:unhideWhenUsed w:val="1"/>
    <w:qFormat w:val="1"/>
    <w:rsid w:val="005443BE"/>
    <w:rPr>
      <w:i w:val="1"/>
      <w:iCs w:val="1"/>
    </w:rPr>
  </w:style>
  <w:style w:type="character" w:styleId="Heading6Char" w:customStyle="1">
    <w:name w:val="Heading 6 Char"/>
    <w:basedOn w:val="DefaultParagraphFont"/>
    <w:link w:val="Heading6"/>
    <w:uiPriority w:val="9"/>
    <w:semiHidden w:val="1"/>
    <w:rsid w:val="005443BE"/>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uiPriority w:val="9"/>
    <w:semiHidden w:val="1"/>
    <w:rsid w:val="005443BE"/>
    <w:rPr>
      <w:rFonts w:asciiTheme="majorHAnsi" w:cstheme="majorBidi" w:eastAsiaTheme="majorEastAsia" w:hAnsiTheme="majorHAnsi"/>
      <w:i w:val="1"/>
      <w:iCs w:val="1"/>
      <w:color w:val="243f60" w:themeColor="accent1" w:themeShade="00007F"/>
    </w:rPr>
  </w:style>
  <w:style w:type="paragraph" w:styleId="ListParagraph">
    <w:name w:val="List Paragraph"/>
    <w:basedOn w:val="Normal"/>
    <w:uiPriority w:val="34"/>
    <w:semiHidden w:val="1"/>
    <w:unhideWhenUsed w:val="1"/>
    <w:qFormat w:val="1"/>
    <w:rsid w:val="005443BE"/>
    <w:pPr>
      <w:ind w:left="720"/>
      <w:contextualSpacing w:val="1"/>
    </w:pPr>
  </w:style>
  <w:style w:type="paragraph" w:styleId="Quote">
    <w:name w:val="Quote"/>
    <w:basedOn w:val="Normal"/>
    <w:next w:val="Normal"/>
    <w:link w:val="QuoteChar"/>
    <w:uiPriority w:val="29"/>
    <w:semiHidden w:val="1"/>
    <w:unhideWhenUsed w:val="1"/>
    <w:qFormat w:val="1"/>
    <w:rsid w:val="005443BE"/>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5443BE"/>
    <w:rPr>
      <w:i w:val="1"/>
      <w:iCs w:val="1"/>
      <w:color w:val="404040" w:themeColor="text1" w:themeTint="0000BF"/>
    </w:rPr>
  </w:style>
  <w:style w:type="character" w:styleId="Strong">
    <w:name w:val="Strong"/>
    <w:basedOn w:val="DefaultParagraphFont"/>
    <w:uiPriority w:val="22"/>
    <w:semiHidden w:val="1"/>
    <w:unhideWhenUsed w:val="1"/>
    <w:qFormat w:val="1"/>
    <w:rsid w:val="005443BE"/>
    <w:rPr>
      <w:b w:val="1"/>
      <w:bCs w:val="1"/>
    </w:rPr>
  </w:style>
  <w:style w:type="paragraph" w:styleId="Subtitle">
    <w:name w:val="Subtitle"/>
    <w:basedOn w:val="Normal"/>
    <w:next w:val="Normal"/>
    <w:link w:val="SubtitleChar"/>
    <w:uiPriority w:val="11"/>
    <w:semiHidden w:val="1"/>
    <w:unhideWhenUsed w:val="1"/>
    <w:qFormat w:val="1"/>
    <w:rsid w:val="005443BE"/>
    <w:pPr>
      <w:numPr>
        <w:ilvl w:val="1"/>
      </w:numPr>
      <w:spacing w:after="160"/>
    </w:pPr>
    <w:rPr>
      <w:color w:val="5a5a5a" w:themeColor="text1" w:themeTint="0000A5"/>
      <w:spacing w:val="15"/>
      <w:sz w:val="22"/>
      <w:szCs w:val="22"/>
    </w:rPr>
  </w:style>
  <w:style w:type="character" w:styleId="SubtitleChar" w:customStyle="1">
    <w:name w:val="Subtitle Char"/>
    <w:basedOn w:val="DefaultParagraphFont"/>
    <w:link w:val="Subtitle"/>
    <w:uiPriority w:val="11"/>
    <w:semiHidden w:val="1"/>
    <w:rsid w:val="005443BE"/>
    <w:rPr>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5443BE"/>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5443BE"/>
    <w:rPr>
      <w:smallCaps w:val="1"/>
      <w:color w:val="5a5a5a" w:themeColor="text1" w:themeTint="0000A5"/>
    </w:rPr>
  </w:style>
  <w:style w:type="paragraph" w:styleId="Title">
    <w:name w:val="Title"/>
    <w:basedOn w:val="Normal"/>
    <w:next w:val="Normal"/>
    <w:link w:val="TitleChar"/>
    <w:uiPriority w:val="10"/>
    <w:semiHidden w:val="1"/>
    <w:unhideWhenUsed w:val="1"/>
    <w:qFormat w:val="1"/>
    <w:rsid w:val="005443BE"/>
    <w:pPr>
      <w:spacing w:after="0" w:before="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semiHidden w:val="1"/>
    <w:rsid w:val="005443BE"/>
    <w:rPr>
      <w:rFonts w:asciiTheme="majorHAnsi" w:cstheme="majorBidi" w:eastAsiaTheme="majorEastAsia" w:hAnsiTheme="majorHAnsi"/>
      <w:spacing w:val="-10"/>
      <w:kern w:val="28"/>
      <w:sz w:val="56"/>
      <w:szCs w:val="56"/>
    </w:rPr>
  </w:style>
  <w:style w:type="character" w:styleId="NoSpacingChar" w:customStyle="1">
    <w:name w:val="No Spacing Char"/>
    <w:basedOn w:val="DefaultParagraphFont"/>
    <w:link w:val="NoSpacing"/>
    <w:uiPriority w:val="1"/>
    <w:rsid w:val="00B47B3D"/>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29.0" w:type="dxa"/>
        <w:left w:w="115.0" w:type="dxa"/>
        <w:bottom w:w="29.0" w:type="dxa"/>
        <w:right w:w="115.0" w:type="dxa"/>
      </w:tblCellMar>
    </w:tblPr>
  </w:style>
  <w:style w:type="table" w:styleId="Table2">
    <w:basedOn w:val="TableNormal"/>
    <w:tblPr>
      <w:tblStyleRowBandSize w:val="1"/>
      <w:tblStyleColBandSize w:val="1"/>
      <w:tblCellMar>
        <w:top w:w="29.0" w:type="dxa"/>
        <w:left w:w="115.0" w:type="dxa"/>
        <w:bottom w:w="29.0" w:type="dxa"/>
        <w:right w:w="115.0" w:type="dxa"/>
      </w:tblCellMar>
    </w:tbl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ewtreefarmschool.co.uk/" TargetMode="External"/><Relationship Id="rId8" Type="http://schemas.openxmlformats.org/officeDocument/2006/relationships/hyperlink" Target="https://www.yewtreefarm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8VXsLoIl9pweuithLtYWeIt7w==">CgMxLjAyDmguazJhMjRmbnptNGJ3Mg5oLjk3Zjl0YnJjeWp5ajIOaC4yenoyd3ptaDVwZWIyDmgubDE4bnk0Z2F0YW5uMg1oLmk3YTV5MWdsaGdzOAByITFFSUNmcnNQRVUyeml0dFZ6aUhOTjdBOEJEVTVtd01FQg==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2023-05-24T17:36:00Z</dcterms:created>
  <dc:creator>Emily Mae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