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2E" w:rsidRPr="002C492E" w:rsidRDefault="002C492E" w:rsidP="002C4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Job Description: School Business Manager</w:t>
      </w:r>
    </w:p>
    <w:p w:rsidR="002C492E" w:rsidRPr="002C492E" w:rsidRDefault="002C492E" w:rsidP="002C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Job Title:</w:t>
      </w: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School Business Manager</w:t>
      </w: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C49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Reports to:</w:t>
      </w: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Headteacher</w:t>
      </w:r>
      <w:proofErr w:type="spellEnd"/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C49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Salary Scale</w:t>
      </w:r>
      <w:r w:rsidRPr="0020770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207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0770F" w:rsidRPr="002077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KSF </w:t>
      </w: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C49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Contract Type:</w:t>
      </w:r>
      <w:r w:rsidR="004261A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Permanent </w:t>
      </w: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C49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Hours: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Part time- 3 days a week </w:t>
      </w: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C49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Location:</w:t>
      </w:r>
      <w:r w:rsidR="001D01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D0195">
        <w:rPr>
          <w:rFonts w:ascii="Times New Roman" w:eastAsia="Times New Roman" w:hAnsi="Times New Roman" w:cs="Times New Roman"/>
          <w:sz w:val="24"/>
          <w:szCs w:val="24"/>
          <w:lang w:eastAsia="en-GB"/>
        </w:rPr>
        <w:t>Cheriton</w:t>
      </w:r>
      <w:proofErr w:type="spellEnd"/>
      <w:r w:rsidR="001D01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Primary School</w:t>
      </w:r>
      <w:bookmarkStart w:id="0" w:name="_GoBack"/>
      <w:bookmarkEnd w:id="0"/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Purpose of the Role</w:t>
      </w:r>
    </w:p>
    <w:p w:rsidR="002C492E" w:rsidRPr="002C492E" w:rsidRDefault="00D073BE" w:rsidP="002C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School Business Manager will be</w:t>
      </w:r>
      <w:r w:rsidR="002C492E"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responsible for leading and managing the school’s non-teaching operations to ensure the effective and efficient delivery of support services. The </w:t>
      </w:r>
      <w:proofErr w:type="spellStart"/>
      <w:r w:rsidR="002C492E"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postholder</w:t>
      </w:r>
      <w:proofErr w:type="spellEnd"/>
      <w:r w:rsidR="002C492E"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provide strategic and operational leadership across administration, premises, health and safety, contracts, income generation, and marketing, enabling the school to focus on delivering high-quality education.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Key Responsibilities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Leadership and Management of Support Functions</w:t>
      </w:r>
    </w:p>
    <w:p w:rsidR="002C492E" w:rsidRPr="002C492E" w:rsidRDefault="002C492E" w:rsidP="002C4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Lead and manage the school’s support functions to ensure efficient and effective operational delivery.</w:t>
      </w:r>
    </w:p>
    <w:p w:rsidR="002C492E" w:rsidRPr="002C492E" w:rsidRDefault="002C492E" w:rsidP="002C4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Contribute to the strategic development of the school’s operational and business priorities.</w:t>
      </w:r>
    </w:p>
    <w:p w:rsidR="002C492E" w:rsidRPr="002C492E" w:rsidRDefault="002C492E" w:rsidP="002C4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support services align with the school’s vision, values, and improvement priorities.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Line Management of Administrative and Site Staff</w:t>
      </w:r>
    </w:p>
    <w:p w:rsidR="002C492E" w:rsidRPr="002C492E" w:rsidRDefault="002C492E" w:rsidP="002C49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Line manage administrative staff and site staff, including the caretaker and cleaners.</w:t>
      </w:r>
    </w:p>
    <w:p w:rsidR="002C492E" w:rsidRPr="002C492E" w:rsidRDefault="002C492E" w:rsidP="002C49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Lead on recruitment, induction, and </w:t>
      </w:r>
      <w:proofErr w:type="spellStart"/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onboarding</w:t>
      </w:r>
      <w:proofErr w:type="spellEnd"/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processes for </w:t>
      </w:r>
      <w:r w:rsidR="004261A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administrative and </w:t>
      </w:r>
      <w:proofErr w:type="gramStart"/>
      <w:r w:rsidR="004261A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site </w:t>
      </w: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staff</w:t>
      </w:r>
      <w:proofErr w:type="gramEnd"/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C492E" w:rsidRPr="002C492E" w:rsidRDefault="002C492E" w:rsidP="002C49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Implement and oversee performance management systems.</w:t>
      </w:r>
    </w:p>
    <w:p w:rsidR="002C492E" w:rsidRPr="002C492E" w:rsidRDefault="002C492E" w:rsidP="002C49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Identify training needs and coordinate professional development opportunities.</w:t>
      </w:r>
    </w:p>
    <w:p w:rsidR="002C492E" w:rsidRPr="002C492E" w:rsidRDefault="002C492E" w:rsidP="002C49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mentoring, coaching, and support to develop staff performance and effectiveness.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 Facilities and Premises Management</w:t>
      </w:r>
    </w:p>
    <w:p w:rsidR="002C492E" w:rsidRPr="002C492E" w:rsidRDefault="002C492E" w:rsidP="002C49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Oversee the management, maintenance, and development of school facilities and premises.</w:t>
      </w:r>
    </w:p>
    <w:p w:rsidR="002C492E" w:rsidRPr="002C492E" w:rsidRDefault="002C492E" w:rsidP="002C49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Manage the lettings programme, including bookings, compliance, and income collection.</w:t>
      </w:r>
    </w:p>
    <w:p w:rsidR="002C492E" w:rsidRPr="002C492E" w:rsidRDefault="002C492E" w:rsidP="002C49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Liaise with contractors and service providers to ensure work is completed to required standards.</w:t>
      </w:r>
    </w:p>
    <w:p w:rsidR="002C492E" w:rsidRPr="002C492E" w:rsidRDefault="002C492E" w:rsidP="002C49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Coordinate maintenance schedules and premises improvement projects.</w:t>
      </w:r>
    </w:p>
    <w:p w:rsidR="002C492E" w:rsidRPr="002C492E" w:rsidRDefault="002C492E" w:rsidP="002C49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the school site remains safe, secure, and fit for purpose.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4. Policy Development</w:t>
      </w:r>
    </w:p>
    <w:p w:rsidR="002C492E" w:rsidRPr="002C492E" w:rsidRDefault="002C492E" w:rsidP="002C49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Develop, review, and implement policies relating to school support functions, including premises, health and safety, administration, and operational procedures.</w:t>
      </w:r>
    </w:p>
    <w:p w:rsidR="002C492E" w:rsidRPr="002C492E" w:rsidRDefault="002C492E" w:rsidP="002C49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policies comply with statutory and regulatory requirements.</w:t>
      </w:r>
    </w:p>
    <w:p w:rsidR="002C492E" w:rsidRPr="002C492E" w:rsidRDefault="002C492E" w:rsidP="002C49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governors and senior leaders with policy implementation and monitoring.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 Contract, Licence and Insurance Management</w:t>
      </w:r>
    </w:p>
    <w:p w:rsidR="002C492E" w:rsidRPr="002C492E" w:rsidRDefault="002C492E" w:rsidP="002C49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Negotiate, manage, and monitor contracts, licences, and insurance arrangements on behalf of the school.</w:t>
      </w:r>
    </w:p>
    <w:p w:rsidR="002C492E" w:rsidRPr="002C492E" w:rsidRDefault="002C492E" w:rsidP="002C49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value for money and compliance in procurement and contract management.</w:t>
      </w:r>
    </w:p>
    <w:p w:rsidR="002C492E" w:rsidRPr="002C492E" w:rsidRDefault="002C492E" w:rsidP="002C49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accurate records of all service agreements and renewal dates.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 Income Generation and Funding</w:t>
      </w:r>
    </w:p>
    <w:p w:rsidR="002C492E" w:rsidRPr="002C492E" w:rsidRDefault="002C492E" w:rsidP="002C49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Develop and implement income generation strategies to support school priorities.</w:t>
      </w:r>
    </w:p>
    <w:p w:rsidR="002C492E" w:rsidRPr="002C492E" w:rsidRDefault="002C492E" w:rsidP="002C49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Identify funding opportunities and prepare bids for external grants and funding streams.</w:t>
      </w:r>
    </w:p>
    <w:p w:rsidR="002C492E" w:rsidRPr="002C492E" w:rsidRDefault="002C492E" w:rsidP="002C49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 and report on income generation activities and project outcomes.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7. Marketing and Communications</w:t>
      </w:r>
    </w:p>
    <w:p w:rsidR="002C492E" w:rsidRPr="002C492E" w:rsidRDefault="002C492E" w:rsidP="002C49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Lead the development and implementation of the school’s marketing strategy.</w:t>
      </w:r>
    </w:p>
    <w:p w:rsidR="002C492E" w:rsidRPr="002C492E" w:rsidRDefault="002C492E" w:rsidP="002C49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Promote the school positively within the local community and wider stakeholders.</w:t>
      </w:r>
    </w:p>
    <w:p w:rsidR="002C492E" w:rsidRPr="002C492E" w:rsidRDefault="002C492E" w:rsidP="002C49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pupil recruitment and retention through effective marketing initiatives.</w:t>
      </w:r>
    </w:p>
    <w:p w:rsidR="002C492E" w:rsidRPr="002C492E" w:rsidRDefault="002C492E" w:rsidP="002C49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Oversee promotional materials, digital presence, and branding.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8. Health and Safety</w:t>
      </w:r>
    </w:p>
    <w:p w:rsidR="002C492E" w:rsidRPr="002C492E" w:rsidRDefault="002C492E" w:rsidP="002C49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Act as the school’s Health and Safety Manager.</w:t>
      </w:r>
    </w:p>
    <w:p w:rsidR="002C492E" w:rsidRPr="002C492E" w:rsidRDefault="002C492E" w:rsidP="002C49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compliance with health and safety legislation and school policies.</w:t>
      </w:r>
    </w:p>
    <w:p w:rsidR="002C492E" w:rsidRPr="002C492E" w:rsidRDefault="002C492E" w:rsidP="002C49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Conduct and oversee risk assessments.</w:t>
      </w:r>
    </w:p>
    <w:p w:rsidR="002C492E" w:rsidRPr="002C492E" w:rsidRDefault="002C492E" w:rsidP="002C49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 health and safety procedures, training, and incident reporting.</w:t>
      </w:r>
    </w:p>
    <w:p w:rsidR="002C492E" w:rsidRPr="002C492E" w:rsidRDefault="002C492E" w:rsidP="002C49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Liaise with external health and safety advisors and regulatory bodies.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Additional Responsibilities</w:t>
      </w:r>
    </w:p>
    <w:p w:rsidR="002C492E" w:rsidRPr="002C492E" w:rsidRDefault="002C492E" w:rsidP="002C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proofErr w:type="spellStart"/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postholder</w:t>
      </w:r>
      <w:proofErr w:type="spellEnd"/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may also be required to: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Extended Services</w:t>
      </w:r>
    </w:p>
    <w:p w:rsidR="002C492E" w:rsidRPr="002C492E" w:rsidRDefault="002C492E" w:rsidP="002C49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Manage the delivery of extended services activities, including before and after-school provision, holiday clubs, and community use of facilities.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Equipment Ordering</w:t>
      </w:r>
    </w:p>
    <w:p w:rsidR="002C492E" w:rsidRPr="002C492E" w:rsidRDefault="002C492E" w:rsidP="002C49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Oversee and manage the school’s equipment ordering processes.</w:t>
      </w:r>
    </w:p>
    <w:p w:rsidR="002C492E" w:rsidRPr="002C492E" w:rsidRDefault="002C492E" w:rsidP="002C49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Ensure procurement processes are efficient, cost-effective, and aligned with school needs.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Person Specification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Essential</w:t>
      </w:r>
    </w:p>
    <w:p w:rsidR="002C492E" w:rsidRPr="002C492E" w:rsidRDefault="002C492E" w:rsidP="002C49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in business, operational, or administrative management.</w:t>
      </w:r>
    </w:p>
    <w:p w:rsidR="002C492E" w:rsidRPr="002C492E" w:rsidRDefault="002C492E" w:rsidP="002C49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of line management and staff development.</w:t>
      </w:r>
    </w:p>
    <w:p w:rsidR="002C492E" w:rsidRPr="002C492E" w:rsidRDefault="002C492E" w:rsidP="002C49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Knowledge of premises and facilities management.</w:t>
      </w:r>
    </w:p>
    <w:p w:rsidR="002C492E" w:rsidRPr="002C492E" w:rsidRDefault="002C492E" w:rsidP="002C49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Understanding of contract management and procurement.</w:t>
      </w:r>
    </w:p>
    <w:p w:rsidR="002C492E" w:rsidRPr="002C492E" w:rsidRDefault="002C492E" w:rsidP="002C49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Knowledge of health and safety legislation and compliance.</w:t>
      </w:r>
    </w:p>
    <w:p w:rsidR="002C492E" w:rsidRPr="002C492E" w:rsidRDefault="002C492E" w:rsidP="002C49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financial awareness and income generation experience.</w:t>
      </w:r>
    </w:p>
    <w:p w:rsidR="002C492E" w:rsidRPr="002C492E" w:rsidRDefault="002C492E" w:rsidP="002C49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Excellent organisational and project management skills.</w:t>
      </w:r>
    </w:p>
    <w:p w:rsidR="002C492E" w:rsidRPr="002C492E" w:rsidRDefault="002C492E" w:rsidP="002C49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communication and interpersonal skills.</w:t>
      </w:r>
    </w:p>
    <w:p w:rsidR="002C492E" w:rsidRPr="002C492E" w:rsidRDefault="002C492E" w:rsidP="002C49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work strategically and operationally.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Desirable</w:t>
      </w:r>
    </w:p>
    <w:p w:rsidR="002C492E" w:rsidRPr="002C492E" w:rsidRDefault="002C492E" w:rsidP="002C49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in a school or educational environment.</w:t>
      </w:r>
    </w:p>
    <w:p w:rsidR="002C492E" w:rsidRPr="002C492E" w:rsidRDefault="002C492E" w:rsidP="002C49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Knowledge of school systems and education sector compliance requirements.</w:t>
      </w:r>
    </w:p>
    <w:p w:rsidR="002C492E" w:rsidRPr="002C492E" w:rsidRDefault="002C492E" w:rsidP="002C49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in bid writing and securing external funding.</w:t>
      </w:r>
    </w:p>
    <w:p w:rsidR="002C492E" w:rsidRPr="002C492E" w:rsidRDefault="002C492E" w:rsidP="002C49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Marketing and communications experience.</w:t>
      </w:r>
    </w:p>
    <w:p w:rsidR="002C492E" w:rsidRPr="002C492E" w:rsidRDefault="002C492E" w:rsidP="002C49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Health and Safety qualification (e.g., IOSH/NEBOSH).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C492E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General</w:t>
      </w:r>
    </w:p>
    <w:p w:rsidR="002C492E" w:rsidRPr="002C492E" w:rsidRDefault="002C492E" w:rsidP="002C49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To safeguard and promote the welfare of children and young people.</w:t>
      </w:r>
    </w:p>
    <w:p w:rsidR="002C492E" w:rsidRPr="002C492E" w:rsidRDefault="002C492E" w:rsidP="002C49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To undertake training as required.</w:t>
      </w:r>
    </w:p>
    <w:p w:rsidR="002C492E" w:rsidRPr="002C492E" w:rsidRDefault="002C492E" w:rsidP="002C49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carry out other duties appropriate to the grade and nature of the post as directed by the </w:t>
      </w:r>
      <w:proofErr w:type="spellStart"/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Headteacher</w:t>
      </w:r>
      <w:proofErr w:type="spellEnd"/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C492E" w:rsidRPr="002C492E" w:rsidRDefault="002C492E" w:rsidP="002C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492E">
        <w:rPr>
          <w:rFonts w:ascii="Times New Roman" w:eastAsia="Times New Roman" w:hAnsi="Times New Roman" w:cs="Times New Roman"/>
          <w:sz w:val="24"/>
          <w:szCs w:val="24"/>
          <w:lang w:eastAsia="en-GB"/>
        </w:rPr>
        <w:t>This job description may be reviewed and amended to meet the changing needs of the school.</w:t>
      </w:r>
    </w:p>
    <w:p w:rsidR="0010648C" w:rsidRDefault="00E14663"/>
    <w:sectPr w:rsidR="00106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AC7"/>
    <w:multiLevelType w:val="multilevel"/>
    <w:tmpl w:val="54A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13D39"/>
    <w:multiLevelType w:val="multilevel"/>
    <w:tmpl w:val="E9EA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E396E"/>
    <w:multiLevelType w:val="multilevel"/>
    <w:tmpl w:val="F0AC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02E98"/>
    <w:multiLevelType w:val="multilevel"/>
    <w:tmpl w:val="6B8C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B19DB"/>
    <w:multiLevelType w:val="multilevel"/>
    <w:tmpl w:val="55A6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F2659"/>
    <w:multiLevelType w:val="multilevel"/>
    <w:tmpl w:val="A05C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966BF"/>
    <w:multiLevelType w:val="multilevel"/>
    <w:tmpl w:val="0572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82481"/>
    <w:multiLevelType w:val="multilevel"/>
    <w:tmpl w:val="5458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923A6"/>
    <w:multiLevelType w:val="multilevel"/>
    <w:tmpl w:val="8EC6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733B2"/>
    <w:multiLevelType w:val="multilevel"/>
    <w:tmpl w:val="C2D2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25D89"/>
    <w:multiLevelType w:val="multilevel"/>
    <w:tmpl w:val="3B8C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537F9"/>
    <w:multiLevelType w:val="multilevel"/>
    <w:tmpl w:val="2DA4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03C48"/>
    <w:multiLevelType w:val="multilevel"/>
    <w:tmpl w:val="AE44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2E"/>
    <w:rsid w:val="001D0195"/>
    <w:rsid w:val="0020770F"/>
    <w:rsid w:val="002C492E"/>
    <w:rsid w:val="003D7302"/>
    <w:rsid w:val="004261AE"/>
    <w:rsid w:val="00485C4D"/>
    <w:rsid w:val="00A4011E"/>
    <w:rsid w:val="00D073BE"/>
    <w:rsid w:val="00E1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5C3DB"/>
  <w15:chartTrackingRefBased/>
  <w15:docId w15:val="{3F899076-A120-4800-B4C7-D4865781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49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C4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492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C492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C4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Dover</dc:creator>
  <cp:keywords/>
  <dc:description/>
  <cp:lastModifiedBy>Sophia Dover</cp:lastModifiedBy>
  <cp:revision>4</cp:revision>
  <dcterms:created xsi:type="dcterms:W3CDTF">2026-04-30T13:06:00Z</dcterms:created>
  <dcterms:modified xsi:type="dcterms:W3CDTF">2026-06-16T08:31:00Z</dcterms:modified>
</cp:coreProperties>
</file>