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F3E30" w14:textId="77777777" w:rsidR="00E53350" w:rsidRDefault="00F61B74">
      <w:pPr>
        <w:jc w:val="center"/>
        <w:rPr>
          <w:rFonts w:ascii="Arial" w:eastAsia="Arial" w:hAnsi="Arial" w:cs="Arial"/>
          <w:b/>
          <w:color w:val="000000"/>
          <w:sz w:val="32"/>
          <w:szCs w:val="32"/>
        </w:rPr>
      </w:pPr>
      <w:r>
        <w:rPr>
          <w:rFonts w:ascii="Arial" w:eastAsia="Arial" w:hAnsi="Arial" w:cs="Arial"/>
          <w:b/>
          <w:color w:val="000000"/>
          <w:sz w:val="32"/>
          <w:szCs w:val="32"/>
        </w:rPr>
        <w:t>Emotional Wellbeing Assistant</w:t>
      </w:r>
    </w:p>
    <w:p w14:paraId="72A19B04" w14:textId="77777777" w:rsidR="00E53350" w:rsidRDefault="00F61B74">
      <w:pPr>
        <w:jc w:val="center"/>
        <w:rPr>
          <w:rFonts w:ascii="Arial" w:eastAsia="Arial" w:hAnsi="Arial" w:cs="Arial"/>
          <w:b/>
          <w:color w:val="000000"/>
          <w:sz w:val="32"/>
          <w:szCs w:val="32"/>
        </w:rPr>
      </w:pPr>
      <w:r>
        <w:rPr>
          <w:rFonts w:ascii="Arial" w:eastAsia="Arial" w:hAnsi="Arial" w:cs="Arial"/>
          <w:b/>
          <w:color w:val="000000"/>
          <w:sz w:val="32"/>
          <w:szCs w:val="32"/>
        </w:rPr>
        <w:t>Job Description</w:t>
      </w:r>
    </w:p>
    <w:p w14:paraId="3CC4D1A7" w14:textId="77777777" w:rsidR="00E53350" w:rsidRDefault="00E53350">
      <w:pPr>
        <w:pBdr>
          <w:top w:val="nil"/>
          <w:left w:val="nil"/>
          <w:bottom w:val="nil"/>
          <w:right w:val="nil"/>
          <w:between w:val="nil"/>
        </w:pBdr>
        <w:tabs>
          <w:tab w:val="left" w:pos="4820"/>
        </w:tabs>
        <w:spacing w:line="276" w:lineRule="auto"/>
        <w:jc w:val="center"/>
        <w:rPr>
          <w:rFonts w:ascii="Arial" w:eastAsia="Arial" w:hAnsi="Arial" w:cs="Arial"/>
          <w:b/>
          <w:color w:val="000000"/>
          <w:sz w:val="24"/>
          <w:szCs w:val="24"/>
        </w:rPr>
      </w:pPr>
    </w:p>
    <w:p w14:paraId="65ABCE67" w14:textId="77777777" w:rsidR="00E53350" w:rsidRDefault="00F61B74">
      <w:pPr>
        <w:spacing w:line="276" w:lineRule="auto"/>
        <w:rPr>
          <w:rFonts w:ascii="Arial" w:eastAsia="Arial" w:hAnsi="Arial" w:cs="Arial"/>
          <w:sz w:val="24"/>
          <w:szCs w:val="24"/>
        </w:rPr>
      </w:pPr>
      <w:r>
        <w:rPr>
          <w:rFonts w:ascii="Arial" w:eastAsia="Arial" w:hAnsi="Arial" w:cs="Arial"/>
          <w:b/>
          <w:sz w:val="24"/>
          <w:szCs w:val="24"/>
        </w:rPr>
        <w:t xml:space="preserve">Line Management: </w:t>
      </w:r>
      <w:r>
        <w:rPr>
          <w:rFonts w:ascii="Arial" w:eastAsia="Arial" w:hAnsi="Arial" w:cs="Arial"/>
          <w:b/>
          <w:sz w:val="24"/>
          <w:szCs w:val="24"/>
        </w:rPr>
        <w:tab/>
      </w:r>
      <w:r>
        <w:rPr>
          <w:rFonts w:ascii="Arial" w:eastAsia="Arial" w:hAnsi="Arial" w:cs="Arial"/>
          <w:sz w:val="24"/>
          <w:szCs w:val="24"/>
        </w:rPr>
        <w:t>As per the current staff structure</w:t>
      </w:r>
    </w:p>
    <w:p w14:paraId="0B1A445A" w14:textId="77777777" w:rsidR="00E53350" w:rsidRDefault="00E53350">
      <w:pPr>
        <w:rPr>
          <w:rFonts w:ascii="Arial" w:eastAsia="Arial" w:hAnsi="Arial" w:cs="Arial"/>
          <w:color w:val="000000"/>
          <w:sz w:val="23"/>
          <w:szCs w:val="23"/>
        </w:rPr>
      </w:pPr>
    </w:p>
    <w:p w14:paraId="09BCD8A3" w14:textId="77777777" w:rsidR="00E53350" w:rsidRDefault="00F61B74">
      <w:pPr>
        <w:rPr>
          <w:rFonts w:ascii="Arial" w:eastAsia="Arial" w:hAnsi="Arial" w:cs="Arial"/>
          <w:b/>
          <w:color w:val="000000"/>
          <w:sz w:val="23"/>
          <w:szCs w:val="23"/>
        </w:rPr>
      </w:pPr>
      <w:r>
        <w:rPr>
          <w:rFonts w:ascii="Arial" w:eastAsia="Arial" w:hAnsi="Arial" w:cs="Arial"/>
          <w:b/>
          <w:color w:val="000000"/>
          <w:sz w:val="23"/>
          <w:szCs w:val="23"/>
        </w:rPr>
        <w:t>MAIN RESPONSIBILITY</w:t>
      </w:r>
    </w:p>
    <w:p w14:paraId="2CCF9193" w14:textId="77777777" w:rsidR="00E53350" w:rsidRDefault="00E53350">
      <w:pPr>
        <w:rPr>
          <w:rFonts w:ascii="Arial" w:eastAsia="Arial" w:hAnsi="Arial" w:cs="Arial"/>
          <w:color w:val="000000"/>
          <w:sz w:val="23"/>
          <w:szCs w:val="23"/>
        </w:rPr>
      </w:pPr>
    </w:p>
    <w:p w14:paraId="32107C42" w14:textId="77777777" w:rsidR="00E53350" w:rsidRDefault="00F61B74">
      <w:pPr>
        <w:numPr>
          <w:ilvl w:val="0"/>
          <w:numId w:val="2"/>
        </w:numPr>
        <w:spacing w:after="200" w:line="276" w:lineRule="auto"/>
        <w:rPr>
          <w:rFonts w:ascii="Arial" w:eastAsia="Arial" w:hAnsi="Arial" w:cs="Arial"/>
          <w:color w:val="000000"/>
          <w:sz w:val="24"/>
          <w:szCs w:val="24"/>
        </w:rPr>
      </w:pPr>
      <w:r>
        <w:rPr>
          <w:rFonts w:ascii="Arial" w:eastAsia="Arial" w:hAnsi="Arial" w:cs="Arial"/>
          <w:color w:val="000000"/>
          <w:sz w:val="24"/>
          <w:szCs w:val="24"/>
        </w:rPr>
        <w:t xml:space="preserve">The post holder will be part of the Therapies and Intervention Team within Ripplevale School and College. </w:t>
      </w:r>
    </w:p>
    <w:p w14:paraId="3D7BD13C" w14:textId="77777777" w:rsidR="00E53350" w:rsidRDefault="00F61B74">
      <w:pPr>
        <w:numPr>
          <w:ilvl w:val="0"/>
          <w:numId w:val="2"/>
        </w:numPr>
        <w:spacing w:after="200" w:line="276" w:lineRule="auto"/>
        <w:rPr>
          <w:rFonts w:ascii="Arial" w:eastAsia="Arial" w:hAnsi="Arial" w:cs="Arial"/>
          <w:color w:val="000000"/>
          <w:sz w:val="24"/>
          <w:szCs w:val="24"/>
        </w:rPr>
      </w:pPr>
      <w:r>
        <w:rPr>
          <w:rFonts w:ascii="Arial" w:eastAsia="Arial" w:hAnsi="Arial" w:cs="Arial"/>
          <w:color w:val="000000"/>
          <w:sz w:val="24"/>
          <w:szCs w:val="24"/>
        </w:rPr>
        <w:t xml:space="preserve">Work alongside the Emotional Wellbeing Manager in providing support within the school.   </w:t>
      </w:r>
    </w:p>
    <w:p w14:paraId="5216BBCB" w14:textId="77777777" w:rsidR="00E53350" w:rsidRDefault="00F61B74">
      <w:pPr>
        <w:numPr>
          <w:ilvl w:val="0"/>
          <w:numId w:val="2"/>
        </w:numPr>
        <w:spacing w:after="200" w:line="276" w:lineRule="auto"/>
        <w:rPr>
          <w:rFonts w:ascii="Arial" w:eastAsia="Arial" w:hAnsi="Arial" w:cs="Arial"/>
          <w:color w:val="000000"/>
          <w:sz w:val="24"/>
          <w:szCs w:val="24"/>
        </w:rPr>
      </w:pPr>
      <w:r>
        <w:rPr>
          <w:rFonts w:ascii="Arial" w:eastAsia="Arial" w:hAnsi="Arial" w:cs="Arial"/>
          <w:color w:val="000000"/>
          <w:sz w:val="24"/>
          <w:szCs w:val="24"/>
        </w:rPr>
        <w:t xml:space="preserve">Assist with providing </w:t>
      </w:r>
      <w:r>
        <w:rPr>
          <w:rFonts w:ascii="Arial" w:eastAsia="Arial" w:hAnsi="Arial" w:cs="Arial"/>
          <w:sz w:val="24"/>
          <w:szCs w:val="24"/>
        </w:rPr>
        <w:t xml:space="preserve">emotional well-being support using </w:t>
      </w:r>
      <w:r>
        <w:rPr>
          <w:rFonts w:ascii="Arial" w:eastAsia="Arial" w:hAnsi="Arial" w:cs="Arial"/>
          <w:color w:val="000000"/>
          <w:sz w:val="24"/>
          <w:szCs w:val="24"/>
        </w:rPr>
        <w:t>CBT strategies/techniques through the School Mentoring Programme for those requiring intervention due to social, emotional</w:t>
      </w:r>
      <w:r>
        <w:rPr>
          <w:rFonts w:ascii="Arial" w:eastAsia="Arial" w:hAnsi="Arial" w:cs="Arial"/>
          <w:sz w:val="24"/>
          <w:szCs w:val="24"/>
        </w:rPr>
        <w:t>,</w:t>
      </w:r>
      <w:r>
        <w:rPr>
          <w:rFonts w:ascii="Arial" w:eastAsia="Arial" w:hAnsi="Arial" w:cs="Arial"/>
          <w:color w:val="000000"/>
          <w:sz w:val="24"/>
          <w:szCs w:val="24"/>
        </w:rPr>
        <w:t xml:space="preserve"> and men</w:t>
      </w:r>
      <w:r>
        <w:rPr>
          <w:rFonts w:ascii="Arial" w:eastAsia="Arial" w:hAnsi="Arial" w:cs="Arial"/>
          <w:sz w:val="24"/>
          <w:szCs w:val="24"/>
        </w:rPr>
        <w:t>tal health problems.</w:t>
      </w:r>
    </w:p>
    <w:p w14:paraId="4D2F4226" w14:textId="77777777" w:rsidR="00E53350" w:rsidRDefault="00F61B74">
      <w:pPr>
        <w:numPr>
          <w:ilvl w:val="0"/>
          <w:numId w:val="2"/>
        </w:numPr>
        <w:spacing w:after="200" w:line="276" w:lineRule="auto"/>
        <w:rPr>
          <w:rFonts w:ascii="Arial" w:eastAsia="Arial" w:hAnsi="Arial" w:cs="Arial"/>
          <w:color w:val="000000"/>
          <w:sz w:val="24"/>
          <w:szCs w:val="24"/>
        </w:rPr>
      </w:pPr>
      <w:r>
        <w:rPr>
          <w:rFonts w:ascii="Arial" w:eastAsia="Arial" w:hAnsi="Arial" w:cs="Arial"/>
          <w:color w:val="000000"/>
          <w:sz w:val="24"/>
          <w:szCs w:val="24"/>
        </w:rPr>
        <w:t xml:space="preserve">Assist with </w:t>
      </w:r>
      <w:r>
        <w:rPr>
          <w:rFonts w:ascii="Arial" w:eastAsia="Arial" w:hAnsi="Arial" w:cs="Arial"/>
          <w:sz w:val="24"/>
          <w:szCs w:val="24"/>
        </w:rPr>
        <w:t>providing</w:t>
      </w:r>
      <w:r>
        <w:rPr>
          <w:rFonts w:ascii="Arial" w:eastAsia="Arial" w:hAnsi="Arial" w:cs="Arial"/>
          <w:color w:val="000000"/>
          <w:sz w:val="24"/>
          <w:szCs w:val="24"/>
        </w:rPr>
        <w:t xml:space="preserve"> </w:t>
      </w:r>
      <w:r>
        <w:rPr>
          <w:rFonts w:ascii="Arial" w:eastAsia="Arial" w:hAnsi="Arial" w:cs="Arial"/>
          <w:sz w:val="24"/>
          <w:szCs w:val="24"/>
        </w:rPr>
        <w:t>m</w:t>
      </w:r>
      <w:r>
        <w:rPr>
          <w:rFonts w:ascii="Arial" w:eastAsia="Arial" w:hAnsi="Arial" w:cs="Arial"/>
          <w:color w:val="000000"/>
          <w:sz w:val="24"/>
          <w:szCs w:val="24"/>
        </w:rPr>
        <w:t xml:space="preserve">entoring and </w:t>
      </w:r>
      <w:r>
        <w:rPr>
          <w:rFonts w:ascii="Arial" w:eastAsia="Arial" w:hAnsi="Arial" w:cs="Arial"/>
          <w:sz w:val="24"/>
          <w:szCs w:val="24"/>
        </w:rPr>
        <w:t>c</w:t>
      </w:r>
      <w:r>
        <w:rPr>
          <w:rFonts w:ascii="Arial" w:eastAsia="Arial" w:hAnsi="Arial" w:cs="Arial"/>
          <w:color w:val="000000"/>
          <w:sz w:val="24"/>
          <w:szCs w:val="24"/>
        </w:rPr>
        <w:t>oaching identified on the Intervention Schedule for individuals following self-referral, tutor or teacher referral</w:t>
      </w:r>
      <w:r>
        <w:rPr>
          <w:rFonts w:ascii="Arial" w:eastAsia="Arial" w:hAnsi="Arial" w:cs="Arial"/>
          <w:sz w:val="24"/>
          <w:szCs w:val="24"/>
        </w:rPr>
        <w:t>,</w:t>
      </w:r>
      <w:r>
        <w:rPr>
          <w:rFonts w:ascii="Arial" w:eastAsia="Arial" w:hAnsi="Arial" w:cs="Arial"/>
          <w:color w:val="000000"/>
          <w:sz w:val="24"/>
          <w:szCs w:val="24"/>
        </w:rPr>
        <w:t xml:space="preserve"> </w:t>
      </w:r>
      <w:r>
        <w:rPr>
          <w:rFonts w:ascii="Arial" w:eastAsia="Arial" w:hAnsi="Arial" w:cs="Arial"/>
          <w:sz w:val="24"/>
          <w:szCs w:val="24"/>
        </w:rPr>
        <w:t>or</w:t>
      </w:r>
      <w:r>
        <w:rPr>
          <w:rFonts w:ascii="Arial" w:eastAsia="Arial" w:hAnsi="Arial" w:cs="Arial"/>
          <w:color w:val="000000"/>
          <w:sz w:val="24"/>
          <w:szCs w:val="24"/>
        </w:rPr>
        <w:t xml:space="preserve"> EHCP objectives</w:t>
      </w:r>
    </w:p>
    <w:p w14:paraId="290978C2" w14:textId="77777777" w:rsidR="00E53350" w:rsidRDefault="00F61B74">
      <w:pPr>
        <w:jc w:val="both"/>
        <w:rPr>
          <w:rFonts w:ascii="Arial" w:eastAsia="Arial" w:hAnsi="Arial" w:cs="Arial"/>
          <w:sz w:val="24"/>
          <w:szCs w:val="24"/>
        </w:rPr>
      </w:pPr>
      <w:r>
        <w:rPr>
          <w:rFonts w:ascii="Arial" w:eastAsia="Arial" w:hAnsi="Arial" w:cs="Arial"/>
          <w:b/>
          <w:sz w:val="24"/>
          <w:szCs w:val="24"/>
        </w:rPr>
        <w:t>Relationships</w:t>
      </w:r>
    </w:p>
    <w:p w14:paraId="6B6A72DB" w14:textId="77777777" w:rsidR="00E53350" w:rsidRDefault="00E53350">
      <w:pPr>
        <w:spacing w:line="276" w:lineRule="auto"/>
        <w:jc w:val="both"/>
        <w:rPr>
          <w:rFonts w:ascii="Arial" w:eastAsia="Arial" w:hAnsi="Arial" w:cs="Arial"/>
          <w:sz w:val="24"/>
          <w:szCs w:val="24"/>
        </w:rPr>
      </w:pPr>
    </w:p>
    <w:p w14:paraId="6DC5273A" w14:textId="77777777" w:rsidR="00E53350" w:rsidRDefault="00F61B74">
      <w:pPr>
        <w:numPr>
          <w:ilvl w:val="0"/>
          <w:numId w:val="1"/>
        </w:numPr>
        <w:spacing w:line="276" w:lineRule="auto"/>
        <w:ind w:left="567"/>
        <w:jc w:val="both"/>
        <w:rPr>
          <w:rFonts w:ascii="Arial" w:eastAsia="Arial" w:hAnsi="Arial" w:cs="Arial"/>
          <w:sz w:val="24"/>
          <w:szCs w:val="24"/>
        </w:rPr>
      </w:pPr>
      <w:r>
        <w:rPr>
          <w:rFonts w:ascii="Arial" w:eastAsia="Arial" w:hAnsi="Arial" w:cs="Arial"/>
          <w:sz w:val="24"/>
          <w:szCs w:val="24"/>
        </w:rPr>
        <w:t>The post holder is responsible for working collaboratively with the intervention schedules and therapies within the school to provide a holistic approach to the educational provision.</w:t>
      </w:r>
    </w:p>
    <w:p w14:paraId="3F7EDD06" w14:textId="77777777" w:rsidR="00E53350" w:rsidRDefault="00E53350">
      <w:pPr>
        <w:rPr>
          <w:rFonts w:ascii="Arial" w:eastAsia="Arial" w:hAnsi="Arial" w:cs="Arial"/>
          <w:b/>
          <w:color w:val="000000"/>
          <w:sz w:val="24"/>
          <w:szCs w:val="24"/>
        </w:rPr>
      </w:pPr>
    </w:p>
    <w:p w14:paraId="00F1F9E3" w14:textId="77777777" w:rsidR="00E53350" w:rsidRDefault="00F61B74">
      <w:pPr>
        <w:rPr>
          <w:rFonts w:ascii="Arial" w:eastAsia="Arial" w:hAnsi="Arial" w:cs="Arial"/>
          <w:b/>
          <w:color w:val="000000"/>
          <w:sz w:val="24"/>
          <w:szCs w:val="24"/>
        </w:rPr>
      </w:pPr>
      <w:r>
        <w:rPr>
          <w:rFonts w:ascii="Arial" w:eastAsia="Arial" w:hAnsi="Arial" w:cs="Arial"/>
          <w:b/>
          <w:color w:val="000000"/>
          <w:sz w:val="24"/>
          <w:szCs w:val="24"/>
        </w:rPr>
        <w:t>RESPONSIBILITIES</w:t>
      </w:r>
    </w:p>
    <w:p w14:paraId="5E0C309C" w14:textId="77777777" w:rsidR="00E53350" w:rsidRDefault="00E53350">
      <w:pPr>
        <w:rPr>
          <w:rFonts w:ascii="Arial" w:eastAsia="Arial" w:hAnsi="Arial" w:cs="Arial"/>
          <w:color w:val="000000"/>
          <w:sz w:val="24"/>
          <w:szCs w:val="24"/>
        </w:rPr>
      </w:pPr>
    </w:p>
    <w:p w14:paraId="14B1C4E4" w14:textId="77777777" w:rsidR="00E53350" w:rsidRDefault="00F61B74">
      <w:pPr>
        <w:numPr>
          <w:ilvl w:val="0"/>
          <w:numId w:val="3"/>
        </w:numPr>
        <w:spacing w:line="276" w:lineRule="auto"/>
        <w:ind w:left="425" w:right="-120"/>
        <w:rPr>
          <w:rFonts w:ascii="Arial" w:eastAsia="Arial" w:hAnsi="Arial" w:cs="Arial"/>
          <w:color w:val="000000"/>
          <w:sz w:val="24"/>
          <w:szCs w:val="24"/>
        </w:rPr>
      </w:pPr>
      <w:r>
        <w:rPr>
          <w:rFonts w:ascii="Arial" w:eastAsia="Arial" w:hAnsi="Arial" w:cs="Arial"/>
          <w:color w:val="000000"/>
          <w:sz w:val="24"/>
          <w:szCs w:val="24"/>
        </w:rPr>
        <w:t xml:space="preserve">To assist with referrals from pupils and students, teachers and teaching assistants, assist with </w:t>
      </w:r>
      <w:r>
        <w:rPr>
          <w:rFonts w:ascii="Arial" w:eastAsia="Arial" w:hAnsi="Arial" w:cs="Arial"/>
          <w:sz w:val="24"/>
          <w:szCs w:val="24"/>
        </w:rPr>
        <w:t xml:space="preserve">the </w:t>
      </w:r>
      <w:r>
        <w:rPr>
          <w:rFonts w:ascii="Arial" w:eastAsia="Arial" w:hAnsi="Arial" w:cs="Arial"/>
          <w:color w:val="000000"/>
          <w:sz w:val="24"/>
          <w:szCs w:val="24"/>
        </w:rPr>
        <w:t xml:space="preserve">provision of service as agreed with </w:t>
      </w:r>
      <w:r>
        <w:rPr>
          <w:rFonts w:ascii="Arial" w:eastAsia="Arial" w:hAnsi="Arial" w:cs="Arial"/>
          <w:sz w:val="24"/>
          <w:szCs w:val="24"/>
        </w:rPr>
        <w:t>the Therapies Manager</w:t>
      </w:r>
      <w:r>
        <w:rPr>
          <w:rFonts w:ascii="Arial" w:eastAsia="Arial" w:hAnsi="Arial" w:cs="Arial"/>
          <w:color w:val="000000"/>
          <w:sz w:val="24"/>
          <w:szCs w:val="24"/>
        </w:rPr>
        <w:t>;</w:t>
      </w:r>
    </w:p>
    <w:p w14:paraId="02DB1335" w14:textId="77777777" w:rsidR="00E53350" w:rsidRDefault="00F61B74">
      <w:pPr>
        <w:numPr>
          <w:ilvl w:val="0"/>
          <w:numId w:val="3"/>
        </w:numPr>
        <w:spacing w:line="276" w:lineRule="auto"/>
        <w:ind w:left="425"/>
        <w:rPr>
          <w:rFonts w:ascii="Arial" w:eastAsia="Arial" w:hAnsi="Arial" w:cs="Arial"/>
          <w:color w:val="000000"/>
          <w:sz w:val="24"/>
          <w:szCs w:val="24"/>
        </w:rPr>
      </w:pPr>
      <w:r>
        <w:rPr>
          <w:rFonts w:ascii="Arial" w:eastAsia="Arial" w:hAnsi="Arial" w:cs="Arial"/>
          <w:color w:val="000000"/>
          <w:sz w:val="24"/>
          <w:szCs w:val="24"/>
        </w:rPr>
        <w:t xml:space="preserve">Assist the Emotional Wellbeing Manager with formulating </w:t>
      </w:r>
      <w:r>
        <w:rPr>
          <w:rFonts w:ascii="Arial" w:eastAsia="Arial" w:hAnsi="Arial" w:cs="Arial"/>
          <w:sz w:val="24"/>
          <w:szCs w:val="24"/>
        </w:rPr>
        <w:t>short-term</w:t>
      </w:r>
      <w:r>
        <w:rPr>
          <w:rFonts w:ascii="Arial" w:eastAsia="Arial" w:hAnsi="Arial" w:cs="Arial"/>
          <w:color w:val="000000"/>
          <w:sz w:val="24"/>
          <w:szCs w:val="24"/>
        </w:rPr>
        <w:t xml:space="preserve"> targets and implementing</w:t>
      </w:r>
      <w:r>
        <w:rPr>
          <w:rFonts w:ascii="Arial" w:eastAsia="Arial" w:hAnsi="Arial" w:cs="Arial"/>
          <w:sz w:val="24"/>
          <w:szCs w:val="24"/>
        </w:rPr>
        <w:t>,</w:t>
      </w:r>
      <w:r>
        <w:rPr>
          <w:rFonts w:ascii="Arial" w:eastAsia="Arial" w:hAnsi="Arial" w:cs="Arial"/>
          <w:color w:val="000000"/>
          <w:sz w:val="24"/>
          <w:szCs w:val="24"/>
        </w:rPr>
        <w:t xml:space="preserve"> and evaluating therapy programmes for students and record on to their Intervention Schedule;</w:t>
      </w:r>
    </w:p>
    <w:p w14:paraId="297C8A75" w14:textId="77777777" w:rsidR="00E53350" w:rsidRDefault="00F61B74">
      <w:pPr>
        <w:numPr>
          <w:ilvl w:val="0"/>
          <w:numId w:val="3"/>
        </w:numPr>
        <w:spacing w:line="276" w:lineRule="auto"/>
        <w:ind w:left="425"/>
        <w:rPr>
          <w:rFonts w:ascii="Arial" w:eastAsia="Arial" w:hAnsi="Arial" w:cs="Arial"/>
          <w:color w:val="000000"/>
          <w:sz w:val="24"/>
          <w:szCs w:val="24"/>
        </w:rPr>
      </w:pPr>
      <w:r>
        <w:rPr>
          <w:rFonts w:ascii="Arial" w:eastAsia="Arial" w:hAnsi="Arial" w:cs="Arial"/>
          <w:color w:val="000000"/>
          <w:sz w:val="24"/>
          <w:szCs w:val="24"/>
        </w:rPr>
        <w:t>To exercise autonomous professional responsibility for the assessment and treatment of pupils and students;</w:t>
      </w:r>
    </w:p>
    <w:p w14:paraId="29D878CF" w14:textId="77777777" w:rsidR="00E53350" w:rsidRDefault="00F61B74">
      <w:pPr>
        <w:numPr>
          <w:ilvl w:val="0"/>
          <w:numId w:val="3"/>
        </w:numPr>
        <w:spacing w:line="276" w:lineRule="auto"/>
        <w:ind w:left="425"/>
        <w:rPr>
          <w:rFonts w:ascii="Arial" w:eastAsia="Arial" w:hAnsi="Arial" w:cs="Arial"/>
          <w:color w:val="000000"/>
          <w:sz w:val="24"/>
          <w:szCs w:val="24"/>
        </w:rPr>
      </w:pPr>
      <w:r>
        <w:rPr>
          <w:rFonts w:ascii="Arial" w:eastAsia="Arial" w:hAnsi="Arial" w:cs="Arial"/>
          <w:color w:val="000000"/>
          <w:sz w:val="24"/>
          <w:szCs w:val="24"/>
        </w:rPr>
        <w:t>Attend therapy and intervention meetings, working closely with other members of the team to maintain a holistic approach;</w:t>
      </w:r>
    </w:p>
    <w:p w14:paraId="709F608F" w14:textId="77777777" w:rsidR="00E53350" w:rsidRDefault="00F61B74">
      <w:pPr>
        <w:numPr>
          <w:ilvl w:val="0"/>
          <w:numId w:val="3"/>
        </w:numPr>
        <w:spacing w:line="276" w:lineRule="auto"/>
        <w:ind w:left="425"/>
        <w:rPr>
          <w:rFonts w:ascii="Arial" w:eastAsia="Arial" w:hAnsi="Arial" w:cs="Arial"/>
          <w:color w:val="000000"/>
          <w:sz w:val="24"/>
          <w:szCs w:val="24"/>
        </w:rPr>
      </w:pPr>
      <w:r>
        <w:rPr>
          <w:rFonts w:ascii="Arial" w:eastAsia="Arial" w:hAnsi="Arial" w:cs="Arial"/>
          <w:color w:val="000000"/>
          <w:sz w:val="24"/>
          <w:szCs w:val="24"/>
        </w:rPr>
        <w:t>Keep coherent records of all interventions</w:t>
      </w:r>
    </w:p>
    <w:p w14:paraId="2D48331B" w14:textId="77777777" w:rsidR="00E53350" w:rsidRDefault="00F61B74">
      <w:pPr>
        <w:numPr>
          <w:ilvl w:val="0"/>
          <w:numId w:val="3"/>
        </w:numPr>
        <w:spacing w:line="276" w:lineRule="auto"/>
        <w:ind w:left="425"/>
        <w:rPr>
          <w:rFonts w:ascii="Arial" w:eastAsia="Arial" w:hAnsi="Arial" w:cs="Arial"/>
          <w:color w:val="000000"/>
          <w:sz w:val="24"/>
          <w:szCs w:val="24"/>
        </w:rPr>
      </w:pPr>
      <w:r>
        <w:rPr>
          <w:rFonts w:ascii="Arial" w:eastAsia="Arial" w:hAnsi="Arial" w:cs="Arial"/>
          <w:color w:val="000000"/>
          <w:sz w:val="24"/>
          <w:szCs w:val="24"/>
        </w:rPr>
        <w:t>Attend Parent Consultation and Review meetings as required.</w:t>
      </w:r>
    </w:p>
    <w:p w14:paraId="45DD4EAD" w14:textId="77777777" w:rsidR="00E53350" w:rsidRDefault="00F61B74">
      <w:pPr>
        <w:numPr>
          <w:ilvl w:val="0"/>
          <w:numId w:val="3"/>
        </w:numPr>
        <w:spacing w:line="276" w:lineRule="auto"/>
        <w:ind w:left="425" w:right="281"/>
        <w:jc w:val="both"/>
        <w:rPr>
          <w:rFonts w:ascii="Arial" w:eastAsia="Arial" w:hAnsi="Arial" w:cs="Arial"/>
          <w:sz w:val="24"/>
          <w:szCs w:val="24"/>
        </w:rPr>
      </w:pPr>
      <w:r>
        <w:rPr>
          <w:rFonts w:ascii="Arial" w:eastAsia="Arial" w:hAnsi="Arial" w:cs="Arial"/>
          <w:sz w:val="24"/>
          <w:szCs w:val="24"/>
        </w:rPr>
        <w:t>To maintain behavioural management in accordance with the rules and behavioural policies of the school promoting positive behaviour through the school reward and award systems;</w:t>
      </w:r>
    </w:p>
    <w:p w14:paraId="562021B5" w14:textId="77777777" w:rsidR="00E53350" w:rsidRDefault="00F61B74">
      <w:pPr>
        <w:numPr>
          <w:ilvl w:val="0"/>
          <w:numId w:val="3"/>
        </w:numPr>
        <w:spacing w:line="276" w:lineRule="auto"/>
        <w:ind w:left="425"/>
        <w:jc w:val="both"/>
        <w:rPr>
          <w:rFonts w:ascii="Arial" w:eastAsia="Arial" w:hAnsi="Arial" w:cs="Arial"/>
          <w:sz w:val="24"/>
          <w:szCs w:val="24"/>
        </w:rPr>
      </w:pPr>
      <w:r>
        <w:rPr>
          <w:rFonts w:ascii="Arial" w:eastAsia="Arial" w:hAnsi="Arial" w:cs="Arial"/>
          <w:sz w:val="24"/>
          <w:szCs w:val="24"/>
        </w:rPr>
        <w:lastRenderedPageBreak/>
        <w:t>To assist with assessing pupils’ achievements and progress in accordance with arrangements agreed within the school and by reference to the provisions contained in the pupils’ EHC plans;</w:t>
      </w:r>
    </w:p>
    <w:p w14:paraId="29B9F4F2" w14:textId="77777777" w:rsidR="00E53350" w:rsidRDefault="00F61B74">
      <w:pPr>
        <w:numPr>
          <w:ilvl w:val="0"/>
          <w:numId w:val="3"/>
        </w:numPr>
        <w:spacing w:line="276" w:lineRule="auto"/>
        <w:ind w:left="425"/>
        <w:jc w:val="both"/>
        <w:rPr>
          <w:rFonts w:ascii="Arial" w:eastAsia="Arial" w:hAnsi="Arial" w:cs="Arial"/>
          <w:sz w:val="24"/>
          <w:szCs w:val="24"/>
        </w:rPr>
      </w:pPr>
      <w:r>
        <w:rPr>
          <w:rFonts w:ascii="Arial" w:eastAsia="Arial" w:hAnsi="Arial" w:cs="Arial"/>
          <w:sz w:val="24"/>
          <w:szCs w:val="24"/>
        </w:rPr>
        <w:t>To mark one-to-one and group attendance registers;</w:t>
      </w:r>
    </w:p>
    <w:p w14:paraId="5DF6B9BC" w14:textId="77777777" w:rsidR="00E53350" w:rsidRDefault="00F61B74">
      <w:pPr>
        <w:numPr>
          <w:ilvl w:val="0"/>
          <w:numId w:val="3"/>
        </w:numPr>
        <w:spacing w:line="276" w:lineRule="auto"/>
        <w:ind w:left="425"/>
        <w:jc w:val="both"/>
        <w:rPr>
          <w:rFonts w:ascii="Arial" w:eastAsia="Arial" w:hAnsi="Arial" w:cs="Arial"/>
          <w:sz w:val="24"/>
          <w:szCs w:val="24"/>
        </w:rPr>
      </w:pPr>
      <w:r>
        <w:rPr>
          <w:rFonts w:ascii="Arial" w:eastAsia="Arial" w:hAnsi="Arial" w:cs="Arial"/>
          <w:sz w:val="24"/>
          <w:szCs w:val="24"/>
        </w:rPr>
        <w:t>To assist with whole school projects with collaborative planning, preparation, and delivery;</w:t>
      </w:r>
    </w:p>
    <w:p w14:paraId="5D40489F" w14:textId="77777777" w:rsidR="00E53350" w:rsidRDefault="00F61B74">
      <w:pPr>
        <w:numPr>
          <w:ilvl w:val="0"/>
          <w:numId w:val="3"/>
        </w:numPr>
        <w:spacing w:line="276" w:lineRule="auto"/>
        <w:ind w:left="425"/>
        <w:jc w:val="both"/>
        <w:rPr>
          <w:rFonts w:ascii="Arial" w:eastAsia="Arial" w:hAnsi="Arial" w:cs="Arial"/>
          <w:sz w:val="24"/>
          <w:szCs w:val="24"/>
        </w:rPr>
      </w:pPr>
      <w:r>
        <w:rPr>
          <w:rFonts w:ascii="Arial" w:eastAsia="Arial" w:hAnsi="Arial" w:cs="Arial"/>
          <w:sz w:val="24"/>
          <w:szCs w:val="24"/>
        </w:rPr>
        <w:t>To assist with the support of the presentation of achievements, student work, and the creative curriculum within the corridors of Ripplevale School and College.</w:t>
      </w:r>
    </w:p>
    <w:p w14:paraId="062EE81D" w14:textId="77777777" w:rsidR="00E53350" w:rsidRDefault="00F61B74">
      <w:pPr>
        <w:numPr>
          <w:ilvl w:val="0"/>
          <w:numId w:val="3"/>
        </w:numPr>
        <w:spacing w:line="276" w:lineRule="auto"/>
        <w:ind w:left="425"/>
        <w:rPr>
          <w:rFonts w:ascii="Arial" w:eastAsia="Arial" w:hAnsi="Arial" w:cs="Arial"/>
          <w:color w:val="000000"/>
          <w:sz w:val="24"/>
          <w:szCs w:val="24"/>
        </w:rPr>
      </w:pPr>
      <w:r>
        <w:rPr>
          <w:rFonts w:ascii="Arial" w:eastAsia="Arial" w:hAnsi="Arial" w:cs="Arial"/>
          <w:color w:val="000000"/>
          <w:sz w:val="24"/>
          <w:szCs w:val="24"/>
        </w:rPr>
        <w:t>To contribute to the development of best practice within the Intervention and Therapy Team</w:t>
      </w:r>
      <w:r>
        <w:rPr>
          <w:rFonts w:ascii="Arial" w:eastAsia="Arial" w:hAnsi="Arial" w:cs="Arial"/>
          <w:sz w:val="24"/>
          <w:szCs w:val="24"/>
        </w:rPr>
        <w:t>.</w:t>
      </w:r>
    </w:p>
    <w:p w14:paraId="508B46AC" w14:textId="77777777" w:rsidR="00E53350" w:rsidRDefault="00F61B74">
      <w:pPr>
        <w:numPr>
          <w:ilvl w:val="0"/>
          <w:numId w:val="3"/>
        </w:numPr>
        <w:spacing w:line="276" w:lineRule="auto"/>
        <w:ind w:left="425"/>
        <w:rPr>
          <w:rFonts w:ascii="Arial" w:eastAsia="Arial" w:hAnsi="Arial" w:cs="Arial"/>
          <w:color w:val="000000"/>
          <w:sz w:val="24"/>
          <w:szCs w:val="24"/>
        </w:rPr>
      </w:pPr>
      <w:r>
        <w:rPr>
          <w:rFonts w:ascii="Arial" w:eastAsia="Arial" w:hAnsi="Arial" w:cs="Arial"/>
          <w:color w:val="000000"/>
          <w:sz w:val="24"/>
          <w:szCs w:val="24"/>
        </w:rPr>
        <w:t xml:space="preserve">All employees have a duty and responsibility for their own health and safety and the health of safety of colleagues, patients and the general public. </w:t>
      </w:r>
    </w:p>
    <w:p w14:paraId="0A231FC9" w14:textId="77777777" w:rsidR="00E53350" w:rsidRDefault="00F61B74">
      <w:pPr>
        <w:numPr>
          <w:ilvl w:val="0"/>
          <w:numId w:val="3"/>
        </w:numPr>
        <w:spacing w:line="276" w:lineRule="auto"/>
        <w:ind w:left="425"/>
        <w:rPr>
          <w:rFonts w:ascii="Arial" w:eastAsia="Arial" w:hAnsi="Arial" w:cs="Arial"/>
          <w:color w:val="000000"/>
          <w:sz w:val="24"/>
          <w:szCs w:val="24"/>
        </w:rPr>
      </w:pPr>
      <w:r>
        <w:rPr>
          <w:rFonts w:ascii="Arial" w:eastAsia="Arial" w:hAnsi="Arial" w:cs="Arial"/>
          <w:color w:val="000000"/>
          <w:sz w:val="24"/>
          <w:szCs w:val="24"/>
        </w:rPr>
        <w:t>All employees have a responsibility and a legal obligation to ensure that information processed for both patients and staff is kept accurate, confidential, secure</w:t>
      </w:r>
      <w:r>
        <w:rPr>
          <w:rFonts w:ascii="Arial" w:eastAsia="Arial" w:hAnsi="Arial" w:cs="Arial"/>
          <w:sz w:val="24"/>
          <w:szCs w:val="24"/>
        </w:rPr>
        <w:t>,</w:t>
      </w:r>
      <w:r>
        <w:rPr>
          <w:rFonts w:ascii="Arial" w:eastAsia="Arial" w:hAnsi="Arial" w:cs="Arial"/>
          <w:color w:val="000000"/>
          <w:sz w:val="24"/>
          <w:szCs w:val="24"/>
        </w:rPr>
        <w:t xml:space="preserve"> and in line with </w:t>
      </w:r>
      <w:r>
        <w:rPr>
          <w:rFonts w:ascii="Arial" w:eastAsia="Arial" w:hAnsi="Arial" w:cs="Arial"/>
          <w:sz w:val="24"/>
          <w:szCs w:val="24"/>
        </w:rPr>
        <w:t xml:space="preserve">UK </w:t>
      </w:r>
      <w:r>
        <w:rPr>
          <w:rFonts w:ascii="Arial" w:eastAsia="Arial" w:hAnsi="Arial" w:cs="Arial"/>
          <w:color w:val="000000"/>
          <w:sz w:val="24"/>
          <w:szCs w:val="24"/>
        </w:rPr>
        <w:t xml:space="preserve">GDPR and Security and Confidentiality Policies. </w:t>
      </w:r>
    </w:p>
    <w:p w14:paraId="008719B2" w14:textId="77777777" w:rsidR="00E53350" w:rsidRDefault="00F61B74">
      <w:pPr>
        <w:numPr>
          <w:ilvl w:val="0"/>
          <w:numId w:val="3"/>
        </w:numPr>
        <w:spacing w:line="276" w:lineRule="auto"/>
        <w:ind w:left="425"/>
        <w:rPr>
          <w:rFonts w:ascii="Arial" w:eastAsia="Arial" w:hAnsi="Arial" w:cs="Arial"/>
          <w:color w:val="000000"/>
          <w:sz w:val="24"/>
          <w:szCs w:val="24"/>
        </w:rPr>
      </w:pPr>
      <w:r>
        <w:rPr>
          <w:rFonts w:ascii="Arial" w:eastAsia="Arial" w:hAnsi="Arial" w:cs="Arial"/>
          <w:color w:val="000000"/>
          <w:sz w:val="24"/>
          <w:szCs w:val="24"/>
        </w:rPr>
        <w:t xml:space="preserve">Develop and maintain good communication </w:t>
      </w:r>
    </w:p>
    <w:p w14:paraId="59F17391" w14:textId="77777777" w:rsidR="00E53350" w:rsidRDefault="00E53350">
      <w:pPr>
        <w:jc w:val="both"/>
        <w:rPr>
          <w:rFonts w:ascii="Arial" w:eastAsia="Arial" w:hAnsi="Arial" w:cs="Arial"/>
          <w:sz w:val="24"/>
          <w:szCs w:val="24"/>
        </w:rPr>
      </w:pPr>
    </w:p>
    <w:p w14:paraId="1EEB5A78" w14:textId="77777777" w:rsidR="00E53350" w:rsidRDefault="00F61B74">
      <w:pPr>
        <w:spacing w:after="200" w:line="276" w:lineRule="auto"/>
        <w:ind w:right="-286"/>
        <w:jc w:val="both"/>
        <w:rPr>
          <w:rFonts w:ascii="Arial" w:eastAsia="Arial" w:hAnsi="Arial" w:cs="Arial"/>
          <w:b/>
          <w:sz w:val="24"/>
          <w:szCs w:val="24"/>
        </w:rPr>
      </w:pPr>
      <w:r>
        <w:rPr>
          <w:rFonts w:ascii="Arial" w:eastAsia="Arial" w:hAnsi="Arial" w:cs="Arial"/>
          <w:b/>
          <w:sz w:val="24"/>
          <w:szCs w:val="24"/>
        </w:rPr>
        <w:t>The job holder is required to undertake other duties from time to time as required by the Headteacher which may include attendance at your place of work outside of the term time teaching commitment.</w:t>
      </w:r>
    </w:p>
    <w:p w14:paraId="45FA75E6" w14:textId="77777777" w:rsidR="00E53350" w:rsidRDefault="00F61B74">
      <w:pPr>
        <w:spacing w:after="200" w:line="276" w:lineRule="auto"/>
        <w:ind w:right="-286"/>
        <w:jc w:val="both"/>
        <w:rPr>
          <w:rFonts w:ascii="Arial" w:eastAsia="Arial" w:hAnsi="Arial" w:cs="Arial"/>
          <w:b/>
          <w:sz w:val="24"/>
          <w:szCs w:val="24"/>
        </w:rPr>
      </w:pPr>
      <w:r>
        <w:rPr>
          <w:rFonts w:ascii="Arial" w:eastAsia="Arial" w:hAnsi="Arial" w:cs="Arial"/>
          <w:b/>
          <w:sz w:val="24"/>
          <w:szCs w:val="24"/>
        </w:rPr>
        <w:t>You are required to comply with all Health and Safety guidance within your areas and rooms and to work collaboratively with your colleagues to maintain a healthy and clean environment.</w:t>
      </w:r>
    </w:p>
    <w:p w14:paraId="3489DD42" w14:textId="77777777" w:rsidR="00E53350" w:rsidRDefault="00E53350">
      <w:pPr>
        <w:spacing w:line="276" w:lineRule="auto"/>
        <w:ind w:right="-286"/>
        <w:jc w:val="both"/>
        <w:rPr>
          <w:rFonts w:ascii="Arial" w:eastAsia="Arial" w:hAnsi="Arial" w:cs="Arial"/>
          <w:b/>
          <w:sz w:val="24"/>
          <w:szCs w:val="24"/>
        </w:rPr>
      </w:pPr>
    </w:p>
    <w:p w14:paraId="27FA0B9D" w14:textId="77777777" w:rsidR="00E53350" w:rsidRDefault="00F61B74">
      <w:pPr>
        <w:spacing w:line="276" w:lineRule="auto"/>
        <w:ind w:right="-286"/>
        <w:jc w:val="both"/>
        <w:rPr>
          <w:rFonts w:ascii="Arial" w:eastAsia="Arial" w:hAnsi="Arial" w:cs="Arial"/>
          <w:b/>
          <w:sz w:val="24"/>
          <w:szCs w:val="24"/>
        </w:rPr>
      </w:pPr>
      <w:r>
        <w:rPr>
          <w:rFonts w:ascii="Arial" w:eastAsia="Arial" w:hAnsi="Arial" w:cs="Arial"/>
          <w:b/>
          <w:sz w:val="24"/>
          <w:szCs w:val="24"/>
        </w:rPr>
        <w:t>Standards and quality assurance</w:t>
      </w:r>
    </w:p>
    <w:p w14:paraId="3E9C4952" w14:textId="77777777" w:rsidR="00E53350" w:rsidRDefault="00F61B74">
      <w:pPr>
        <w:numPr>
          <w:ilvl w:val="0"/>
          <w:numId w:val="4"/>
        </w:numPr>
        <w:spacing w:after="120" w:line="276" w:lineRule="auto"/>
        <w:ind w:left="1077" w:right="-286"/>
        <w:jc w:val="both"/>
        <w:rPr>
          <w:rFonts w:ascii="Arial" w:eastAsia="Arial" w:hAnsi="Arial" w:cs="Arial"/>
          <w:sz w:val="24"/>
          <w:szCs w:val="24"/>
        </w:rPr>
      </w:pPr>
      <w:r>
        <w:rPr>
          <w:rFonts w:ascii="Arial" w:eastAsia="Arial" w:hAnsi="Arial" w:cs="Arial"/>
          <w:sz w:val="24"/>
          <w:szCs w:val="24"/>
        </w:rPr>
        <w:t>Support the aims and ethos of the School and College;</w:t>
      </w:r>
    </w:p>
    <w:p w14:paraId="0CB5ACFA" w14:textId="77777777" w:rsidR="00E53350" w:rsidRDefault="00F61B74">
      <w:pPr>
        <w:numPr>
          <w:ilvl w:val="0"/>
          <w:numId w:val="4"/>
        </w:numPr>
        <w:spacing w:after="120" w:line="276" w:lineRule="auto"/>
        <w:ind w:left="1077" w:right="-286"/>
        <w:jc w:val="both"/>
        <w:rPr>
          <w:rFonts w:ascii="Arial" w:eastAsia="Arial" w:hAnsi="Arial" w:cs="Arial"/>
          <w:sz w:val="24"/>
          <w:szCs w:val="24"/>
        </w:rPr>
      </w:pPr>
      <w:r>
        <w:rPr>
          <w:rFonts w:ascii="Arial" w:eastAsia="Arial" w:hAnsi="Arial" w:cs="Arial"/>
          <w:sz w:val="24"/>
          <w:szCs w:val="24"/>
        </w:rPr>
        <w:t>Set a good example in terms of dress, punctuality, and attendance;</w:t>
      </w:r>
    </w:p>
    <w:p w14:paraId="30B9B2A9" w14:textId="77777777" w:rsidR="00E53350" w:rsidRDefault="00F61B74">
      <w:pPr>
        <w:numPr>
          <w:ilvl w:val="0"/>
          <w:numId w:val="4"/>
        </w:numPr>
        <w:spacing w:after="120" w:line="276" w:lineRule="auto"/>
        <w:ind w:left="1077" w:right="-286"/>
        <w:jc w:val="both"/>
        <w:rPr>
          <w:rFonts w:ascii="Arial" w:eastAsia="Arial" w:hAnsi="Arial" w:cs="Arial"/>
          <w:sz w:val="24"/>
          <w:szCs w:val="24"/>
        </w:rPr>
      </w:pPr>
      <w:r>
        <w:rPr>
          <w:rFonts w:ascii="Arial" w:eastAsia="Arial" w:hAnsi="Arial" w:cs="Arial"/>
          <w:sz w:val="24"/>
          <w:szCs w:val="24"/>
        </w:rPr>
        <w:t>Attend and participate in open evenings and student performances, including supporting out-of-school/college activities and events that extend beyond the school day;</w:t>
      </w:r>
    </w:p>
    <w:p w14:paraId="5F07CDF1" w14:textId="77777777" w:rsidR="00E53350" w:rsidRDefault="00F61B74">
      <w:pPr>
        <w:numPr>
          <w:ilvl w:val="0"/>
          <w:numId w:val="4"/>
        </w:numPr>
        <w:spacing w:after="120" w:line="276" w:lineRule="auto"/>
        <w:ind w:left="1077" w:right="-286"/>
        <w:jc w:val="both"/>
        <w:rPr>
          <w:rFonts w:ascii="Arial" w:eastAsia="Arial" w:hAnsi="Arial" w:cs="Arial"/>
          <w:sz w:val="24"/>
          <w:szCs w:val="24"/>
        </w:rPr>
      </w:pPr>
      <w:r>
        <w:rPr>
          <w:rFonts w:ascii="Arial" w:eastAsia="Arial" w:hAnsi="Arial" w:cs="Arial"/>
          <w:sz w:val="24"/>
          <w:szCs w:val="24"/>
        </w:rPr>
        <w:t>Uphold the School and College behaviour code and uniform regulations;</w:t>
      </w:r>
    </w:p>
    <w:p w14:paraId="49747A81" w14:textId="77777777" w:rsidR="00E53350" w:rsidRDefault="00E53350">
      <w:pPr>
        <w:spacing w:after="200" w:line="276" w:lineRule="auto"/>
        <w:ind w:right="-286"/>
        <w:jc w:val="both"/>
        <w:rPr>
          <w:rFonts w:ascii="Arial" w:eastAsia="Arial" w:hAnsi="Arial" w:cs="Arial"/>
          <w:b/>
          <w:sz w:val="24"/>
          <w:szCs w:val="24"/>
        </w:rPr>
      </w:pPr>
    </w:p>
    <w:p w14:paraId="148C8C8B" w14:textId="77777777" w:rsidR="00E53350" w:rsidRDefault="00F61B74">
      <w:pPr>
        <w:spacing w:after="200" w:line="276" w:lineRule="auto"/>
        <w:ind w:right="-286"/>
        <w:jc w:val="both"/>
        <w:rPr>
          <w:rFonts w:ascii="Arial" w:eastAsia="Arial" w:hAnsi="Arial" w:cs="Arial"/>
          <w:b/>
          <w:sz w:val="24"/>
          <w:szCs w:val="24"/>
        </w:rPr>
      </w:pPr>
      <w:r>
        <w:rPr>
          <w:rFonts w:ascii="Arial" w:eastAsia="Arial" w:hAnsi="Arial" w:cs="Arial"/>
          <w:b/>
          <w:sz w:val="24"/>
          <w:szCs w:val="24"/>
        </w:rPr>
        <w:t>Arrangements for appraisal of performance</w:t>
      </w:r>
    </w:p>
    <w:p w14:paraId="6EF876A0" w14:textId="77777777" w:rsidR="00E53350" w:rsidRDefault="00F61B74">
      <w:pPr>
        <w:spacing w:after="200" w:line="276" w:lineRule="auto"/>
        <w:ind w:right="-286"/>
        <w:jc w:val="both"/>
        <w:rPr>
          <w:rFonts w:ascii="Arial" w:eastAsia="Arial" w:hAnsi="Arial" w:cs="Arial"/>
          <w:b/>
          <w:sz w:val="24"/>
          <w:szCs w:val="24"/>
        </w:rPr>
      </w:pPr>
      <w:r>
        <w:rPr>
          <w:rFonts w:ascii="Arial" w:eastAsia="Arial" w:hAnsi="Arial" w:cs="Arial"/>
          <w:sz w:val="24"/>
          <w:szCs w:val="24"/>
        </w:rPr>
        <w:t>The role of the Emotional Wellbeing Assistant will be monitored through the school's performance management programme by a Nominated Member of the Senior Leadership Team.</w:t>
      </w:r>
    </w:p>
    <w:p w14:paraId="4CEBD8ED" w14:textId="77777777" w:rsidR="00E53350" w:rsidRDefault="00F61B74">
      <w:pPr>
        <w:spacing w:after="200" w:line="276" w:lineRule="auto"/>
        <w:jc w:val="both"/>
        <w:rPr>
          <w:rFonts w:ascii="Arial" w:eastAsia="Arial" w:hAnsi="Arial" w:cs="Arial"/>
          <w:b/>
          <w:sz w:val="24"/>
          <w:szCs w:val="24"/>
        </w:rPr>
      </w:pPr>
      <w:r>
        <w:rPr>
          <w:rFonts w:ascii="Arial" w:eastAsia="Arial" w:hAnsi="Arial" w:cs="Arial"/>
          <w:b/>
          <w:sz w:val="24"/>
          <w:szCs w:val="24"/>
        </w:rPr>
        <w:t>Supervision</w:t>
      </w:r>
    </w:p>
    <w:p w14:paraId="0EEDDF3B" w14:textId="77777777" w:rsidR="00E53350" w:rsidRDefault="00F61B74">
      <w:pPr>
        <w:spacing w:after="200" w:line="276" w:lineRule="auto"/>
        <w:jc w:val="both"/>
        <w:rPr>
          <w:rFonts w:ascii="Arial" w:eastAsia="Arial" w:hAnsi="Arial" w:cs="Arial"/>
          <w:sz w:val="24"/>
          <w:szCs w:val="24"/>
        </w:rPr>
      </w:pPr>
      <w:r>
        <w:rPr>
          <w:rFonts w:ascii="Arial" w:eastAsia="Arial" w:hAnsi="Arial" w:cs="Arial"/>
          <w:sz w:val="24"/>
          <w:szCs w:val="24"/>
        </w:rPr>
        <w:lastRenderedPageBreak/>
        <w:t>To engage with the formal process of supervision within the school in which the workload and performance of the Emotional Wellbeing Assistant are constructively analysed and reviewed each term.</w:t>
      </w:r>
    </w:p>
    <w:p w14:paraId="569999D2" w14:textId="77777777" w:rsidR="00E53350" w:rsidRDefault="00F61B74">
      <w:pPr>
        <w:spacing w:after="200" w:line="276" w:lineRule="auto"/>
        <w:jc w:val="both"/>
        <w:rPr>
          <w:rFonts w:ascii="Arial" w:eastAsia="Arial" w:hAnsi="Arial" w:cs="Arial"/>
          <w:b/>
          <w:sz w:val="24"/>
          <w:szCs w:val="24"/>
        </w:rPr>
      </w:pPr>
      <w:r>
        <w:rPr>
          <w:rFonts w:ascii="Arial" w:eastAsia="Arial" w:hAnsi="Arial" w:cs="Arial"/>
          <w:b/>
          <w:sz w:val="24"/>
          <w:szCs w:val="24"/>
        </w:rPr>
        <w:t>Assessment and Training</w:t>
      </w:r>
    </w:p>
    <w:p w14:paraId="5DAF00C1" w14:textId="77777777" w:rsidR="00E53350" w:rsidRDefault="00F61B74">
      <w:pPr>
        <w:spacing w:after="200" w:line="276" w:lineRule="auto"/>
        <w:jc w:val="both"/>
        <w:rPr>
          <w:rFonts w:ascii="Arial" w:eastAsia="Arial" w:hAnsi="Arial" w:cs="Arial"/>
          <w:sz w:val="24"/>
          <w:szCs w:val="24"/>
        </w:rPr>
      </w:pPr>
      <w:r>
        <w:rPr>
          <w:rFonts w:ascii="Arial" w:eastAsia="Arial" w:hAnsi="Arial" w:cs="Arial"/>
          <w:sz w:val="24"/>
          <w:szCs w:val="24"/>
        </w:rPr>
        <w:t>To engage with the formal training and development programme within the school.</w:t>
      </w:r>
    </w:p>
    <w:p w14:paraId="1DBCC26F" w14:textId="77777777" w:rsidR="00E53350" w:rsidRDefault="00F61B74">
      <w:pPr>
        <w:spacing w:after="200" w:line="276" w:lineRule="auto"/>
        <w:jc w:val="both"/>
        <w:rPr>
          <w:rFonts w:ascii="Arial" w:eastAsia="Arial" w:hAnsi="Arial" w:cs="Arial"/>
          <w:b/>
          <w:sz w:val="24"/>
          <w:szCs w:val="24"/>
        </w:rPr>
      </w:pPr>
      <w:r>
        <w:rPr>
          <w:rFonts w:ascii="Arial" w:eastAsia="Arial" w:hAnsi="Arial" w:cs="Arial"/>
          <w:b/>
          <w:sz w:val="24"/>
          <w:szCs w:val="24"/>
        </w:rPr>
        <w:t>Equality and Diversity</w:t>
      </w:r>
    </w:p>
    <w:p w14:paraId="6D7BD963" w14:textId="77777777" w:rsidR="00E53350" w:rsidRDefault="00F61B74">
      <w:pPr>
        <w:spacing w:after="200" w:line="276" w:lineRule="auto"/>
        <w:jc w:val="both"/>
        <w:rPr>
          <w:rFonts w:ascii="Arial" w:eastAsia="Arial" w:hAnsi="Arial" w:cs="Arial"/>
          <w:sz w:val="24"/>
          <w:szCs w:val="24"/>
        </w:rPr>
      </w:pPr>
      <w:r>
        <w:rPr>
          <w:rFonts w:ascii="Arial" w:eastAsia="Arial" w:hAnsi="Arial" w:cs="Arial"/>
          <w:sz w:val="24"/>
          <w:szCs w:val="24"/>
        </w:rPr>
        <w:t>Be aware of and support differences and ensure that the school's equality and diversity policies are followed.</w:t>
      </w:r>
    </w:p>
    <w:p w14:paraId="434FAC97" w14:textId="77777777" w:rsidR="00E53350" w:rsidRDefault="00F61B74">
      <w:pPr>
        <w:spacing w:after="200" w:line="276" w:lineRule="auto"/>
        <w:jc w:val="both"/>
        <w:rPr>
          <w:rFonts w:ascii="Arial" w:eastAsia="Arial" w:hAnsi="Arial" w:cs="Arial"/>
          <w:b/>
          <w:sz w:val="24"/>
          <w:szCs w:val="24"/>
        </w:rPr>
      </w:pPr>
      <w:r>
        <w:rPr>
          <w:rFonts w:ascii="Arial" w:eastAsia="Arial" w:hAnsi="Arial" w:cs="Arial"/>
          <w:b/>
          <w:sz w:val="24"/>
          <w:szCs w:val="24"/>
        </w:rPr>
        <w:t>Safeguarding</w:t>
      </w:r>
    </w:p>
    <w:p w14:paraId="629CFFFC" w14:textId="77777777" w:rsidR="00E53350" w:rsidRDefault="00F61B74">
      <w:pPr>
        <w:spacing w:after="200" w:line="276" w:lineRule="auto"/>
        <w:jc w:val="both"/>
        <w:rPr>
          <w:rFonts w:ascii="Arial" w:eastAsia="Arial" w:hAnsi="Arial" w:cs="Arial"/>
          <w:sz w:val="24"/>
          <w:szCs w:val="24"/>
        </w:rPr>
      </w:pPr>
      <w:r>
        <w:rPr>
          <w:rFonts w:ascii="Arial" w:eastAsia="Arial" w:hAnsi="Arial" w:cs="Arial"/>
          <w:sz w:val="24"/>
          <w:szCs w:val="24"/>
        </w:rPr>
        <w:t>Be aware of and comply with policies and procedures relating to Safeguarding, Child Protection; Health and Safety; Confidentiality; and GDPR, and report all concerns to the Headteacher or Safeguarding Team.</w:t>
      </w:r>
    </w:p>
    <w:p w14:paraId="3C154C4D" w14:textId="77777777" w:rsidR="00E53350" w:rsidRDefault="00F61B74">
      <w:pPr>
        <w:spacing w:after="200" w:line="276" w:lineRule="auto"/>
        <w:jc w:val="both"/>
        <w:rPr>
          <w:rFonts w:ascii="Arial" w:eastAsia="Arial" w:hAnsi="Arial" w:cs="Arial"/>
          <w:sz w:val="24"/>
          <w:szCs w:val="24"/>
        </w:rPr>
      </w:pPr>
      <w:r>
        <w:rPr>
          <w:rFonts w:ascii="Arial" w:eastAsia="Arial" w:hAnsi="Arial" w:cs="Arial"/>
          <w:sz w:val="24"/>
          <w:szCs w:val="24"/>
        </w:rPr>
        <w:t>The job holder is required to contribute to and support the overall aims and ethos of Ripplevale School and College.  All staff are required to participate in training and other learning activities, and in performance management, supervision, and development as required by the colleagues' policies, practices, and development plan.</w:t>
      </w:r>
    </w:p>
    <w:p w14:paraId="181CF314" w14:textId="77777777" w:rsidR="00E53350" w:rsidRDefault="00E53350">
      <w:pPr>
        <w:spacing w:after="200" w:line="276" w:lineRule="auto"/>
        <w:jc w:val="both"/>
        <w:rPr>
          <w:rFonts w:ascii="Arial" w:eastAsia="Arial" w:hAnsi="Arial" w:cs="Arial"/>
          <w:sz w:val="24"/>
          <w:szCs w:val="24"/>
        </w:rPr>
      </w:pPr>
    </w:p>
    <w:tbl>
      <w:tblPr>
        <w:tblStyle w:val="a"/>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4875"/>
        <w:gridCol w:w="1980"/>
      </w:tblGrid>
      <w:tr w:rsidR="00E53350" w14:paraId="761ED2C7" w14:textId="77777777">
        <w:tc>
          <w:tcPr>
            <w:tcW w:w="2310" w:type="dxa"/>
            <w:tcBorders>
              <w:top w:val="nil"/>
              <w:left w:val="nil"/>
              <w:bottom w:val="nil"/>
              <w:right w:val="nil"/>
            </w:tcBorders>
            <w:shd w:val="clear" w:color="auto" w:fill="auto"/>
          </w:tcPr>
          <w:p w14:paraId="29A5F639" w14:textId="77777777" w:rsidR="00E53350" w:rsidRDefault="00F61B74">
            <w:pPr>
              <w:spacing w:line="360" w:lineRule="auto"/>
              <w:jc w:val="both"/>
              <w:rPr>
                <w:rFonts w:ascii="Arial" w:eastAsia="Arial" w:hAnsi="Arial" w:cs="Arial"/>
                <w:sz w:val="22"/>
                <w:szCs w:val="22"/>
              </w:rPr>
            </w:pPr>
            <w:r>
              <w:rPr>
                <w:rFonts w:ascii="Arial" w:eastAsia="Arial" w:hAnsi="Arial" w:cs="Arial"/>
                <w:sz w:val="22"/>
                <w:szCs w:val="22"/>
              </w:rPr>
              <w:t>Signed</w:t>
            </w:r>
          </w:p>
        </w:tc>
        <w:tc>
          <w:tcPr>
            <w:tcW w:w="4875" w:type="dxa"/>
            <w:tcBorders>
              <w:top w:val="nil"/>
              <w:left w:val="nil"/>
              <w:bottom w:val="dashed" w:sz="4" w:space="0" w:color="000000"/>
              <w:right w:val="nil"/>
            </w:tcBorders>
            <w:shd w:val="clear" w:color="auto" w:fill="auto"/>
          </w:tcPr>
          <w:p w14:paraId="5EE3A5C6" w14:textId="77777777" w:rsidR="00E53350" w:rsidRDefault="00E53350">
            <w:pPr>
              <w:spacing w:line="360" w:lineRule="auto"/>
              <w:jc w:val="both"/>
              <w:rPr>
                <w:rFonts w:ascii="Arial" w:eastAsia="Arial" w:hAnsi="Arial" w:cs="Arial"/>
                <w:sz w:val="36"/>
                <w:szCs w:val="36"/>
              </w:rPr>
            </w:pPr>
          </w:p>
        </w:tc>
        <w:tc>
          <w:tcPr>
            <w:tcW w:w="1980" w:type="dxa"/>
            <w:tcBorders>
              <w:top w:val="nil"/>
              <w:left w:val="nil"/>
              <w:bottom w:val="nil"/>
              <w:right w:val="nil"/>
            </w:tcBorders>
            <w:shd w:val="clear" w:color="auto" w:fill="auto"/>
          </w:tcPr>
          <w:p w14:paraId="5E5B7831" w14:textId="77777777" w:rsidR="00E53350" w:rsidRDefault="00F61B74">
            <w:pPr>
              <w:spacing w:line="360" w:lineRule="auto"/>
              <w:jc w:val="both"/>
              <w:rPr>
                <w:rFonts w:ascii="Arial" w:eastAsia="Arial" w:hAnsi="Arial" w:cs="Arial"/>
                <w:sz w:val="22"/>
                <w:szCs w:val="22"/>
              </w:rPr>
            </w:pPr>
            <w:r>
              <w:rPr>
                <w:rFonts w:ascii="Arial" w:eastAsia="Arial" w:hAnsi="Arial" w:cs="Arial"/>
                <w:sz w:val="22"/>
                <w:szCs w:val="22"/>
              </w:rPr>
              <w:t>JOB HOLDER</w:t>
            </w:r>
          </w:p>
        </w:tc>
      </w:tr>
      <w:tr w:rsidR="00E53350" w14:paraId="01BE8C9D" w14:textId="77777777">
        <w:tc>
          <w:tcPr>
            <w:tcW w:w="2310" w:type="dxa"/>
            <w:tcBorders>
              <w:top w:val="nil"/>
              <w:left w:val="nil"/>
              <w:bottom w:val="nil"/>
              <w:right w:val="nil"/>
            </w:tcBorders>
            <w:shd w:val="clear" w:color="auto" w:fill="auto"/>
          </w:tcPr>
          <w:p w14:paraId="17891A7A" w14:textId="77777777" w:rsidR="00E53350" w:rsidRDefault="00F61B74">
            <w:pPr>
              <w:spacing w:line="360" w:lineRule="auto"/>
              <w:jc w:val="both"/>
              <w:rPr>
                <w:rFonts w:ascii="Arial" w:eastAsia="Arial" w:hAnsi="Arial" w:cs="Arial"/>
                <w:sz w:val="22"/>
                <w:szCs w:val="22"/>
              </w:rPr>
            </w:pPr>
            <w:r>
              <w:rPr>
                <w:rFonts w:ascii="Arial" w:eastAsia="Arial" w:hAnsi="Arial" w:cs="Arial"/>
                <w:sz w:val="22"/>
                <w:szCs w:val="22"/>
              </w:rPr>
              <w:t>Printed Full Name</w:t>
            </w:r>
          </w:p>
        </w:tc>
        <w:tc>
          <w:tcPr>
            <w:tcW w:w="4875" w:type="dxa"/>
            <w:tcBorders>
              <w:top w:val="dashed" w:sz="4" w:space="0" w:color="000000"/>
              <w:left w:val="nil"/>
              <w:bottom w:val="dashed" w:sz="4" w:space="0" w:color="000000"/>
              <w:right w:val="nil"/>
            </w:tcBorders>
            <w:shd w:val="clear" w:color="auto" w:fill="auto"/>
          </w:tcPr>
          <w:p w14:paraId="01C9694E" w14:textId="77777777" w:rsidR="00E53350" w:rsidRDefault="00E53350">
            <w:pPr>
              <w:spacing w:line="360" w:lineRule="auto"/>
              <w:jc w:val="both"/>
              <w:rPr>
                <w:rFonts w:ascii="Arial" w:eastAsia="Arial" w:hAnsi="Arial" w:cs="Arial"/>
                <w:sz w:val="36"/>
                <w:szCs w:val="36"/>
              </w:rPr>
            </w:pPr>
          </w:p>
        </w:tc>
        <w:tc>
          <w:tcPr>
            <w:tcW w:w="1980" w:type="dxa"/>
            <w:tcBorders>
              <w:top w:val="nil"/>
              <w:left w:val="nil"/>
              <w:bottom w:val="nil"/>
              <w:right w:val="nil"/>
            </w:tcBorders>
            <w:shd w:val="clear" w:color="auto" w:fill="auto"/>
          </w:tcPr>
          <w:p w14:paraId="26D9848B" w14:textId="77777777" w:rsidR="00E53350" w:rsidRDefault="00E53350">
            <w:pPr>
              <w:spacing w:line="360" w:lineRule="auto"/>
              <w:jc w:val="both"/>
              <w:rPr>
                <w:rFonts w:ascii="Arial" w:eastAsia="Arial" w:hAnsi="Arial" w:cs="Arial"/>
                <w:sz w:val="22"/>
                <w:szCs w:val="22"/>
              </w:rPr>
            </w:pPr>
          </w:p>
        </w:tc>
      </w:tr>
      <w:tr w:rsidR="00E53350" w14:paraId="3BC9C26F" w14:textId="77777777">
        <w:tc>
          <w:tcPr>
            <w:tcW w:w="2310" w:type="dxa"/>
            <w:tcBorders>
              <w:top w:val="nil"/>
              <w:left w:val="nil"/>
              <w:bottom w:val="nil"/>
              <w:right w:val="nil"/>
            </w:tcBorders>
            <w:shd w:val="clear" w:color="auto" w:fill="auto"/>
          </w:tcPr>
          <w:p w14:paraId="06250B6D" w14:textId="77777777" w:rsidR="00E53350" w:rsidRDefault="00F61B74">
            <w:pPr>
              <w:spacing w:line="360" w:lineRule="auto"/>
              <w:jc w:val="both"/>
              <w:rPr>
                <w:rFonts w:ascii="Arial" w:eastAsia="Arial" w:hAnsi="Arial" w:cs="Arial"/>
                <w:sz w:val="22"/>
                <w:szCs w:val="22"/>
              </w:rPr>
            </w:pPr>
            <w:r>
              <w:rPr>
                <w:rFonts w:ascii="Arial" w:eastAsia="Arial" w:hAnsi="Arial" w:cs="Arial"/>
                <w:sz w:val="22"/>
                <w:szCs w:val="22"/>
              </w:rPr>
              <w:t>Dated</w:t>
            </w:r>
          </w:p>
        </w:tc>
        <w:tc>
          <w:tcPr>
            <w:tcW w:w="4875" w:type="dxa"/>
            <w:tcBorders>
              <w:top w:val="dashed" w:sz="4" w:space="0" w:color="000000"/>
              <w:left w:val="nil"/>
              <w:bottom w:val="dashed" w:sz="4" w:space="0" w:color="000000"/>
              <w:right w:val="nil"/>
            </w:tcBorders>
            <w:shd w:val="clear" w:color="auto" w:fill="auto"/>
          </w:tcPr>
          <w:p w14:paraId="56340467" w14:textId="77777777" w:rsidR="00E53350" w:rsidRDefault="00E53350">
            <w:pPr>
              <w:spacing w:line="360" w:lineRule="auto"/>
              <w:jc w:val="both"/>
              <w:rPr>
                <w:rFonts w:ascii="Arial" w:eastAsia="Arial" w:hAnsi="Arial" w:cs="Arial"/>
                <w:sz w:val="36"/>
                <w:szCs w:val="36"/>
              </w:rPr>
            </w:pPr>
          </w:p>
        </w:tc>
        <w:tc>
          <w:tcPr>
            <w:tcW w:w="1980" w:type="dxa"/>
            <w:tcBorders>
              <w:top w:val="nil"/>
              <w:left w:val="nil"/>
              <w:bottom w:val="nil"/>
              <w:right w:val="nil"/>
            </w:tcBorders>
            <w:shd w:val="clear" w:color="auto" w:fill="auto"/>
          </w:tcPr>
          <w:p w14:paraId="2499CFE8" w14:textId="77777777" w:rsidR="00E53350" w:rsidRDefault="00E53350">
            <w:pPr>
              <w:spacing w:line="360" w:lineRule="auto"/>
              <w:jc w:val="both"/>
              <w:rPr>
                <w:rFonts w:ascii="Arial" w:eastAsia="Arial" w:hAnsi="Arial" w:cs="Arial"/>
                <w:sz w:val="22"/>
                <w:szCs w:val="22"/>
              </w:rPr>
            </w:pPr>
          </w:p>
        </w:tc>
      </w:tr>
      <w:tr w:rsidR="00E53350" w14:paraId="2B769DAF" w14:textId="77777777">
        <w:tc>
          <w:tcPr>
            <w:tcW w:w="2310" w:type="dxa"/>
            <w:tcBorders>
              <w:top w:val="nil"/>
              <w:left w:val="nil"/>
              <w:bottom w:val="nil"/>
              <w:right w:val="nil"/>
            </w:tcBorders>
            <w:shd w:val="clear" w:color="auto" w:fill="auto"/>
          </w:tcPr>
          <w:p w14:paraId="4634FD48" w14:textId="77777777" w:rsidR="00E53350" w:rsidRDefault="00F61B74">
            <w:pPr>
              <w:spacing w:line="360" w:lineRule="auto"/>
              <w:jc w:val="both"/>
              <w:rPr>
                <w:rFonts w:ascii="Arial" w:eastAsia="Arial" w:hAnsi="Arial" w:cs="Arial"/>
                <w:sz w:val="22"/>
                <w:szCs w:val="22"/>
              </w:rPr>
            </w:pPr>
            <w:r>
              <w:rPr>
                <w:rFonts w:ascii="Arial" w:eastAsia="Arial" w:hAnsi="Arial" w:cs="Arial"/>
                <w:sz w:val="22"/>
                <w:szCs w:val="22"/>
              </w:rPr>
              <w:t>Signed</w:t>
            </w:r>
          </w:p>
        </w:tc>
        <w:tc>
          <w:tcPr>
            <w:tcW w:w="4875" w:type="dxa"/>
            <w:tcBorders>
              <w:top w:val="dashed" w:sz="4" w:space="0" w:color="000000"/>
              <w:left w:val="nil"/>
              <w:bottom w:val="dashed" w:sz="4" w:space="0" w:color="000000"/>
              <w:right w:val="nil"/>
            </w:tcBorders>
            <w:shd w:val="clear" w:color="auto" w:fill="auto"/>
          </w:tcPr>
          <w:p w14:paraId="79E58EA4" w14:textId="77777777" w:rsidR="00E53350" w:rsidRDefault="00E53350">
            <w:pPr>
              <w:spacing w:line="360" w:lineRule="auto"/>
              <w:jc w:val="both"/>
              <w:rPr>
                <w:rFonts w:ascii="Arial" w:eastAsia="Arial" w:hAnsi="Arial" w:cs="Arial"/>
                <w:sz w:val="36"/>
                <w:szCs w:val="36"/>
              </w:rPr>
            </w:pPr>
          </w:p>
        </w:tc>
        <w:tc>
          <w:tcPr>
            <w:tcW w:w="1980" w:type="dxa"/>
            <w:tcBorders>
              <w:top w:val="nil"/>
              <w:left w:val="nil"/>
              <w:bottom w:val="nil"/>
              <w:right w:val="nil"/>
            </w:tcBorders>
            <w:shd w:val="clear" w:color="auto" w:fill="auto"/>
          </w:tcPr>
          <w:p w14:paraId="769E2176" w14:textId="77777777" w:rsidR="00E53350" w:rsidRDefault="00F61B74">
            <w:pPr>
              <w:spacing w:line="360" w:lineRule="auto"/>
              <w:jc w:val="both"/>
              <w:rPr>
                <w:rFonts w:ascii="Arial" w:eastAsia="Arial" w:hAnsi="Arial" w:cs="Arial"/>
                <w:sz w:val="22"/>
                <w:szCs w:val="22"/>
              </w:rPr>
            </w:pPr>
            <w:r>
              <w:rPr>
                <w:rFonts w:ascii="Arial" w:eastAsia="Arial" w:hAnsi="Arial" w:cs="Arial"/>
                <w:sz w:val="22"/>
                <w:szCs w:val="22"/>
              </w:rPr>
              <w:t>HEADTEACHER</w:t>
            </w:r>
          </w:p>
        </w:tc>
      </w:tr>
      <w:tr w:rsidR="00E53350" w14:paraId="215CDC41" w14:textId="77777777">
        <w:tc>
          <w:tcPr>
            <w:tcW w:w="2310" w:type="dxa"/>
            <w:tcBorders>
              <w:top w:val="nil"/>
              <w:left w:val="nil"/>
              <w:bottom w:val="nil"/>
              <w:right w:val="nil"/>
            </w:tcBorders>
            <w:shd w:val="clear" w:color="auto" w:fill="auto"/>
          </w:tcPr>
          <w:p w14:paraId="008C191F" w14:textId="77777777" w:rsidR="00E53350" w:rsidRDefault="00F61B74">
            <w:pPr>
              <w:spacing w:line="360" w:lineRule="auto"/>
              <w:jc w:val="both"/>
              <w:rPr>
                <w:rFonts w:ascii="Arial" w:eastAsia="Arial" w:hAnsi="Arial" w:cs="Arial"/>
                <w:sz w:val="22"/>
                <w:szCs w:val="22"/>
              </w:rPr>
            </w:pPr>
            <w:r>
              <w:rPr>
                <w:rFonts w:ascii="Arial" w:eastAsia="Arial" w:hAnsi="Arial" w:cs="Arial"/>
                <w:sz w:val="22"/>
                <w:szCs w:val="22"/>
              </w:rPr>
              <w:t>Printed Full Name</w:t>
            </w:r>
          </w:p>
        </w:tc>
        <w:tc>
          <w:tcPr>
            <w:tcW w:w="4875" w:type="dxa"/>
            <w:tcBorders>
              <w:top w:val="dashed" w:sz="4" w:space="0" w:color="000000"/>
              <w:left w:val="nil"/>
              <w:bottom w:val="dashed" w:sz="4" w:space="0" w:color="000000"/>
              <w:right w:val="nil"/>
            </w:tcBorders>
            <w:shd w:val="clear" w:color="auto" w:fill="auto"/>
          </w:tcPr>
          <w:p w14:paraId="19AC65DF" w14:textId="77777777" w:rsidR="00E53350" w:rsidRDefault="00E53350">
            <w:pPr>
              <w:spacing w:line="360" w:lineRule="auto"/>
              <w:rPr>
                <w:rFonts w:ascii="Arial" w:eastAsia="Arial" w:hAnsi="Arial" w:cs="Arial"/>
                <w:sz w:val="28"/>
                <w:szCs w:val="28"/>
              </w:rPr>
            </w:pPr>
          </w:p>
        </w:tc>
        <w:tc>
          <w:tcPr>
            <w:tcW w:w="1980" w:type="dxa"/>
            <w:tcBorders>
              <w:top w:val="nil"/>
              <w:left w:val="nil"/>
              <w:bottom w:val="nil"/>
              <w:right w:val="nil"/>
            </w:tcBorders>
            <w:shd w:val="clear" w:color="auto" w:fill="auto"/>
          </w:tcPr>
          <w:p w14:paraId="05CCEAEB" w14:textId="77777777" w:rsidR="00E53350" w:rsidRDefault="00E53350">
            <w:pPr>
              <w:spacing w:line="360" w:lineRule="auto"/>
              <w:jc w:val="both"/>
              <w:rPr>
                <w:rFonts w:ascii="Arial" w:eastAsia="Arial" w:hAnsi="Arial" w:cs="Arial"/>
                <w:sz w:val="36"/>
                <w:szCs w:val="36"/>
              </w:rPr>
            </w:pPr>
          </w:p>
        </w:tc>
      </w:tr>
      <w:tr w:rsidR="00E53350" w14:paraId="63F2B9A0" w14:textId="77777777">
        <w:tc>
          <w:tcPr>
            <w:tcW w:w="2310" w:type="dxa"/>
            <w:tcBorders>
              <w:top w:val="nil"/>
              <w:left w:val="nil"/>
              <w:bottom w:val="nil"/>
              <w:right w:val="nil"/>
            </w:tcBorders>
            <w:shd w:val="clear" w:color="auto" w:fill="auto"/>
          </w:tcPr>
          <w:p w14:paraId="027A5F27" w14:textId="77777777" w:rsidR="00E53350" w:rsidRDefault="00F61B74">
            <w:pPr>
              <w:spacing w:line="360" w:lineRule="auto"/>
              <w:jc w:val="both"/>
              <w:rPr>
                <w:rFonts w:ascii="Arial" w:eastAsia="Arial" w:hAnsi="Arial" w:cs="Arial"/>
                <w:sz w:val="22"/>
                <w:szCs w:val="22"/>
              </w:rPr>
            </w:pPr>
            <w:r>
              <w:rPr>
                <w:rFonts w:ascii="Arial" w:eastAsia="Arial" w:hAnsi="Arial" w:cs="Arial"/>
                <w:sz w:val="22"/>
                <w:szCs w:val="22"/>
              </w:rPr>
              <w:t>Dated</w:t>
            </w:r>
          </w:p>
        </w:tc>
        <w:tc>
          <w:tcPr>
            <w:tcW w:w="4875" w:type="dxa"/>
            <w:tcBorders>
              <w:top w:val="dashed" w:sz="4" w:space="0" w:color="000000"/>
              <w:left w:val="nil"/>
              <w:bottom w:val="dashed" w:sz="4" w:space="0" w:color="000000"/>
              <w:right w:val="nil"/>
            </w:tcBorders>
            <w:shd w:val="clear" w:color="auto" w:fill="auto"/>
          </w:tcPr>
          <w:p w14:paraId="2BA11979" w14:textId="77777777" w:rsidR="00E53350" w:rsidRDefault="00E53350">
            <w:pPr>
              <w:spacing w:line="360" w:lineRule="auto"/>
              <w:jc w:val="both"/>
              <w:rPr>
                <w:rFonts w:ascii="Arial" w:eastAsia="Arial" w:hAnsi="Arial" w:cs="Arial"/>
                <w:sz w:val="24"/>
                <w:szCs w:val="24"/>
              </w:rPr>
            </w:pPr>
          </w:p>
        </w:tc>
        <w:tc>
          <w:tcPr>
            <w:tcW w:w="1980" w:type="dxa"/>
            <w:tcBorders>
              <w:top w:val="nil"/>
              <w:left w:val="nil"/>
              <w:bottom w:val="nil"/>
              <w:right w:val="nil"/>
            </w:tcBorders>
            <w:shd w:val="clear" w:color="auto" w:fill="auto"/>
          </w:tcPr>
          <w:p w14:paraId="5E5AFEED" w14:textId="77777777" w:rsidR="00E53350" w:rsidRDefault="00E53350">
            <w:pPr>
              <w:spacing w:line="360" w:lineRule="auto"/>
              <w:jc w:val="both"/>
              <w:rPr>
                <w:rFonts w:ascii="Arial" w:eastAsia="Arial" w:hAnsi="Arial" w:cs="Arial"/>
                <w:sz w:val="22"/>
                <w:szCs w:val="22"/>
              </w:rPr>
            </w:pPr>
          </w:p>
        </w:tc>
      </w:tr>
    </w:tbl>
    <w:p w14:paraId="71C82A74" w14:textId="77777777" w:rsidR="00E53350" w:rsidRDefault="00E53350">
      <w:pPr>
        <w:tabs>
          <w:tab w:val="left" w:pos="567"/>
        </w:tabs>
        <w:spacing w:line="276" w:lineRule="auto"/>
        <w:ind w:right="-120"/>
        <w:jc w:val="both"/>
        <w:rPr>
          <w:rFonts w:ascii="Arial" w:eastAsia="Arial" w:hAnsi="Arial" w:cs="Arial"/>
          <w:sz w:val="24"/>
          <w:szCs w:val="24"/>
        </w:rPr>
      </w:pPr>
    </w:p>
    <w:sectPr w:rsidR="00E53350">
      <w:headerReference w:type="default" r:id="rId8"/>
      <w:footerReference w:type="default" r:id="rId9"/>
      <w:pgSz w:w="11906" w:h="16838"/>
      <w:pgMar w:top="1702" w:right="1418" w:bottom="1276"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3F4C7" w14:textId="77777777" w:rsidR="00F528A7" w:rsidRDefault="00F528A7">
      <w:r>
        <w:separator/>
      </w:r>
    </w:p>
  </w:endnote>
  <w:endnote w:type="continuationSeparator" w:id="0">
    <w:p w14:paraId="5091CF8C" w14:textId="77777777" w:rsidR="00F528A7" w:rsidRDefault="00F5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34814" w14:textId="77777777" w:rsidR="00E53350" w:rsidRDefault="00F61B74">
    <w:pPr>
      <w:pBdr>
        <w:top w:val="nil"/>
        <w:left w:val="nil"/>
        <w:bottom w:val="nil"/>
        <w:right w:val="nil"/>
        <w:between w:val="nil"/>
      </w:pBdr>
      <w:tabs>
        <w:tab w:val="center" w:pos="4153"/>
        <w:tab w:val="right" w:pos="8306"/>
        <w:tab w:val="center" w:pos="4535"/>
        <w:tab w:val="right" w:pos="9070"/>
      </w:tabs>
      <w:rPr>
        <w:color w:val="000000"/>
      </w:rPr>
    </w:pPr>
    <w:r>
      <w:rPr>
        <w:color w:val="000000"/>
      </w:rPr>
      <w:t>Ripplevale School and College</w:t>
    </w: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DD702" w14:textId="77777777" w:rsidR="00F528A7" w:rsidRDefault="00F528A7">
      <w:r>
        <w:separator/>
      </w:r>
    </w:p>
  </w:footnote>
  <w:footnote w:type="continuationSeparator" w:id="0">
    <w:p w14:paraId="43BD792F" w14:textId="77777777" w:rsidR="00F528A7" w:rsidRDefault="00F5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BCB0" w14:textId="77777777" w:rsidR="00E53350" w:rsidRDefault="00E53350">
    <w:pPr>
      <w:spacing w:after="200" w:line="276" w:lineRule="auto"/>
      <w:jc w:val="center"/>
      <w:rPr>
        <w:rFonts w:ascii="Calibri" w:eastAsia="Calibri" w:hAnsi="Calibri" w:cs="Calibri"/>
        <w:b/>
      </w:rPr>
    </w:pPr>
  </w:p>
  <w:p w14:paraId="39F98D58" w14:textId="77777777" w:rsidR="00E53350" w:rsidRDefault="00F61B74">
    <w:pPr>
      <w:jc w:val="center"/>
      <w:rPr>
        <w:b/>
        <w:sz w:val="24"/>
        <w:szCs w:val="24"/>
      </w:rPr>
    </w:pPr>
    <w:r>
      <w:rPr>
        <w:b/>
        <w:sz w:val="24"/>
        <w:szCs w:val="24"/>
      </w:rPr>
      <w:t>Ripplevale School and College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71876"/>
    <w:multiLevelType w:val="multilevel"/>
    <w:tmpl w:val="4E385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D64185B"/>
    <w:multiLevelType w:val="multilevel"/>
    <w:tmpl w:val="37F400E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2EC3815"/>
    <w:multiLevelType w:val="multilevel"/>
    <w:tmpl w:val="9A204A62"/>
    <w:lvl w:ilvl="0">
      <w:start w:val="1"/>
      <w:numFmt w:val="decimal"/>
      <w:lvlText w:val="%1."/>
      <w:lvlJc w:val="left"/>
      <w:pPr>
        <w:ind w:left="108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56D08FB"/>
    <w:multiLevelType w:val="multilevel"/>
    <w:tmpl w:val="5002D4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E5D07B0"/>
    <w:multiLevelType w:val="multilevel"/>
    <w:tmpl w:val="1A8A71CC"/>
    <w:lvl w:ilvl="0">
      <w:start w:val="1"/>
      <w:numFmt w:val="decimal"/>
      <w:pStyle w:val="Heading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15464337">
    <w:abstractNumId w:val="1"/>
  </w:num>
  <w:num w:numId="2" w16cid:durableId="971980526">
    <w:abstractNumId w:val="0"/>
  </w:num>
  <w:num w:numId="3" w16cid:durableId="1709180750">
    <w:abstractNumId w:val="3"/>
  </w:num>
  <w:num w:numId="4" w16cid:durableId="700253012">
    <w:abstractNumId w:val="2"/>
  </w:num>
  <w:num w:numId="5" w16cid:durableId="961035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350"/>
    <w:rsid w:val="000F269F"/>
    <w:rsid w:val="00B112B8"/>
    <w:rsid w:val="00BF74F7"/>
    <w:rsid w:val="00CB6344"/>
    <w:rsid w:val="00E53350"/>
    <w:rsid w:val="00F528A7"/>
    <w:rsid w:val="00F61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59848"/>
  <w15:docId w15:val="{960127DB-F79E-4B69-94EB-CB0F01F8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hAnsi="Arial"/>
      <w:sz w:val="24"/>
    </w:rPr>
  </w:style>
  <w:style w:type="paragraph" w:styleId="Heading2">
    <w:name w:val="heading 2"/>
    <w:basedOn w:val="Normal"/>
    <w:next w:val="Normal"/>
    <w:uiPriority w:val="9"/>
    <w:semiHidden/>
    <w:unhideWhenUsed/>
    <w:qFormat/>
    <w:pPr>
      <w:keepNext/>
      <w:ind w:left="142"/>
      <w:outlineLvl w:val="1"/>
    </w:pPr>
    <w:rPr>
      <w:rFonts w:ascii="Arial" w:hAnsi="Arial"/>
      <w:b/>
      <w:sz w:val="24"/>
    </w:rPr>
  </w:style>
  <w:style w:type="paragraph" w:styleId="Heading3">
    <w:name w:val="heading 3"/>
    <w:basedOn w:val="Normal"/>
    <w:next w:val="Normal"/>
    <w:uiPriority w:val="9"/>
    <w:semiHidden/>
    <w:unhideWhenUsed/>
    <w:qFormat/>
    <w:pPr>
      <w:keepNext/>
      <w:ind w:firstLine="720"/>
      <w:outlineLvl w:val="2"/>
    </w:pPr>
    <w:rPr>
      <w:rFonts w:ascii="Arial" w:hAnsi="Arial"/>
      <w:sz w:val="24"/>
    </w:rPr>
  </w:style>
  <w:style w:type="paragraph" w:styleId="Heading4">
    <w:name w:val="heading 4"/>
    <w:basedOn w:val="Normal"/>
    <w:next w:val="Normal"/>
    <w:uiPriority w:val="9"/>
    <w:semiHidden/>
    <w:unhideWhenUsed/>
    <w:qFormat/>
    <w:pPr>
      <w:keepNext/>
      <w:numPr>
        <w:numId w:val="5"/>
      </w:numPr>
      <w:outlineLvl w:val="3"/>
    </w:pPr>
    <w:rPr>
      <w:rFonts w:ascii="Arial" w:hAnsi="Arial"/>
      <w:sz w:val="24"/>
    </w:rPr>
  </w:style>
  <w:style w:type="paragraph" w:styleId="Heading5">
    <w:name w:val="heading 5"/>
    <w:basedOn w:val="Normal"/>
    <w:next w:val="Normal"/>
    <w:uiPriority w:val="9"/>
    <w:semiHidden/>
    <w:unhideWhenUsed/>
    <w:qFormat/>
    <w:pPr>
      <w:keepNext/>
      <w:outlineLvl w:val="4"/>
    </w:pPr>
    <w:rPr>
      <w:rFonts w:ascii="Arial" w:hAnsi="Arial"/>
      <w:sz w:val="24"/>
      <w:u w:val="single"/>
    </w:rPr>
  </w:style>
  <w:style w:type="paragraph" w:styleId="Heading6">
    <w:name w:val="heading 6"/>
    <w:basedOn w:val="Normal"/>
    <w:next w:val="Normal"/>
    <w:uiPriority w:val="9"/>
    <w:semiHidden/>
    <w:unhideWhenUsed/>
    <w:qFormat/>
    <w:pPr>
      <w:keepNext/>
      <w:spacing w:line="360" w:lineRule="auto"/>
      <w:outlineLvl w:val="5"/>
    </w:pPr>
    <w:rPr>
      <w:rFonts w:ascii="Arial" w:hAnsi="Arial"/>
      <w:b/>
      <w:sz w:val="28"/>
    </w:rPr>
  </w:style>
  <w:style w:type="paragraph" w:styleId="Heading7">
    <w:name w:val="heading 7"/>
    <w:basedOn w:val="Normal"/>
    <w:next w:val="Normal"/>
    <w:qFormat/>
    <w:pPr>
      <w:keepNext/>
      <w:outlineLvl w:val="6"/>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Arial" w:hAnsi="Arial"/>
      <w:b/>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Arial" w:hAnsi="Arial"/>
      <w:sz w:val="24"/>
    </w:rPr>
  </w:style>
  <w:style w:type="paragraph" w:styleId="Subtitle">
    <w:name w:val="Subtitle"/>
    <w:basedOn w:val="Normal"/>
    <w:next w:val="Normal"/>
    <w:uiPriority w:val="11"/>
    <w:qFormat/>
    <w:pPr>
      <w:jc w:val="center"/>
    </w:pPr>
    <w:rPr>
      <w:rFonts w:ascii="Arial" w:eastAsia="Arial" w:hAnsi="Arial" w:cs="Arial"/>
      <w:b/>
      <w:sz w:val="24"/>
      <w:szCs w:val="24"/>
    </w:rPr>
  </w:style>
  <w:style w:type="paragraph" w:styleId="BodyText2">
    <w:name w:val="Body Text 2"/>
    <w:basedOn w:val="Normal"/>
    <w:rPr>
      <w:rFonts w:ascii="Arial" w:hAnsi="Arial"/>
      <w:i/>
      <w:sz w:val="24"/>
    </w:rPr>
  </w:style>
  <w:style w:type="paragraph" w:styleId="BodyTextIndent">
    <w:name w:val="Body Text Indent"/>
    <w:basedOn w:val="Normal"/>
    <w:pPr>
      <w:ind w:left="720"/>
    </w:pPr>
    <w:rPr>
      <w:rFonts w:ascii="Arial" w:hAnsi="Arial"/>
      <w:sz w:val="24"/>
    </w:rPr>
  </w:style>
  <w:style w:type="paragraph" w:styleId="BodyTextIndent2">
    <w:name w:val="Body Text Indent 2"/>
    <w:basedOn w:val="Normal"/>
    <w:pPr>
      <w:ind w:left="720" w:hanging="720"/>
    </w:pPr>
    <w:rPr>
      <w:rFonts w:ascii="Arial" w:hAnsi="Arial"/>
      <w:sz w:val="24"/>
    </w:rPr>
  </w:style>
  <w:style w:type="table" w:styleId="TableGrid">
    <w:name w:val="Table Grid"/>
    <w:basedOn w:val="TableNormal"/>
    <w:rsid w:val="006E5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7A6A"/>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AE2E07"/>
    <w:rPr>
      <w:rFonts w:ascii="Tahoma" w:hAnsi="Tahoma" w:cs="Tahoma"/>
      <w:sz w:val="16"/>
      <w:szCs w:val="16"/>
    </w:rPr>
  </w:style>
  <w:style w:type="character" w:customStyle="1" w:styleId="BalloonTextChar">
    <w:name w:val="Balloon Text Char"/>
    <w:link w:val="BalloonText"/>
    <w:rsid w:val="00AE2E07"/>
    <w:rPr>
      <w:rFonts w:ascii="Tahoma" w:hAnsi="Tahoma" w:cs="Tahoma"/>
      <w:sz w:val="16"/>
      <w:szCs w:val="16"/>
    </w:rPr>
  </w:style>
  <w:style w:type="paragraph" w:styleId="ListParagraph">
    <w:name w:val="List Paragraph"/>
    <w:basedOn w:val="Normal"/>
    <w:uiPriority w:val="34"/>
    <w:qFormat/>
    <w:rsid w:val="00256139"/>
    <w:pPr>
      <w:ind w:left="720"/>
    </w:p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rvfrEb+Jjoe2ktdTsmMsfq8wmw==">CgMxLjA4AHIhMTNWVU11QVJrZGZ1UjY0bGVUeXladW82Y2tZaTQ0NXUw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757d31a6-a9cb-41ce-86f0-728fa93cddbe}" enabled="1" method="Standard" siteId="{28a68a67-2aec-44ca-9adf-62bb8ebcbc4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Hertfordshire County Council</dc:creator>
  <cp:lastModifiedBy>Coventry, Brett</cp:lastModifiedBy>
  <cp:revision>2</cp:revision>
  <dcterms:created xsi:type="dcterms:W3CDTF">2026-04-30T06:38:00Z</dcterms:created>
  <dcterms:modified xsi:type="dcterms:W3CDTF">2026-04-30T06:38:00Z</dcterms:modified>
</cp:coreProperties>
</file>