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BDA63" w14:textId="77777777" w:rsidR="00411692" w:rsidRDefault="00411692">
      <w:pPr>
        <w:widowControl w:val="0"/>
        <w:pBdr>
          <w:top w:val="nil"/>
          <w:left w:val="nil"/>
          <w:bottom w:val="nil"/>
          <w:right w:val="nil"/>
          <w:between w:val="nil"/>
        </w:pBdr>
        <w:spacing w:after="0" w:line="276" w:lineRule="auto"/>
      </w:pPr>
    </w:p>
    <w:p w14:paraId="4655B61F" w14:textId="77777777" w:rsidR="00411692" w:rsidRDefault="00411692"/>
    <w:p w14:paraId="613898E7" w14:textId="77777777" w:rsidR="00411692" w:rsidRDefault="00060C1C">
      <w:pPr>
        <w:pBdr>
          <w:top w:val="nil"/>
          <w:left w:val="nil"/>
          <w:bottom w:val="nil"/>
          <w:right w:val="nil"/>
          <w:between w:val="nil"/>
        </w:pBdr>
        <w:spacing w:after="240" w:line="259" w:lineRule="auto"/>
        <w:rPr>
          <w:color w:val="000000"/>
          <w:sz w:val="28"/>
          <w:szCs w:val="28"/>
        </w:rPr>
      </w:pPr>
      <w:r>
        <w:rPr>
          <w:color w:val="000000"/>
          <w:sz w:val="28"/>
          <w:szCs w:val="28"/>
        </w:rPr>
        <w:t>Ripplevale School and College - Rochester</w:t>
      </w:r>
    </w:p>
    <w:p w14:paraId="534EC75C" w14:textId="77777777" w:rsidR="00411692" w:rsidRDefault="00060C1C">
      <w:pPr>
        <w:pBdr>
          <w:top w:val="nil"/>
          <w:left w:val="nil"/>
          <w:bottom w:val="nil"/>
          <w:right w:val="nil"/>
          <w:between w:val="nil"/>
        </w:pBdr>
        <w:spacing w:after="480"/>
        <w:rPr>
          <w:b/>
          <w:bCs/>
          <w:color w:val="000000"/>
          <w:sz w:val="32"/>
          <w:szCs w:val="32"/>
        </w:rPr>
      </w:pPr>
      <w:r>
        <w:rPr>
          <w:b/>
          <w:bCs/>
          <w:color w:val="000000"/>
          <w:sz w:val="32"/>
          <w:szCs w:val="32"/>
        </w:rPr>
        <w:t xml:space="preserve">Job description: Examinations </w:t>
      </w:r>
      <w:r>
        <w:rPr>
          <w:b/>
          <w:bCs/>
          <w:sz w:val="32"/>
          <w:szCs w:val="32"/>
        </w:rPr>
        <w:t>Manager</w:t>
      </w:r>
      <w:r>
        <w:rPr>
          <w:b/>
          <w:bCs/>
          <w:color w:val="000000"/>
          <w:sz w:val="32"/>
          <w:szCs w:val="32"/>
        </w:rPr>
        <w:t xml:space="preserve"> with responsibility for Data and Timetabling</w:t>
      </w:r>
    </w:p>
    <w:p w14:paraId="1042EE6A" w14:textId="77777777" w:rsidR="00411692" w:rsidRDefault="00060C1C">
      <w:pPr>
        <w:pBdr>
          <w:top w:val="nil"/>
          <w:left w:val="nil"/>
          <w:bottom w:val="nil"/>
          <w:right w:val="nil"/>
          <w:between w:val="nil"/>
        </w:pBdr>
        <w:rPr>
          <w:color w:val="000000"/>
        </w:rPr>
      </w:pPr>
      <w:r>
        <w:rPr>
          <w:color w:val="000000"/>
        </w:rPr>
        <w:t xml:space="preserve">Ripplevale School and College Rochester is committed to creating a diverse workforce. We’ll consider all qualified applicants for employment without regard to sex, race, religion, belief, sexual orientation, gender reassignment, pregnancy, maternity, age, disability, marriage or civil partnership. </w:t>
      </w:r>
    </w:p>
    <w:p w14:paraId="72C111C0" w14:textId="77777777" w:rsidR="00411692" w:rsidRDefault="00060C1C">
      <w:pPr>
        <w:pStyle w:val="Heading1"/>
      </w:pPr>
      <w:r>
        <w:t xml:space="preserve">Main purpose </w:t>
      </w:r>
    </w:p>
    <w:p w14:paraId="73D2EA42" w14:textId="77777777" w:rsidR="00411692" w:rsidRDefault="00060C1C">
      <w:pPr>
        <w:pBdr>
          <w:top w:val="nil"/>
          <w:left w:val="nil"/>
          <w:bottom w:val="nil"/>
          <w:right w:val="nil"/>
          <w:between w:val="nil"/>
        </w:pBdr>
        <w:rPr>
          <w:color w:val="000000"/>
        </w:rPr>
      </w:pPr>
      <w:r>
        <w:rPr>
          <w:color w:val="000000"/>
        </w:rPr>
        <w:t xml:space="preserve">The examinations </w:t>
      </w:r>
      <w:r>
        <w:t>Manager</w:t>
      </w:r>
      <w:r>
        <w:rPr>
          <w:color w:val="000000"/>
        </w:rPr>
        <w:t xml:space="preserve"> is responsible for the organisation and smooth running of both internal and external examinations. The acts manager as the primary liaison between the school and external examination bodies. They will be familiar with the requirements and regulations placed on schools by both awarding bodies and the Joint Council for Qualifications (JCQ), and will ensure that the school is compliant with these before, during, and after examination periods.</w:t>
      </w:r>
    </w:p>
    <w:p w14:paraId="7D71DB63" w14:textId="77777777" w:rsidR="00411692" w:rsidRDefault="00411692">
      <w:pPr>
        <w:pBdr>
          <w:top w:val="nil"/>
          <w:left w:val="nil"/>
          <w:bottom w:val="nil"/>
          <w:right w:val="nil"/>
          <w:between w:val="nil"/>
        </w:pBdr>
        <w:rPr>
          <w:color w:val="000000"/>
        </w:rPr>
      </w:pPr>
    </w:p>
    <w:p w14:paraId="13FA5715" w14:textId="77777777" w:rsidR="00411692" w:rsidRDefault="00060C1C">
      <w:pPr>
        <w:pStyle w:val="Heading1"/>
      </w:pPr>
      <w:r>
        <w:t xml:space="preserve">Duties and responsibilities </w:t>
      </w:r>
    </w:p>
    <w:p w14:paraId="05EB8CAF" w14:textId="77777777" w:rsidR="00411692" w:rsidRDefault="00060C1C">
      <w:pPr>
        <w:pBdr>
          <w:top w:val="nil"/>
          <w:left w:val="nil"/>
          <w:bottom w:val="nil"/>
          <w:right w:val="nil"/>
          <w:between w:val="nil"/>
        </w:pBdr>
        <w:spacing w:before="120"/>
        <w:rPr>
          <w:b/>
          <w:bCs/>
          <w:color w:val="12263F"/>
          <w:sz w:val="24"/>
          <w:szCs w:val="24"/>
        </w:rPr>
      </w:pPr>
      <w:r>
        <w:rPr>
          <w:b/>
          <w:bCs/>
          <w:color w:val="12263F"/>
          <w:sz w:val="24"/>
          <w:szCs w:val="24"/>
        </w:rPr>
        <w:t>Planning and organisation</w:t>
      </w:r>
    </w:p>
    <w:p w14:paraId="3880D710" w14:textId="77777777" w:rsidR="00411692" w:rsidRDefault="00060C1C">
      <w:pPr>
        <w:numPr>
          <w:ilvl w:val="0"/>
          <w:numId w:val="1"/>
        </w:numPr>
        <w:pBdr>
          <w:top w:val="nil"/>
          <w:left w:val="nil"/>
          <w:bottom w:val="nil"/>
          <w:right w:val="nil"/>
          <w:between w:val="nil"/>
        </w:pBdr>
        <w:spacing w:after="60"/>
      </w:pPr>
      <w:r>
        <w:rPr>
          <w:color w:val="000000"/>
        </w:rPr>
        <w:t>Understand the regulations and requirements of all examinations held by the school, both internal and external</w:t>
      </w:r>
    </w:p>
    <w:p w14:paraId="41C75136" w14:textId="77777777" w:rsidR="00411692" w:rsidRDefault="00060C1C">
      <w:pPr>
        <w:numPr>
          <w:ilvl w:val="0"/>
          <w:numId w:val="1"/>
        </w:numPr>
        <w:pBdr>
          <w:top w:val="nil"/>
          <w:left w:val="nil"/>
          <w:bottom w:val="nil"/>
          <w:right w:val="nil"/>
          <w:between w:val="nil"/>
        </w:pBdr>
        <w:spacing w:after="60"/>
      </w:pPr>
      <w:r>
        <w:rPr>
          <w:color w:val="000000"/>
        </w:rPr>
        <w:t>Comply with all JCQ and awarding body regulations and keep up to date with any changes to these</w:t>
      </w:r>
    </w:p>
    <w:p w14:paraId="16835AA3" w14:textId="77777777" w:rsidR="00411692" w:rsidRDefault="00060C1C">
      <w:pPr>
        <w:numPr>
          <w:ilvl w:val="0"/>
          <w:numId w:val="1"/>
        </w:numPr>
        <w:pBdr>
          <w:top w:val="nil"/>
          <w:left w:val="nil"/>
          <w:bottom w:val="nil"/>
          <w:right w:val="nil"/>
          <w:between w:val="nil"/>
        </w:pBdr>
        <w:spacing w:after="60"/>
      </w:pPr>
      <w:r>
        <w:rPr>
          <w:color w:val="000000"/>
        </w:rPr>
        <w:t>Manage arrangements for the safe and secure receipt, checking and storing of examination papers and materials</w:t>
      </w:r>
    </w:p>
    <w:p w14:paraId="4838E6C5" w14:textId="77777777" w:rsidR="00411692" w:rsidRDefault="00060C1C">
      <w:pPr>
        <w:numPr>
          <w:ilvl w:val="0"/>
          <w:numId w:val="1"/>
        </w:numPr>
        <w:pBdr>
          <w:top w:val="nil"/>
          <w:left w:val="nil"/>
          <w:bottom w:val="nil"/>
          <w:right w:val="nil"/>
          <w:between w:val="nil"/>
        </w:pBdr>
        <w:spacing w:after="60"/>
      </w:pPr>
      <w:r>
        <w:rPr>
          <w:color w:val="000000"/>
        </w:rPr>
        <w:t>Contribute to development and review of examination-related school policies</w:t>
      </w:r>
    </w:p>
    <w:p w14:paraId="49F9FF50" w14:textId="77777777" w:rsidR="00411692" w:rsidRDefault="00060C1C">
      <w:pPr>
        <w:numPr>
          <w:ilvl w:val="0"/>
          <w:numId w:val="1"/>
        </w:numPr>
        <w:pBdr>
          <w:top w:val="nil"/>
          <w:left w:val="nil"/>
          <w:bottom w:val="nil"/>
          <w:right w:val="nil"/>
          <w:between w:val="nil"/>
        </w:pBdr>
        <w:spacing w:after="60"/>
      </w:pPr>
      <w:r>
        <w:rPr>
          <w:color w:val="000000"/>
        </w:rPr>
        <w:t>Work with the SENCO to ensure appropriate access arrangements and reasonable adjustments for appropriate pupils</w:t>
      </w:r>
    </w:p>
    <w:p w14:paraId="16C4818C" w14:textId="77777777" w:rsidR="00411692" w:rsidRDefault="00060C1C">
      <w:pPr>
        <w:numPr>
          <w:ilvl w:val="0"/>
          <w:numId w:val="1"/>
        </w:numPr>
        <w:pBdr>
          <w:top w:val="nil"/>
          <w:left w:val="nil"/>
          <w:bottom w:val="nil"/>
          <w:right w:val="nil"/>
          <w:between w:val="nil"/>
        </w:pBdr>
        <w:spacing w:after="60"/>
      </w:pPr>
      <w:r>
        <w:rPr>
          <w:color w:val="000000"/>
        </w:rPr>
        <w:t>Manage registration of candidates for all examinations</w:t>
      </w:r>
    </w:p>
    <w:p w14:paraId="0BAA9767" w14:textId="77777777" w:rsidR="00411692" w:rsidRDefault="00060C1C">
      <w:pPr>
        <w:numPr>
          <w:ilvl w:val="0"/>
          <w:numId w:val="1"/>
        </w:numPr>
        <w:pBdr>
          <w:top w:val="nil"/>
          <w:left w:val="nil"/>
          <w:bottom w:val="nil"/>
          <w:right w:val="nil"/>
          <w:between w:val="nil"/>
        </w:pBdr>
        <w:spacing w:after="60"/>
      </w:pPr>
      <w:r>
        <w:rPr>
          <w:color w:val="000000"/>
        </w:rPr>
        <w:t>Work with the finance team to ensure all examination fees are paid, as necessary</w:t>
      </w:r>
    </w:p>
    <w:p w14:paraId="2A7EFF18" w14:textId="77777777" w:rsidR="00411692" w:rsidRDefault="00411692">
      <w:pPr>
        <w:pBdr>
          <w:top w:val="nil"/>
          <w:left w:val="nil"/>
          <w:bottom w:val="nil"/>
          <w:right w:val="nil"/>
          <w:between w:val="nil"/>
        </w:pBdr>
        <w:rPr>
          <w:color w:val="000000"/>
        </w:rPr>
      </w:pPr>
    </w:p>
    <w:p w14:paraId="650D09CB" w14:textId="77777777" w:rsidR="00411692" w:rsidRDefault="00060C1C">
      <w:pPr>
        <w:pBdr>
          <w:top w:val="nil"/>
          <w:left w:val="nil"/>
          <w:bottom w:val="nil"/>
          <w:right w:val="nil"/>
          <w:between w:val="nil"/>
        </w:pBdr>
        <w:spacing w:before="120"/>
        <w:rPr>
          <w:b/>
          <w:bCs/>
          <w:color w:val="12263F"/>
          <w:sz w:val="24"/>
          <w:szCs w:val="24"/>
        </w:rPr>
      </w:pPr>
      <w:r>
        <w:rPr>
          <w:b/>
          <w:bCs/>
          <w:color w:val="12263F"/>
          <w:sz w:val="24"/>
          <w:szCs w:val="24"/>
        </w:rPr>
        <w:t>Exam management</w:t>
      </w:r>
    </w:p>
    <w:p w14:paraId="403D94ED" w14:textId="77777777" w:rsidR="00411692" w:rsidRDefault="00060C1C">
      <w:pPr>
        <w:numPr>
          <w:ilvl w:val="0"/>
          <w:numId w:val="1"/>
        </w:numPr>
        <w:pBdr>
          <w:top w:val="nil"/>
          <w:left w:val="nil"/>
          <w:bottom w:val="nil"/>
          <w:right w:val="nil"/>
          <w:between w:val="nil"/>
        </w:pBdr>
        <w:spacing w:after="60"/>
      </w:pPr>
      <w:r>
        <w:rPr>
          <w:color w:val="000000"/>
        </w:rPr>
        <w:t>Recruit, train and manage invigilators as required</w:t>
      </w:r>
    </w:p>
    <w:p w14:paraId="15871C52" w14:textId="77777777" w:rsidR="00411692" w:rsidRDefault="00060C1C">
      <w:pPr>
        <w:numPr>
          <w:ilvl w:val="0"/>
          <w:numId w:val="1"/>
        </w:numPr>
        <w:pBdr>
          <w:top w:val="nil"/>
          <w:left w:val="nil"/>
          <w:bottom w:val="nil"/>
          <w:right w:val="nil"/>
          <w:between w:val="nil"/>
        </w:pBdr>
        <w:spacing w:after="60"/>
      </w:pPr>
      <w:r>
        <w:rPr>
          <w:color w:val="000000"/>
        </w:rPr>
        <w:t>Make sure appropriate conduct during examination sessions, in line with requirements and regulations from awarding bodies and the JCQ</w:t>
      </w:r>
    </w:p>
    <w:p w14:paraId="7B562F8E" w14:textId="77777777" w:rsidR="00411692" w:rsidRDefault="00060C1C">
      <w:pPr>
        <w:numPr>
          <w:ilvl w:val="0"/>
          <w:numId w:val="1"/>
        </w:numPr>
        <w:pBdr>
          <w:top w:val="nil"/>
          <w:left w:val="nil"/>
          <w:bottom w:val="nil"/>
          <w:right w:val="nil"/>
          <w:between w:val="nil"/>
        </w:pBdr>
        <w:spacing w:after="60"/>
      </w:pPr>
      <w:r>
        <w:rPr>
          <w:color w:val="000000"/>
        </w:rPr>
        <w:t>Manage the logistics for examination sessions, including timetabling, room booking, resources and staffing</w:t>
      </w:r>
    </w:p>
    <w:p w14:paraId="346B5C83" w14:textId="77777777" w:rsidR="00411692" w:rsidRDefault="00060C1C">
      <w:pPr>
        <w:numPr>
          <w:ilvl w:val="0"/>
          <w:numId w:val="1"/>
        </w:numPr>
        <w:pBdr>
          <w:top w:val="nil"/>
          <w:left w:val="nil"/>
          <w:bottom w:val="nil"/>
          <w:right w:val="nil"/>
          <w:between w:val="nil"/>
        </w:pBdr>
        <w:spacing w:after="60"/>
      </w:pPr>
      <w:r>
        <w:rPr>
          <w:color w:val="000000"/>
        </w:rPr>
        <w:t>Make sure pupils are aware of their personal exam timetables, managing and resolving clashes in accordance with guidance and safeguarding procedures</w:t>
      </w:r>
    </w:p>
    <w:p w14:paraId="15C8E63C" w14:textId="77777777" w:rsidR="00411692" w:rsidRDefault="00060C1C">
      <w:pPr>
        <w:numPr>
          <w:ilvl w:val="0"/>
          <w:numId w:val="1"/>
        </w:numPr>
        <w:pBdr>
          <w:top w:val="nil"/>
          <w:left w:val="nil"/>
          <w:bottom w:val="nil"/>
          <w:right w:val="nil"/>
          <w:between w:val="nil"/>
        </w:pBdr>
        <w:spacing w:after="60"/>
      </w:pPr>
      <w:r>
        <w:rPr>
          <w:color w:val="000000"/>
        </w:rPr>
        <w:t>Carry out necessary administrative tasks related to the organisation of examination sessions</w:t>
      </w:r>
    </w:p>
    <w:p w14:paraId="57353AB3" w14:textId="77777777" w:rsidR="00411692" w:rsidRDefault="00060C1C">
      <w:pPr>
        <w:numPr>
          <w:ilvl w:val="0"/>
          <w:numId w:val="1"/>
        </w:numPr>
        <w:pBdr>
          <w:top w:val="nil"/>
          <w:left w:val="nil"/>
          <w:bottom w:val="nil"/>
          <w:right w:val="nil"/>
          <w:between w:val="nil"/>
        </w:pBdr>
        <w:spacing w:after="60"/>
      </w:pPr>
      <w:r>
        <w:rPr>
          <w:color w:val="000000"/>
        </w:rPr>
        <w:t>Support the SENCO to implement access arrangements and reasonable adjustments as required</w:t>
      </w:r>
    </w:p>
    <w:p w14:paraId="3019D9FE" w14:textId="77777777" w:rsidR="00411692" w:rsidRDefault="00060C1C">
      <w:pPr>
        <w:numPr>
          <w:ilvl w:val="0"/>
          <w:numId w:val="1"/>
        </w:numPr>
        <w:pBdr>
          <w:top w:val="nil"/>
          <w:left w:val="nil"/>
          <w:bottom w:val="nil"/>
          <w:right w:val="nil"/>
          <w:between w:val="nil"/>
        </w:pBdr>
        <w:spacing w:after="60"/>
      </w:pPr>
      <w:r>
        <w:rPr>
          <w:color w:val="000000"/>
        </w:rPr>
        <w:t>Manage arrangements for the safe and secure storage and dispatch of completed examination papers</w:t>
      </w:r>
    </w:p>
    <w:p w14:paraId="6ACCAD81" w14:textId="77777777" w:rsidR="00411692" w:rsidRDefault="00060C1C">
      <w:pPr>
        <w:numPr>
          <w:ilvl w:val="0"/>
          <w:numId w:val="1"/>
        </w:numPr>
        <w:pBdr>
          <w:top w:val="nil"/>
          <w:left w:val="nil"/>
          <w:bottom w:val="nil"/>
          <w:right w:val="nil"/>
          <w:between w:val="nil"/>
        </w:pBdr>
        <w:spacing w:after="60"/>
      </w:pPr>
      <w:r>
        <w:rPr>
          <w:color w:val="000000"/>
        </w:rPr>
        <w:t>Manage any unexpected issues or emergencies that arise during an examination session</w:t>
      </w:r>
    </w:p>
    <w:p w14:paraId="49290B99" w14:textId="77777777" w:rsidR="00411692" w:rsidRDefault="00060C1C">
      <w:pPr>
        <w:numPr>
          <w:ilvl w:val="0"/>
          <w:numId w:val="1"/>
        </w:numPr>
        <w:pBdr>
          <w:top w:val="nil"/>
          <w:left w:val="nil"/>
          <w:bottom w:val="nil"/>
          <w:right w:val="nil"/>
          <w:between w:val="nil"/>
        </w:pBdr>
        <w:spacing w:after="60"/>
      </w:pPr>
      <w:r>
        <w:rPr>
          <w:color w:val="000000"/>
        </w:rPr>
        <w:t>Submit reports to examining bodies, as required</w:t>
      </w:r>
    </w:p>
    <w:p w14:paraId="46AECF6A" w14:textId="77777777" w:rsidR="00411692" w:rsidRDefault="00411692">
      <w:pPr>
        <w:rPr>
          <w:b/>
          <w:bCs/>
        </w:rPr>
      </w:pPr>
    </w:p>
    <w:p w14:paraId="3B57DF63" w14:textId="77777777" w:rsidR="00411692" w:rsidRDefault="00060C1C">
      <w:pPr>
        <w:pBdr>
          <w:top w:val="nil"/>
          <w:left w:val="nil"/>
          <w:bottom w:val="nil"/>
          <w:right w:val="nil"/>
          <w:between w:val="nil"/>
        </w:pBdr>
        <w:spacing w:before="120"/>
        <w:rPr>
          <w:b/>
          <w:bCs/>
          <w:color w:val="12263F"/>
          <w:sz w:val="24"/>
          <w:szCs w:val="24"/>
        </w:rPr>
      </w:pPr>
      <w:r>
        <w:rPr>
          <w:b/>
          <w:bCs/>
          <w:color w:val="12263F"/>
          <w:sz w:val="24"/>
          <w:szCs w:val="24"/>
        </w:rPr>
        <w:t>Results and data management</w:t>
      </w:r>
    </w:p>
    <w:p w14:paraId="3521B68D" w14:textId="77777777" w:rsidR="00411692" w:rsidRDefault="00060C1C">
      <w:pPr>
        <w:numPr>
          <w:ilvl w:val="0"/>
          <w:numId w:val="1"/>
        </w:numPr>
        <w:pBdr>
          <w:top w:val="nil"/>
          <w:left w:val="nil"/>
          <w:bottom w:val="nil"/>
          <w:right w:val="nil"/>
          <w:between w:val="nil"/>
        </w:pBdr>
        <w:spacing w:after="60"/>
      </w:pPr>
      <w:proofErr w:type="gramStart"/>
      <w:r>
        <w:rPr>
          <w:color w:val="000000"/>
        </w:rPr>
        <w:t>Make arrangements</w:t>
      </w:r>
      <w:proofErr w:type="gramEnd"/>
      <w:r>
        <w:rPr>
          <w:color w:val="000000"/>
        </w:rPr>
        <w:t xml:space="preserve"> for sharing results with students (e.g. results day)</w:t>
      </w:r>
    </w:p>
    <w:p w14:paraId="6965140A" w14:textId="77777777" w:rsidR="00411692" w:rsidRDefault="00060C1C">
      <w:pPr>
        <w:numPr>
          <w:ilvl w:val="0"/>
          <w:numId w:val="1"/>
        </w:numPr>
        <w:pBdr>
          <w:top w:val="nil"/>
          <w:left w:val="nil"/>
          <w:bottom w:val="nil"/>
          <w:right w:val="nil"/>
          <w:between w:val="nil"/>
        </w:pBdr>
        <w:spacing w:after="60"/>
      </w:pPr>
      <w:r>
        <w:rPr>
          <w:color w:val="000000"/>
        </w:rPr>
        <w:lastRenderedPageBreak/>
        <w:t>Make sure results are received by the school in a secure and confidential way</w:t>
      </w:r>
    </w:p>
    <w:p w14:paraId="65BEB526" w14:textId="77777777" w:rsidR="00411692" w:rsidRDefault="00060C1C">
      <w:pPr>
        <w:numPr>
          <w:ilvl w:val="0"/>
          <w:numId w:val="1"/>
        </w:numPr>
        <w:pBdr>
          <w:top w:val="nil"/>
          <w:left w:val="nil"/>
          <w:bottom w:val="nil"/>
          <w:right w:val="nil"/>
          <w:between w:val="nil"/>
        </w:pBdr>
        <w:spacing w:after="60"/>
      </w:pPr>
      <w:r>
        <w:rPr>
          <w:color w:val="000000"/>
        </w:rPr>
        <w:t>Be familiar with data analysis reports and tools, and be able to share results data with stakeholders as appropriate</w:t>
      </w:r>
    </w:p>
    <w:p w14:paraId="603853C3" w14:textId="77777777" w:rsidR="00411692" w:rsidRDefault="00060C1C">
      <w:pPr>
        <w:numPr>
          <w:ilvl w:val="0"/>
          <w:numId w:val="1"/>
        </w:numPr>
        <w:pBdr>
          <w:top w:val="nil"/>
          <w:left w:val="nil"/>
          <w:bottom w:val="nil"/>
          <w:right w:val="nil"/>
          <w:between w:val="nil"/>
        </w:pBdr>
        <w:spacing w:after="60"/>
      </w:pPr>
      <w:r>
        <w:rPr>
          <w:color w:val="000000"/>
        </w:rPr>
        <w:t>Arrange receipt and distribution of examination certificates to candidates</w:t>
      </w:r>
    </w:p>
    <w:p w14:paraId="6BF23B53" w14:textId="77777777" w:rsidR="00411692" w:rsidRDefault="00060C1C">
      <w:pPr>
        <w:numPr>
          <w:ilvl w:val="0"/>
          <w:numId w:val="1"/>
        </w:numPr>
        <w:pBdr>
          <w:top w:val="nil"/>
          <w:left w:val="nil"/>
          <w:bottom w:val="nil"/>
          <w:right w:val="nil"/>
          <w:between w:val="nil"/>
        </w:pBdr>
        <w:spacing w:after="60"/>
      </w:pPr>
      <w:r>
        <w:rPr>
          <w:color w:val="000000"/>
        </w:rPr>
        <w:t>Manage retention of results, including certificates, for the school’s records</w:t>
      </w:r>
    </w:p>
    <w:p w14:paraId="46DAD70A" w14:textId="77777777" w:rsidR="00411692" w:rsidRPr="00F74646" w:rsidRDefault="00060C1C">
      <w:pPr>
        <w:numPr>
          <w:ilvl w:val="0"/>
          <w:numId w:val="1"/>
        </w:numPr>
        <w:pBdr>
          <w:top w:val="nil"/>
          <w:left w:val="nil"/>
          <w:bottom w:val="nil"/>
          <w:right w:val="nil"/>
          <w:between w:val="nil"/>
        </w:pBdr>
        <w:spacing w:after="60"/>
        <w:rPr>
          <w:color w:val="000000"/>
        </w:rPr>
      </w:pPr>
      <w:r w:rsidRPr="00F74646">
        <w:rPr>
          <w:color w:val="000000"/>
        </w:rPr>
        <w:t xml:space="preserve">Lead on maintenance of the school’s MIS (Arbor) and other systems including </w:t>
      </w:r>
      <w:r w:rsidRPr="00F74646">
        <w:t>our school’s progress tracking systems</w:t>
      </w:r>
      <w:r w:rsidRPr="00F74646">
        <w:rPr>
          <w:color w:val="000000"/>
        </w:rPr>
        <w:t xml:space="preserve"> to ensure data integrity</w:t>
      </w:r>
    </w:p>
    <w:p w14:paraId="54786616" w14:textId="77777777" w:rsidR="00411692" w:rsidRPr="00F74646" w:rsidRDefault="00060C1C">
      <w:pPr>
        <w:numPr>
          <w:ilvl w:val="0"/>
          <w:numId w:val="1"/>
        </w:numPr>
        <w:pBdr>
          <w:top w:val="nil"/>
          <w:left w:val="nil"/>
          <w:bottom w:val="nil"/>
          <w:right w:val="nil"/>
          <w:between w:val="nil"/>
        </w:pBdr>
        <w:spacing w:after="60"/>
        <w:rPr>
          <w:color w:val="000000"/>
        </w:rPr>
      </w:pPr>
      <w:r w:rsidRPr="00F74646">
        <w:rPr>
          <w:color w:val="000000"/>
        </w:rPr>
        <w:t>Produce student reports for the Senior Leadership Team (SLT) to track student progress against EHCP targets and predicted grades</w:t>
      </w:r>
    </w:p>
    <w:p w14:paraId="29F13076" w14:textId="77777777" w:rsidR="00411692" w:rsidRPr="00F74646" w:rsidRDefault="00060C1C">
      <w:pPr>
        <w:numPr>
          <w:ilvl w:val="0"/>
          <w:numId w:val="1"/>
        </w:numPr>
        <w:pBdr>
          <w:top w:val="nil"/>
          <w:left w:val="nil"/>
          <w:bottom w:val="nil"/>
          <w:right w:val="nil"/>
          <w:between w:val="nil"/>
        </w:pBdr>
        <w:spacing w:after="60"/>
      </w:pPr>
      <w:r w:rsidRPr="00F74646">
        <w:t xml:space="preserve">Run and oversee the reporting to </w:t>
      </w:r>
      <w:proofErr w:type="gramStart"/>
      <w:r w:rsidRPr="00F74646">
        <w:t>parents</w:t>
      </w:r>
      <w:proofErr w:type="gramEnd"/>
      <w:r w:rsidRPr="00F74646">
        <w:t xml:space="preserve"> procedures</w:t>
      </w:r>
    </w:p>
    <w:p w14:paraId="24DCE9DF" w14:textId="77777777" w:rsidR="00411692" w:rsidRPr="00F74646" w:rsidRDefault="00411692">
      <w:pPr>
        <w:pBdr>
          <w:top w:val="nil"/>
          <w:left w:val="nil"/>
          <w:bottom w:val="nil"/>
          <w:right w:val="nil"/>
          <w:between w:val="nil"/>
        </w:pBdr>
        <w:spacing w:after="60"/>
        <w:ind w:left="340" w:hanging="170"/>
        <w:rPr>
          <w:b/>
          <w:bCs/>
          <w:color w:val="000000"/>
          <w:sz w:val="24"/>
          <w:szCs w:val="24"/>
        </w:rPr>
      </w:pPr>
    </w:p>
    <w:p w14:paraId="4A04E308" w14:textId="77777777" w:rsidR="00411692" w:rsidRPr="00F74646" w:rsidRDefault="00060C1C">
      <w:pPr>
        <w:pBdr>
          <w:top w:val="nil"/>
          <w:left w:val="nil"/>
          <w:bottom w:val="nil"/>
          <w:right w:val="nil"/>
          <w:between w:val="nil"/>
        </w:pBdr>
        <w:spacing w:after="60"/>
        <w:ind w:left="340" w:hanging="170"/>
        <w:rPr>
          <w:b/>
          <w:bCs/>
          <w:color w:val="000000"/>
          <w:sz w:val="24"/>
          <w:szCs w:val="24"/>
        </w:rPr>
      </w:pPr>
      <w:r w:rsidRPr="00F74646">
        <w:rPr>
          <w:b/>
          <w:bCs/>
          <w:color w:val="000000"/>
          <w:sz w:val="24"/>
          <w:szCs w:val="24"/>
        </w:rPr>
        <w:t>Timetabling</w:t>
      </w:r>
    </w:p>
    <w:p w14:paraId="38868DA3" w14:textId="77777777" w:rsidR="00411692" w:rsidRDefault="00060C1C">
      <w:pPr>
        <w:numPr>
          <w:ilvl w:val="0"/>
          <w:numId w:val="1"/>
        </w:numPr>
        <w:pBdr>
          <w:top w:val="nil"/>
          <w:left w:val="nil"/>
          <w:bottom w:val="nil"/>
          <w:right w:val="nil"/>
          <w:between w:val="nil"/>
        </w:pBdr>
        <w:spacing w:after="60"/>
      </w:pPr>
      <w:r>
        <w:rPr>
          <w:color w:val="000000"/>
        </w:rPr>
        <w:t>Build the annual school timetable, balancing staff specialisms, room availability and the complex therapy/intervention schedules unique to Ripplevale.</w:t>
      </w:r>
    </w:p>
    <w:p w14:paraId="1CF476FD" w14:textId="77777777" w:rsidR="00411692" w:rsidRDefault="00060C1C">
      <w:pPr>
        <w:numPr>
          <w:ilvl w:val="0"/>
          <w:numId w:val="1"/>
        </w:numPr>
        <w:pBdr>
          <w:top w:val="nil"/>
          <w:left w:val="nil"/>
          <w:bottom w:val="nil"/>
          <w:right w:val="nil"/>
          <w:between w:val="nil"/>
        </w:pBdr>
        <w:spacing w:after="60"/>
      </w:pPr>
      <w:r>
        <w:rPr>
          <w:color w:val="000000"/>
        </w:rPr>
        <w:t xml:space="preserve">Manage mid-year timetable changes as student needs </w:t>
      </w:r>
      <w:r>
        <w:t>evolve</w:t>
      </w:r>
    </w:p>
    <w:p w14:paraId="69859A67" w14:textId="77777777" w:rsidR="00411692" w:rsidRDefault="00411692">
      <w:pPr>
        <w:pBdr>
          <w:top w:val="nil"/>
          <w:left w:val="nil"/>
          <w:bottom w:val="nil"/>
          <w:right w:val="nil"/>
          <w:between w:val="nil"/>
        </w:pBdr>
        <w:spacing w:after="60"/>
        <w:ind w:left="340" w:hanging="170"/>
        <w:rPr>
          <w:color w:val="000000"/>
          <w:highlight w:val="yellow"/>
        </w:rPr>
      </w:pPr>
    </w:p>
    <w:p w14:paraId="45816119" w14:textId="77777777" w:rsidR="00411692" w:rsidRDefault="00411692">
      <w:pPr>
        <w:pBdr>
          <w:top w:val="nil"/>
          <w:left w:val="nil"/>
          <w:bottom w:val="nil"/>
          <w:right w:val="nil"/>
          <w:between w:val="nil"/>
        </w:pBdr>
        <w:spacing w:before="120"/>
        <w:rPr>
          <w:b/>
          <w:bCs/>
          <w:color w:val="12263F"/>
          <w:sz w:val="24"/>
          <w:szCs w:val="24"/>
        </w:rPr>
      </w:pPr>
    </w:p>
    <w:p w14:paraId="0F76C358" w14:textId="77777777" w:rsidR="00411692" w:rsidRDefault="00060C1C">
      <w:pPr>
        <w:pBdr>
          <w:top w:val="nil"/>
          <w:left w:val="nil"/>
          <w:bottom w:val="nil"/>
          <w:right w:val="nil"/>
          <w:between w:val="nil"/>
        </w:pBdr>
        <w:spacing w:before="120"/>
        <w:rPr>
          <w:b/>
          <w:bCs/>
          <w:color w:val="12263F"/>
          <w:sz w:val="24"/>
          <w:szCs w:val="24"/>
        </w:rPr>
      </w:pPr>
      <w:r>
        <w:rPr>
          <w:b/>
          <w:bCs/>
          <w:color w:val="12263F"/>
          <w:sz w:val="24"/>
          <w:szCs w:val="24"/>
        </w:rPr>
        <w:t>Training and development</w:t>
      </w:r>
    </w:p>
    <w:p w14:paraId="5A30B07A" w14:textId="77777777" w:rsidR="00411692" w:rsidRDefault="00060C1C">
      <w:pPr>
        <w:numPr>
          <w:ilvl w:val="0"/>
          <w:numId w:val="1"/>
        </w:numPr>
        <w:pBdr>
          <w:top w:val="nil"/>
          <w:left w:val="nil"/>
          <w:bottom w:val="nil"/>
          <w:right w:val="nil"/>
          <w:between w:val="nil"/>
        </w:pBdr>
        <w:spacing w:after="60"/>
      </w:pPr>
      <w:r>
        <w:rPr>
          <w:color w:val="000000"/>
        </w:rPr>
        <w:t>Undertake training as appropriate for the role</w:t>
      </w:r>
    </w:p>
    <w:p w14:paraId="18EF2A4A" w14:textId="77777777" w:rsidR="00411692" w:rsidRDefault="00060C1C">
      <w:pPr>
        <w:numPr>
          <w:ilvl w:val="0"/>
          <w:numId w:val="1"/>
        </w:numPr>
        <w:pBdr>
          <w:top w:val="nil"/>
          <w:left w:val="nil"/>
          <w:bottom w:val="nil"/>
          <w:right w:val="nil"/>
          <w:between w:val="nil"/>
        </w:pBdr>
        <w:spacing w:after="60"/>
      </w:pPr>
      <w:r>
        <w:rPr>
          <w:color w:val="000000"/>
        </w:rPr>
        <w:t xml:space="preserve">Be familiar with training on offer for other members of staff involved in examinations (e.g. invigilators), signposting these where appropriate </w:t>
      </w:r>
    </w:p>
    <w:p w14:paraId="2A3616ED" w14:textId="77777777" w:rsidR="00411692" w:rsidRDefault="00411692">
      <w:pPr>
        <w:pBdr>
          <w:top w:val="nil"/>
          <w:left w:val="nil"/>
          <w:bottom w:val="nil"/>
          <w:right w:val="nil"/>
          <w:between w:val="nil"/>
        </w:pBdr>
        <w:rPr>
          <w:b/>
          <w:bCs/>
          <w:color w:val="000000"/>
        </w:rPr>
      </w:pPr>
    </w:p>
    <w:p w14:paraId="781A44DB" w14:textId="77777777" w:rsidR="00411692" w:rsidRDefault="00060C1C">
      <w:pPr>
        <w:pBdr>
          <w:top w:val="nil"/>
          <w:left w:val="nil"/>
          <w:bottom w:val="nil"/>
          <w:right w:val="nil"/>
          <w:between w:val="nil"/>
        </w:pBdr>
        <w:rPr>
          <w:color w:val="000000"/>
        </w:rPr>
      </w:pPr>
      <w:r>
        <w:rPr>
          <w:color w:val="000000"/>
        </w:rPr>
        <w:t xml:space="preserve">The examinations </w:t>
      </w:r>
      <w:r>
        <w:t>manag</w:t>
      </w:r>
      <w:r>
        <w:rPr>
          <w:color w:val="000000"/>
        </w:rPr>
        <w:t>er will be required to safeguard and promote the welfare of children and young people, and follow school policies and the staff code of conduct.</w:t>
      </w:r>
    </w:p>
    <w:p w14:paraId="22D07FB2" w14:textId="77777777" w:rsidR="00411692" w:rsidRDefault="00060C1C">
      <w:pPr>
        <w:pBdr>
          <w:top w:val="nil"/>
          <w:left w:val="nil"/>
          <w:bottom w:val="nil"/>
          <w:right w:val="nil"/>
          <w:between w:val="nil"/>
        </w:pBdr>
        <w:rPr>
          <w:color w:val="000000"/>
        </w:rPr>
      </w:pPr>
      <w:r>
        <w:rPr>
          <w:color w:val="000000"/>
        </w:rPr>
        <w:t xml:space="preserve">Please note that this is illustrative of the general nature and level of responsibility of the role. It is not a comprehensive list of all tasks that the </w:t>
      </w:r>
      <w:r>
        <w:t>examination</w:t>
      </w:r>
      <w:r>
        <w:rPr>
          <w:color w:val="000000"/>
        </w:rPr>
        <w:t xml:space="preserve"> manager will carry out. The postholder may be required to do other duties appropriate to the level of the role, as directed by the headteacher.</w:t>
      </w:r>
    </w:p>
    <w:p w14:paraId="33BF8623" w14:textId="77777777" w:rsidR="00411692" w:rsidRDefault="00411692">
      <w:pPr>
        <w:pBdr>
          <w:top w:val="nil"/>
          <w:left w:val="nil"/>
          <w:bottom w:val="nil"/>
          <w:right w:val="nil"/>
          <w:between w:val="nil"/>
        </w:pBdr>
        <w:rPr>
          <w:color w:val="000000"/>
        </w:rPr>
      </w:pPr>
    </w:p>
    <w:p w14:paraId="5589C893" w14:textId="77777777" w:rsidR="00411692" w:rsidRDefault="00411692">
      <w:pPr>
        <w:pBdr>
          <w:top w:val="nil"/>
          <w:left w:val="nil"/>
          <w:bottom w:val="nil"/>
          <w:right w:val="nil"/>
          <w:between w:val="nil"/>
        </w:pBdr>
        <w:rPr>
          <w:color w:val="000000"/>
        </w:rPr>
      </w:pPr>
    </w:p>
    <w:p w14:paraId="21E0A3C5" w14:textId="77777777" w:rsidR="00411692" w:rsidRDefault="00411692">
      <w:pPr>
        <w:pBdr>
          <w:top w:val="nil"/>
          <w:left w:val="nil"/>
          <w:bottom w:val="nil"/>
          <w:right w:val="nil"/>
          <w:between w:val="nil"/>
        </w:pBdr>
        <w:rPr>
          <w:color w:val="000000"/>
        </w:rPr>
      </w:pPr>
    </w:p>
    <w:p w14:paraId="41F7736A" w14:textId="77777777" w:rsidR="00411692" w:rsidRDefault="00411692">
      <w:pPr>
        <w:pBdr>
          <w:top w:val="nil"/>
          <w:left w:val="nil"/>
          <w:bottom w:val="nil"/>
          <w:right w:val="nil"/>
          <w:between w:val="nil"/>
        </w:pBdr>
        <w:rPr>
          <w:color w:val="000000"/>
        </w:rPr>
      </w:pPr>
    </w:p>
    <w:p w14:paraId="4D1381D9" w14:textId="77777777" w:rsidR="00411692" w:rsidRDefault="00411692">
      <w:pPr>
        <w:pBdr>
          <w:top w:val="nil"/>
          <w:left w:val="nil"/>
          <w:bottom w:val="nil"/>
          <w:right w:val="nil"/>
          <w:between w:val="nil"/>
        </w:pBdr>
        <w:rPr>
          <w:color w:val="000000"/>
        </w:rPr>
      </w:pPr>
    </w:p>
    <w:p w14:paraId="00694198" w14:textId="77777777" w:rsidR="00411692" w:rsidRDefault="00411692">
      <w:pPr>
        <w:pBdr>
          <w:top w:val="nil"/>
          <w:left w:val="nil"/>
          <w:bottom w:val="nil"/>
          <w:right w:val="nil"/>
          <w:between w:val="nil"/>
        </w:pBdr>
        <w:rPr>
          <w:color w:val="000000"/>
        </w:rPr>
      </w:pPr>
    </w:p>
    <w:p w14:paraId="61061CF0" w14:textId="77777777" w:rsidR="00411692" w:rsidRDefault="00411692">
      <w:pPr>
        <w:pBdr>
          <w:top w:val="nil"/>
          <w:left w:val="nil"/>
          <w:bottom w:val="nil"/>
          <w:right w:val="nil"/>
          <w:between w:val="nil"/>
        </w:pBdr>
        <w:rPr>
          <w:color w:val="000000"/>
        </w:rPr>
      </w:pPr>
    </w:p>
    <w:p w14:paraId="42911049" w14:textId="77777777" w:rsidR="00411692" w:rsidRDefault="00411692">
      <w:pPr>
        <w:pBdr>
          <w:top w:val="nil"/>
          <w:left w:val="nil"/>
          <w:bottom w:val="nil"/>
          <w:right w:val="nil"/>
          <w:between w:val="nil"/>
        </w:pBdr>
        <w:rPr>
          <w:color w:val="000000"/>
        </w:rPr>
      </w:pPr>
    </w:p>
    <w:p w14:paraId="522A945D" w14:textId="77777777" w:rsidR="00411692" w:rsidRDefault="00411692">
      <w:pPr>
        <w:pBdr>
          <w:top w:val="nil"/>
          <w:left w:val="nil"/>
          <w:bottom w:val="nil"/>
          <w:right w:val="nil"/>
          <w:between w:val="nil"/>
        </w:pBdr>
        <w:rPr>
          <w:color w:val="000000"/>
        </w:rPr>
      </w:pPr>
    </w:p>
    <w:p w14:paraId="468A9771" w14:textId="77777777" w:rsidR="00411692" w:rsidRDefault="00411692">
      <w:pPr>
        <w:pBdr>
          <w:top w:val="nil"/>
          <w:left w:val="nil"/>
          <w:bottom w:val="nil"/>
          <w:right w:val="nil"/>
          <w:between w:val="nil"/>
        </w:pBdr>
        <w:rPr>
          <w:color w:val="000000"/>
        </w:rPr>
      </w:pPr>
    </w:p>
    <w:p w14:paraId="4DE093DB" w14:textId="77777777" w:rsidR="00411692" w:rsidRDefault="00411692">
      <w:pPr>
        <w:pBdr>
          <w:top w:val="nil"/>
          <w:left w:val="nil"/>
          <w:bottom w:val="nil"/>
          <w:right w:val="nil"/>
          <w:between w:val="nil"/>
        </w:pBdr>
        <w:rPr>
          <w:color w:val="000000"/>
        </w:rPr>
      </w:pPr>
    </w:p>
    <w:p w14:paraId="3B950F2D" w14:textId="77777777" w:rsidR="00411692" w:rsidRDefault="00411692">
      <w:pPr>
        <w:pBdr>
          <w:top w:val="nil"/>
          <w:left w:val="nil"/>
          <w:bottom w:val="nil"/>
          <w:right w:val="nil"/>
          <w:between w:val="nil"/>
        </w:pBdr>
        <w:rPr>
          <w:color w:val="000000"/>
        </w:rPr>
      </w:pPr>
    </w:p>
    <w:p w14:paraId="60740A49" w14:textId="77777777" w:rsidR="00411692" w:rsidRDefault="00411692">
      <w:pPr>
        <w:pBdr>
          <w:top w:val="nil"/>
          <w:left w:val="nil"/>
          <w:bottom w:val="nil"/>
          <w:right w:val="nil"/>
          <w:between w:val="nil"/>
        </w:pBdr>
        <w:rPr>
          <w:color w:val="000000"/>
        </w:rPr>
      </w:pPr>
    </w:p>
    <w:p w14:paraId="5EBB83A9" w14:textId="77777777" w:rsidR="00411692" w:rsidRDefault="00411692">
      <w:pPr>
        <w:pBdr>
          <w:top w:val="nil"/>
          <w:left w:val="nil"/>
          <w:bottom w:val="nil"/>
          <w:right w:val="nil"/>
          <w:between w:val="nil"/>
        </w:pBdr>
        <w:rPr>
          <w:color w:val="000000"/>
        </w:rPr>
      </w:pPr>
    </w:p>
    <w:p w14:paraId="5AB6CEDF" w14:textId="77777777" w:rsidR="00411692" w:rsidRDefault="00411692">
      <w:pPr>
        <w:pBdr>
          <w:top w:val="nil"/>
          <w:left w:val="nil"/>
          <w:bottom w:val="nil"/>
          <w:right w:val="nil"/>
          <w:between w:val="nil"/>
        </w:pBdr>
        <w:rPr>
          <w:color w:val="000000"/>
        </w:rPr>
      </w:pPr>
    </w:p>
    <w:p w14:paraId="322B311B" w14:textId="77777777" w:rsidR="00411692" w:rsidRDefault="00411692">
      <w:pPr>
        <w:pBdr>
          <w:top w:val="nil"/>
          <w:left w:val="nil"/>
          <w:bottom w:val="nil"/>
          <w:right w:val="nil"/>
          <w:between w:val="nil"/>
        </w:pBdr>
        <w:rPr>
          <w:color w:val="000000"/>
        </w:rPr>
      </w:pPr>
    </w:p>
    <w:p w14:paraId="3E07A875" w14:textId="77777777" w:rsidR="00411692" w:rsidRDefault="00411692">
      <w:pPr>
        <w:pBdr>
          <w:top w:val="nil"/>
          <w:left w:val="nil"/>
          <w:bottom w:val="nil"/>
          <w:right w:val="nil"/>
          <w:between w:val="nil"/>
        </w:pBdr>
        <w:rPr>
          <w:color w:val="000000"/>
        </w:rPr>
      </w:pPr>
    </w:p>
    <w:p w14:paraId="46D66D91" w14:textId="77777777" w:rsidR="00411692" w:rsidRDefault="00411692">
      <w:pPr>
        <w:pBdr>
          <w:top w:val="nil"/>
          <w:left w:val="nil"/>
          <w:bottom w:val="nil"/>
          <w:right w:val="nil"/>
          <w:between w:val="nil"/>
        </w:pBdr>
        <w:rPr>
          <w:color w:val="000000"/>
        </w:rPr>
      </w:pPr>
    </w:p>
    <w:p w14:paraId="2B361E15" w14:textId="77777777" w:rsidR="00411692" w:rsidRDefault="00411692">
      <w:pPr>
        <w:pBdr>
          <w:top w:val="nil"/>
          <w:left w:val="nil"/>
          <w:bottom w:val="nil"/>
          <w:right w:val="nil"/>
          <w:between w:val="nil"/>
        </w:pBdr>
        <w:rPr>
          <w:color w:val="000000"/>
        </w:rPr>
      </w:pPr>
    </w:p>
    <w:p w14:paraId="562CCD44" w14:textId="77777777" w:rsidR="00411692" w:rsidRDefault="00411692">
      <w:pPr>
        <w:pBdr>
          <w:top w:val="nil"/>
          <w:left w:val="nil"/>
          <w:bottom w:val="nil"/>
          <w:right w:val="nil"/>
          <w:between w:val="nil"/>
        </w:pBdr>
        <w:rPr>
          <w:color w:val="000000"/>
        </w:rPr>
      </w:pPr>
    </w:p>
    <w:p w14:paraId="0FCB880B" w14:textId="77777777" w:rsidR="00411692" w:rsidRDefault="00411692">
      <w:pPr>
        <w:pBdr>
          <w:top w:val="nil"/>
          <w:left w:val="nil"/>
          <w:bottom w:val="nil"/>
          <w:right w:val="nil"/>
          <w:between w:val="nil"/>
        </w:pBdr>
        <w:rPr>
          <w:color w:val="000000"/>
        </w:rPr>
      </w:pPr>
    </w:p>
    <w:p w14:paraId="0E2EB569" w14:textId="77777777" w:rsidR="00411692" w:rsidRDefault="00060C1C">
      <w:pPr>
        <w:pStyle w:val="Heading1"/>
      </w:pPr>
      <w:r>
        <w:t>Person specification</w:t>
      </w:r>
    </w:p>
    <w:tbl>
      <w:tblPr>
        <w:tblStyle w:val="a"/>
        <w:tblW w:w="9715"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539"/>
        <w:gridCol w:w="8176"/>
      </w:tblGrid>
      <w:tr w:rsidR="00411692" w14:paraId="33FA1A52" w14:textId="77777777">
        <w:trPr>
          <w:cantSplit/>
        </w:trPr>
        <w:tc>
          <w:tcPr>
            <w:tcW w:w="1539" w:type="dxa"/>
            <w:tcBorders>
              <w:top w:val="single" w:sz="4" w:space="0" w:color="F8F8F8"/>
              <w:left w:val="single" w:sz="4" w:space="0" w:color="F8F8F8"/>
              <w:bottom w:val="single" w:sz="4" w:space="0" w:color="F8F8F8"/>
              <w:right w:val="single" w:sz="12" w:space="0" w:color="F8F8F8"/>
            </w:tcBorders>
            <w:shd w:val="clear" w:color="auto" w:fill="12263F"/>
          </w:tcPr>
          <w:p w14:paraId="30F24574" w14:textId="77777777" w:rsidR="00411692" w:rsidRDefault="00060C1C">
            <w:pPr>
              <w:pBdr>
                <w:top w:val="nil"/>
                <w:left w:val="nil"/>
                <w:bottom w:val="nil"/>
                <w:right w:val="nil"/>
                <w:between w:val="nil"/>
              </w:pBdr>
              <w:spacing w:after="0"/>
              <w:rPr>
                <w:smallCaps/>
                <w:color w:val="F8F8F8"/>
              </w:rPr>
            </w:pPr>
            <w:r>
              <w:rPr>
                <w:smallCaps/>
                <w:color w:val="F8F8F8"/>
              </w:rPr>
              <w:t>CRITERIA</w:t>
            </w:r>
          </w:p>
        </w:tc>
        <w:tc>
          <w:tcPr>
            <w:tcW w:w="8176" w:type="dxa"/>
            <w:tcBorders>
              <w:top w:val="single" w:sz="4" w:space="0" w:color="F8F8F8"/>
              <w:left w:val="single" w:sz="12" w:space="0" w:color="F8F8F8"/>
              <w:bottom w:val="single" w:sz="4" w:space="0" w:color="F8F8F8"/>
              <w:right w:val="single" w:sz="4" w:space="0" w:color="F8F8F8"/>
            </w:tcBorders>
            <w:shd w:val="clear" w:color="auto" w:fill="12263F"/>
          </w:tcPr>
          <w:p w14:paraId="595F317B" w14:textId="77777777" w:rsidR="00411692" w:rsidRDefault="00060C1C">
            <w:pPr>
              <w:pBdr>
                <w:top w:val="nil"/>
                <w:left w:val="nil"/>
                <w:bottom w:val="nil"/>
                <w:right w:val="nil"/>
                <w:between w:val="nil"/>
              </w:pBdr>
              <w:spacing w:after="0"/>
              <w:rPr>
                <w:smallCaps/>
                <w:color w:val="F8F8F8"/>
              </w:rPr>
            </w:pPr>
            <w:r>
              <w:rPr>
                <w:smallCaps/>
                <w:color w:val="F8F8F8"/>
              </w:rPr>
              <w:t>QUALITIES</w:t>
            </w:r>
          </w:p>
        </w:tc>
      </w:tr>
      <w:tr w:rsidR="00411692" w14:paraId="13666433" w14:textId="77777777">
        <w:trPr>
          <w:cantSplit/>
        </w:trPr>
        <w:tc>
          <w:tcPr>
            <w:tcW w:w="1539" w:type="dxa"/>
            <w:tcBorders>
              <w:top w:val="single" w:sz="4" w:space="0" w:color="F8F8F8"/>
            </w:tcBorders>
            <w:shd w:val="clear" w:color="auto" w:fill="auto"/>
          </w:tcPr>
          <w:p w14:paraId="1CD07F14" w14:textId="77777777" w:rsidR="00411692" w:rsidRPr="00F74646" w:rsidRDefault="00060C1C">
            <w:pPr>
              <w:keepLines/>
              <w:pBdr>
                <w:top w:val="nil"/>
                <w:left w:val="nil"/>
                <w:bottom w:val="nil"/>
                <w:right w:val="nil"/>
                <w:between w:val="nil"/>
              </w:pBdr>
              <w:spacing w:after="60"/>
              <w:rPr>
                <w:b/>
                <w:bCs/>
                <w:color w:val="000000"/>
              </w:rPr>
            </w:pPr>
            <w:r w:rsidRPr="00F74646">
              <w:rPr>
                <w:b/>
                <w:bCs/>
                <w:color w:val="000000"/>
              </w:rPr>
              <w:t xml:space="preserve">Qualifications </w:t>
            </w:r>
            <w:r w:rsidRPr="00F74646">
              <w:rPr>
                <w:b/>
                <w:bCs/>
                <w:color w:val="000000"/>
              </w:rPr>
              <w:br/>
              <w:t>and training</w:t>
            </w:r>
          </w:p>
        </w:tc>
        <w:tc>
          <w:tcPr>
            <w:tcW w:w="8176" w:type="dxa"/>
            <w:tcBorders>
              <w:top w:val="single" w:sz="4" w:space="0" w:color="F8F8F8"/>
            </w:tcBorders>
            <w:shd w:val="clear" w:color="auto" w:fill="auto"/>
          </w:tcPr>
          <w:p w14:paraId="05A7DA17" w14:textId="77777777" w:rsidR="00411692" w:rsidRPr="00F74646" w:rsidRDefault="00060C1C">
            <w:pPr>
              <w:numPr>
                <w:ilvl w:val="0"/>
                <w:numId w:val="1"/>
              </w:numPr>
              <w:pBdr>
                <w:top w:val="nil"/>
                <w:left w:val="nil"/>
                <w:bottom w:val="nil"/>
                <w:right w:val="nil"/>
                <w:between w:val="nil"/>
              </w:pBdr>
              <w:spacing w:after="60"/>
              <w:rPr>
                <w:color w:val="000000"/>
              </w:rPr>
            </w:pPr>
            <w:r w:rsidRPr="00F74646">
              <w:rPr>
                <w:color w:val="000000"/>
              </w:rPr>
              <w:t xml:space="preserve">No specific qualifications are required to be an examinations </w:t>
            </w:r>
            <w:r w:rsidR="00F74646" w:rsidRPr="00F74646">
              <w:rPr>
                <w:color w:val="000000"/>
              </w:rPr>
              <w:t>manager</w:t>
            </w:r>
            <w:r w:rsidRPr="00F74646">
              <w:rPr>
                <w:color w:val="000000"/>
              </w:rPr>
              <w:t xml:space="preserve"> – but you can specify here if you have undergone JCQ or examination </w:t>
            </w:r>
            <w:r w:rsidRPr="00F74646">
              <w:t>administration</w:t>
            </w:r>
            <w:r w:rsidRPr="00F74646">
              <w:rPr>
                <w:color w:val="000000"/>
              </w:rPr>
              <w:t xml:space="preserve"> </w:t>
            </w:r>
            <w:r w:rsidRPr="00F74646">
              <w:t>training</w:t>
            </w:r>
            <w:r w:rsidRPr="00F74646">
              <w:rPr>
                <w:color w:val="000000"/>
              </w:rPr>
              <w:t xml:space="preserve"> previously or you’re looking for anything in particular, e.g. a degree</w:t>
            </w:r>
          </w:p>
        </w:tc>
      </w:tr>
      <w:tr w:rsidR="00411692" w14:paraId="7CB8351C" w14:textId="77777777">
        <w:trPr>
          <w:cantSplit/>
        </w:trPr>
        <w:tc>
          <w:tcPr>
            <w:tcW w:w="1539" w:type="dxa"/>
            <w:shd w:val="clear" w:color="auto" w:fill="auto"/>
            <w:tcMar>
              <w:top w:w="113" w:type="dxa"/>
              <w:bottom w:w="113" w:type="dxa"/>
            </w:tcMar>
          </w:tcPr>
          <w:p w14:paraId="5A1EA2B6" w14:textId="77777777" w:rsidR="00411692" w:rsidRPr="00F74646" w:rsidRDefault="00060C1C">
            <w:pPr>
              <w:keepLines/>
              <w:pBdr>
                <w:top w:val="nil"/>
                <w:left w:val="nil"/>
                <w:bottom w:val="nil"/>
                <w:right w:val="nil"/>
                <w:between w:val="nil"/>
              </w:pBdr>
              <w:spacing w:after="60"/>
              <w:rPr>
                <w:b/>
                <w:bCs/>
                <w:color w:val="000000"/>
              </w:rPr>
            </w:pPr>
            <w:r w:rsidRPr="00F74646">
              <w:rPr>
                <w:b/>
                <w:bCs/>
                <w:color w:val="000000"/>
              </w:rPr>
              <w:t>Experience</w:t>
            </w:r>
          </w:p>
        </w:tc>
        <w:tc>
          <w:tcPr>
            <w:tcW w:w="8176" w:type="dxa"/>
            <w:shd w:val="clear" w:color="auto" w:fill="auto"/>
            <w:tcMar>
              <w:top w:w="113" w:type="dxa"/>
              <w:bottom w:w="113" w:type="dxa"/>
            </w:tcMar>
          </w:tcPr>
          <w:p w14:paraId="64550412" w14:textId="77777777" w:rsidR="00411692" w:rsidRPr="00F74646" w:rsidRDefault="00060C1C">
            <w:pPr>
              <w:numPr>
                <w:ilvl w:val="0"/>
                <w:numId w:val="1"/>
              </w:numPr>
              <w:pBdr>
                <w:top w:val="nil"/>
                <w:left w:val="nil"/>
                <w:bottom w:val="nil"/>
                <w:right w:val="nil"/>
                <w:between w:val="nil"/>
              </w:pBdr>
              <w:spacing w:after="60"/>
              <w:rPr>
                <w:color w:val="000000"/>
              </w:rPr>
            </w:pPr>
            <w:r w:rsidRPr="00F74646">
              <w:rPr>
                <w:color w:val="000000"/>
              </w:rPr>
              <w:t>Working in a school/college or administration environment</w:t>
            </w:r>
          </w:p>
          <w:p w14:paraId="2C8A0C38" w14:textId="77777777" w:rsidR="00411692" w:rsidRPr="00F74646" w:rsidRDefault="00060C1C">
            <w:pPr>
              <w:numPr>
                <w:ilvl w:val="0"/>
                <w:numId w:val="1"/>
              </w:numPr>
              <w:pBdr>
                <w:top w:val="nil"/>
                <w:left w:val="nil"/>
                <w:bottom w:val="nil"/>
                <w:right w:val="nil"/>
                <w:between w:val="nil"/>
              </w:pBdr>
              <w:spacing w:after="60"/>
              <w:rPr>
                <w:color w:val="000000"/>
              </w:rPr>
            </w:pPr>
            <w:r w:rsidRPr="00F74646">
              <w:rPr>
                <w:color w:val="000000"/>
              </w:rPr>
              <w:t>Managing the administration of examinations</w:t>
            </w:r>
          </w:p>
          <w:p w14:paraId="4703867A" w14:textId="77777777" w:rsidR="00411692" w:rsidRPr="00F74646" w:rsidRDefault="00060C1C">
            <w:pPr>
              <w:numPr>
                <w:ilvl w:val="0"/>
                <w:numId w:val="1"/>
              </w:numPr>
              <w:pBdr>
                <w:top w:val="nil"/>
                <w:left w:val="nil"/>
                <w:bottom w:val="nil"/>
                <w:right w:val="nil"/>
                <w:between w:val="nil"/>
              </w:pBdr>
              <w:spacing w:after="60"/>
              <w:rPr>
                <w:color w:val="000000"/>
              </w:rPr>
            </w:pPr>
            <w:r w:rsidRPr="00F74646">
              <w:rPr>
                <w:color w:val="000000"/>
              </w:rPr>
              <w:t>Working with confidential and/or sensitive materials</w:t>
            </w:r>
          </w:p>
          <w:p w14:paraId="6D4AD0C2" w14:textId="77777777" w:rsidR="00411692" w:rsidRPr="00F74646" w:rsidRDefault="00060C1C">
            <w:pPr>
              <w:numPr>
                <w:ilvl w:val="0"/>
                <w:numId w:val="1"/>
              </w:numPr>
              <w:pBdr>
                <w:top w:val="nil"/>
                <w:left w:val="nil"/>
                <w:bottom w:val="nil"/>
                <w:right w:val="nil"/>
                <w:between w:val="nil"/>
              </w:pBdr>
              <w:spacing w:after="60"/>
              <w:rPr>
                <w:color w:val="000000"/>
              </w:rPr>
            </w:pPr>
            <w:r w:rsidRPr="00F74646">
              <w:rPr>
                <w:color w:val="000000"/>
              </w:rPr>
              <w:t>Managing other members of staff, such as invigilators</w:t>
            </w:r>
          </w:p>
          <w:p w14:paraId="6A378588" w14:textId="77777777" w:rsidR="00411692" w:rsidRPr="00F74646" w:rsidRDefault="00060C1C">
            <w:pPr>
              <w:numPr>
                <w:ilvl w:val="0"/>
                <w:numId w:val="1"/>
              </w:numPr>
              <w:pBdr>
                <w:top w:val="nil"/>
                <w:left w:val="nil"/>
                <w:bottom w:val="nil"/>
                <w:right w:val="nil"/>
                <w:between w:val="nil"/>
              </w:pBdr>
              <w:spacing w:after="60"/>
              <w:rPr>
                <w:color w:val="000000"/>
              </w:rPr>
            </w:pPr>
            <w:r w:rsidRPr="00F74646">
              <w:rPr>
                <w:color w:val="000000"/>
              </w:rPr>
              <w:t>Managing time and workload to meet deadlines</w:t>
            </w:r>
          </w:p>
          <w:p w14:paraId="6F0A9156" w14:textId="77777777" w:rsidR="00411692" w:rsidRPr="00F74646" w:rsidRDefault="00060C1C">
            <w:pPr>
              <w:numPr>
                <w:ilvl w:val="0"/>
                <w:numId w:val="1"/>
              </w:numPr>
              <w:pBdr>
                <w:top w:val="nil"/>
                <w:left w:val="nil"/>
                <w:bottom w:val="nil"/>
                <w:right w:val="nil"/>
                <w:between w:val="nil"/>
              </w:pBdr>
              <w:spacing w:after="60"/>
              <w:rPr>
                <w:color w:val="000000"/>
              </w:rPr>
            </w:pPr>
            <w:r w:rsidRPr="00F74646">
              <w:rPr>
                <w:color w:val="000000"/>
              </w:rPr>
              <w:t>Using a management information system (MIS)</w:t>
            </w:r>
          </w:p>
          <w:p w14:paraId="037695C5" w14:textId="77777777" w:rsidR="00411692" w:rsidRPr="00F74646" w:rsidRDefault="00060C1C">
            <w:pPr>
              <w:numPr>
                <w:ilvl w:val="0"/>
                <w:numId w:val="1"/>
              </w:numPr>
              <w:pBdr>
                <w:top w:val="nil"/>
                <w:left w:val="nil"/>
                <w:bottom w:val="nil"/>
                <w:right w:val="nil"/>
                <w:between w:val="nil"/>
              </w:pBdr>
              <w:spacing w:after="60"/>
              <w:rPr>
                <w:color w:val="000000"/>
              </w:rPr>
            </w:pPr>
            <w:r w:rsidRPr="00F74646">
              <w:rPr>
                <w:color w:val="000000"/>
              </w:rPr>
              <w:t>Working with data sets</w:t>
            </w:r>
          </w:p>
          <w:p w14:paraId="775C4E0D" w14:textId="77777777" w:rsidR="00411692" w:rsidRPr="00F74646" w:rsidRDefault="00060C1C">
            <w:pPr>
              <w:numPr>
                <w:ilvl w:val="0"/>
                <w:numId w:val="1"/>
              </w:numPr>
              <w:pBdr>
                <w:top w:val="nil"/>
                <w:left w:val="nil"/>
                <w:bottom w:val="nil"/>
                <w:right w:val="nil"/>
                <w:between w:val="nil"/>
              </w:pBdr>
              <w:spacing w:after="60"/>
              <w:rPr>
                <w:color w:val="000000"/>
              </w:rPr>
            </w:pPr>
            <w:r w:rsidRPr="00F74646">
              <w:rPr>
                <w:color w:val="000000"/>
              </w:rPr>
              <w:t>Working with awarding bodies and regulatory organisations, e.g. JCQ</w:t>
            </w:r>
          </w:p>
          <w:p w14:paraId="2B2B3E5D" w14:textId="77777777" w:rsidR="00411692" w:rsidRPr="00F74646" w:rsidRDefault="00060C1C">
            <w:pPr>
              <w:numPr>
                <w:ilvl w:val="0"/>
                <w:numId w:val="1"/>
              </w:numPr>
              <w:pBdr>
                <w:top w:val="nil"/>
                <w:left w:val="nil"/>
                <w:bottom w:val="nil"/>
                <w:right w:val="nil"/>
                <w:between w:val="nil"/>
              </w:pBdr>
              <w:spacing w:after="60"/>
              <w:rPr>
                <w:color w:val="000000"/>
              </w:rPr>
            </w:pPr>
            <w:r w:rsidRPr="00F74646">
              <w:rPr>
                <w:color w:val="000000"/>
              </w:rPr>
              <w:t>Complying with statutory regulations set by external bodies</w:t>
            </w:r>
          </w:p>
          <w:p w14:paraId="35043028" w14:textId="77777777" w:rsidR="00411692" w:rsidRPr="00F74646" w:rsidRDefault="00060C1C">
            <w:pPr>
              <w:numPr>
                <w:ilvl w:val="0"/>
                <w:numId w:val="1"/>
              </w:numPr>
              <w:pBdr>
                <w:top w:val="nil"/>
                <w:left w:val="nil"/>
                <w:bottom w:val="nil"/>
                <w:right w:val="nil"/>
                <w:between w:val="nil"/>
              </w:pBdr>
              <w:spacing w:after="60"/>
              <w:rPr>
                <w:color w:val="000000"/>
              </w:rPr>
            </w:pPr>
            <w:r w:rsidRPr="00F74646">
              <w:rPr>
                <w:color w:val="000000"/>
              </w:rPr>
              <w:t xml:space="preserve"> </w:t>
            </w:r>
            <w:r w:rsidRPr="00F74646">
              <w:t>E</w:t>
            </w:r>
            <w:r w:rsidRPr="00F74646">
              <w:rPr>
                <w:color w:val="000000"/>
              </w:rPr>
              <w:t>xperience of line managing administration staff</w:t>
            </w:r>
          </w:p>
        </w:tc>
      </w:tr>
      <w:tr w:rsidR="00411692" w14:paraId="04A7E046" w14:textId="77777777">
        <w:trPr>
          <w:cantSplit/>
        </w:trPr>
        <w:tc>
          <w:tcPr>
            <w:tcW w:w="1539" w:type="dxa"/>
            <w:shd w:val="clear" w:color="auto" w:fill="auto"/>
            <w:tcMar>
              <w:top w:w="113" w:type="dxa"/>
              <w:bottom w:w="113" w:type="dxa"/>
            </w:tcMar>
          </w:tcPr>
          <w:p w14:paraId="41DA776C" w14:textId="77777777" w:rsidR="00411692" w:rsidRDefault="00060C1C">
            <w:pPr>
              <w:keepLines/>
              <w:pBdr>
                <w:top w:val="nil"/>
                <w:left w:val="nil"/>
                <w:bottom w:val="nil"/>
                <w:right w:val="nil"/>
                <w:between w:val="nil"/>
              </w:pBdr>
              <w:spacing w:after="60"/>
              <w:rPr>
                <w:b/>
                <w:bCs/>
                <w:color w:val="000000"/>
              </w:rPr>
            </w:pPr>
            <w:r>
              <w:rPr>
                <w:b/>
                <w:bCs/>
                <w:color w:val="000000"/>
              </w:rPr>
              <w:t>Skills and knowledge</w:t>
            </w:r>
          </w:p>
        </w:tc>
        <w:tc>
          <w:tcPr>
            <w:tcW w:w="8176" w:type="dxa"/>
            <w:shd w:val="clear" w:color="auto" w:fill="auto"/>
            <w:tcMar>
              <w:top w:w="113" w:type="dxa"/>
              <w:bottom w:w="113" w:type="dxa"/>
            </w:tcMar>
          </w:tcPr>
          <w:p w14:paraId="752434A3" w14:textId="77777777" w:rsidR="00411692" w:rsidRDefault="00060C1C">
            <w:pPr>
              <w:numPr>
                <w:ilvl w:val="0"/>
                <w:numId w:val="1"/>
              </w:numPr>
              <w:pBdr>
                <w:top w:val="nil"/>
                <w:left w:val="nil"/>
                <w:bottom w:val="nil"/>
                <w:right w:val="nil"/>
                <w:between w:val="nil"/>
              </w:pBdr>
              <w:spacing w:after="60"/>
              <w:rPr>
                <w:color w:val="000000"/>
              </w:rPr>
            </w:pPr>
            <w:r>
              <w:rPr>
                <w:color w:val="000000"/>
              </w:rPr>
              <w:t>High standard of communication (verbal and written)</w:t>
            </w:r>
          </w:p>
          <w:p w14:paraId="09043938" w14:textId="77777777" w:rsidR="00411692" w:rsidRDefault="00060C1C">
            <w:pPr>
              <w:numPr>
                <w:ilvl w:val="0"/>
                <w:numId w:val="1"/>
              </w:numPr>
              <w:pBdr>
                <w:top w:val="nil"/>
                <w:left w:val="nil"/>
                <w:bottom w:val="nil"/>
                <w:right w:val="nil"/>
                <w:between w:val="nil"/>
              </w:pBdr>
              <w:spacing w:after="60"/>
              <w:rPr>
                <w:color w:val="000000"/>
              </w:rPr>
            </w:pPr>
            <w:r>
              <w:rPr>
                <w:color w:val="000000"/>
              </w:rPr>
              <w:t>Polite and effective interpersonal skills</w:t>
            </w:r>
          </w:p>
          <w:p w14:paraId="0213D152" w14:textId="77777777" w:rsidR="00411692" w:rsidRDefault="00060C1C">
            <w:pPr>
              <w:numPr>
                <w:ilvl w:val="0"/>
                <w:numId w:val="1"/>
              </w:numPr>
              <w:pBdr>
                <w:top w:val="nil"/>
                <w:left w:val="nil"/>
                <w:bottom w:val="nil"/>
                <w:right w:val="nil"/>
                <w:between w:val="nil"/>
              </w:pBdr>
              <w:spacing w:after="60"/>
              <w:rPr>
                <w:color w:val="000000"/>
              </w:rPr>
            </w:pPr>
            <w:r>
              <w:rPr>
                <w:color w:val="000000"/>
              </w:rPr>
              <w:t>Competent with common IT systems, e.g. Microsoft Office, MIS</w:t>
            </w:r>
          </w:p>
          <w:p w14:paraId="4D51DE33" w14:textId="77777777" w:rsidR="00411692" w:rsidRDefault="00060C1C">
            <w:pPr>
              <w:numPr>
                <w:ilvl w:val="0"/>
                <w:numId w:val="1"/>
              </w:numPr>
              <w:pBdr>
                <w:top w:val="nil"/>
                <w:left w:val="nil"/>
                <w:bottom w:val="nil"/>
                <w:right w:val="nil"/>
                <w:between w:val="nil"/>
              </w:pBdr>
              <w:spacing w:after="60"/>
              <w:rPr>
                <w:color w:val="000000"/>
              </w:rPr>
            </w:pPr>
            <w:r>
              <w:rPr>
                <w:color w:val="000000"/>
              </w:rPr>
              <w:t>Data analysis</w:t>
            </w:r>
          </w:p>
          <w:p w14:paraId="58C63933" w14:textId="77777777" w:rsidR="00411692" w:rsidRDefault="00060C1C">
            <w:pPr>
              <w:numPr>
                <w:ilvl w:val="0"/>
                <w:numId w:val="1"/>
              </w:numPr>
              <w:pBdr>
                <w:top w:val="nil"/>
                <w:left w:val="nil"/>
                <w:bottom w:val="nil"/>
                <w:right w:val="nil"/>
                <w:between w:val="nil"/>
              </w:pBdr>
              <w:spacing w:after="60"/>
              <w:rPr>
                <w:color w:val="000000"/>
              </w:rPr>
            </w:pPr>
            <w:r>
              <w:rPr>
                <w:color w:val="000000"/>
              </w:rPr>
              <w:t>Time management and planning</w:t>
            </w:r>
          </w:p>
          <w:p w14:paraId="478D2EDF" w14:textId="77777777" w:rsidR="00411692" w:rsidRDefault="00060C1C">
            <w:pPr>
              <w:numPr>
                <w:ilvl w:val="0"/>
                <w:numId w:val="1"/>
              </w:numPr>
              <w:pBdr>
                <w:top w:val="nil"/>
                <w:left w:val="nil"/>
                <w:bottom w:val="nil"/>
                <w:right w:val="nil"/>
                <w:between w:val="nil"/>
              </w:pBdr>
              <w:spacing w:after="60"/>
              <w:rPr>
                <w:color w:val="000000"/>
              </w:rPr>
            </w:pPr>
            <w:r>
              <w:rPr>
                <w:color w:val="000000"/>
              </w:rPr>
              <w:t>Ability to work flexibly and quickly under pressure</w:t>
            </w:r>
          </w:p>
          <w:p w14:paraId="0E4BF695" w14:textId="77777777" w:rsidR="00411692" w:rsidRDefault="00060C1C">
            <w:pPr>
              <w:numPr>
                <w:ilvl w:val="0"/>
                <w:numId w:val="1"/>
              </w:numPr>
              <w:pBdr>
                <w:top w:val="nil"/>
                <w:left w:val="nil"/>
                <w:bottom w:val="nil"/>
                <w:right w:val="nil"/>
                <w:between w:val="nil"/>
              </w:pBdr>
              <w:spacing w:after="60"/>
              <w:rPr>
                <w:color w:val="000000"/>
              </w:rPr>
            </w:pPr>
            <w:r>
              <w:rPr>
                <w:color w:val="000000"/>
              </w:rPr>
              <w:t>Ability to work across multiple projects and deadlines</w:t>
            </w:r>
          </w:p>
          <w:p w14:paraId="133F763E" w14:textId="77777777" w:rsidR="00411692" w:rsidRDefault="00060C1C">
            <w:pPr>
              <w:numPr>
                <w:ilvl w:val="0"/>
                <w:numId w:val="1"/>
              </w:numPr>
              <w:pBdr>
                <w:top w:val="nil"/>
                <w:left w:val="nil"/>
                <w:bottom w:val="nil"/>
                <w:right w:val="nil"/>
                <w:between w:val="nil"/>
              </w:pBdr>
              <w:spacing w:after="60"/>
              <w:rPr>
                <w:color w:val="000000"/>
              </w:rPr>
            </w:pPr>
            <w:r>
              <w:rPr>
                <w:color w:val="000000"/>
              </w:rPr>
              <w:t>Ability to follow policies and procedures set by the school and external agencies</w:t>
            </w:r>
          </w:p>
        </w:tc>
      </w:tr>
      <w:tr w:rsidR="00411692" w14:paraId="36964D20" w14:textId="77777777">
        <w:trPr>
          <w:cantSplit/>
        </w:trPr>
        <w:tc>
          <w:tcPr>
            <w:tcW w:w="1539" w:type="dxa"/>
            <w:shd w:val="clear" w:color="auto" w:fill="auto"/>
            <w:tcMar>
              <w:top w:w="113" w:type="dxa"/>
              <w:bottom w:w="113" w:type="dxa"/>
            </w:tcMar>
          </w:tcPr>
          <w:p w14:paraId="3753964D" w14:textId="77777777" w:rsidR="00411692" w:rsidRDefault="00060C1C">
            <w:pPr>
              <w:keepLines/>
              <w:pBdr>
                <w:top w:val="nil"/>
                <w:left w:val="nil"/>
                <w:bottom w:val="nil"/>
                <w:right w:val="nil"/>
                <w:between w:val="nil"/>
              </w:pBdr>
              <w:spacing w:after="60"/>
              <w:rPr>
                <w:b/>
                <w:bCs/>
                <w:color w:val="000000"/>
              </w:rPr>
            </w:pPr>
            <w:r>
              <w:rPr>
                <w:b/>
                <w:bCs/>
                <w:color w:val="000000"/>
              </w:rPr>
              <w:t>Personal qualities</w:t>
            </w:r>
          </w:p>
        </w:tc>
        <w:tc>
          <w:tcPr>
            <w:tcW w:w="8176" w:type="dxa"/>
            <w:shd w:val="clear" w:color="auto" w:fill="auto"/>
            <w:tcMar>
              <w:top w:w="113" w:type="dxa"/>
              <w:bottom w:w="113" w:type="dxa"/>
            </w:tcMar>
          </w:tcPr>
          <w:p w14:paraId="1CB9DCA5" w14:textId="77777777" w:rsidR="00411692" w:rsidRDefault="00060C1C">
            <w:pPr>
              <w:numPr>
                <w:ilvl w:val="0"/>
                <w:numId w:val="1"/>
              </w:numPr>
              <w:pBdr>
                <w:top w:val="nil"/>
                <w:left w:val="nil"/>
                <w:bottom w:val="nil"/>
                <w:right w:val="nil"/>
                <w:between w:val="nil"/>
              </w:pBdr>
              <w:spacing w:after="60"/>
              <w:rPr>
                <w:color w:val="000000"/>
              </w:rPr>
            </w:pPr>
            <w:r>
              <w:rPr>
                <w:color w:val="000000"/>
              </w:rPr>
              <w:t>Organised</w:t>
            </w:r>
          </w:p>
          <w:p w14:paraId="21526329" w14:textId="77777777" w:rsidR="00411692" w:rsidRDefault="00060C1C">
            <w:pPr>
              <w:numPr>
                <w:ilvl w:val="0"/>
                <w:numId w:val="1"/>
              </w:numPr>
              <w:pBdr>
                <w:top w:val="nil"/>
                <w:left w:val="nil"/>
                <w:bottom w:val="nil"/>
                <w:right w:val="nil"/>
                <w:between w:val="nil"/>
              </w:pBdr>
              <w:spacing w:after="60"/>
              <w:rPr>
                <w:color w:val="000000"/>
              </w:rPr>
            </w:pPr>
            <w:r>
              <w:rPr>
                <w:color w:val="000000"/>
              </w:rPr>
              <w:t>Ability to keep calm under pressure</w:t>
            </w:r>
          </w:p>
          <w:p w14:paraId="70B2DEBA" w14:textId="77777777" w:rsidR="00411692" w:rsidRDefault="00060C1C">
            <w:pPr>
              <w:numPr>
                <w:ilvl w:val="0"/>
                <w:numId w:val="1"/>
              </w:numPr>
              <w:pBdr>
                <w:top w:val="nil"/>
                <w:left w:val="nil"/>
                <w:bottom w:val="nil"/>
                <w:right w:val="nil"/>
                <w:between w:val="nil"/>
              </w:pBdr>
              <w:spacing w:after="60"/>
              <w:rPr>
                <w:color w:val="000000"/>
              </w:rPr>
            </w:pPr>
            <w:r>
              <w:rPr>
                <w:color w:val="000000"/>
              </w:rPr>
              <w:t>Ability to work well in a team, and independently</w:t>
            </w:r>
          </w:p>
          <w:p w14:paraId="191786AD" w14:textId="77777777" w:rsidR="00411692" w:rsidRDefault="00060C1C">
            <w:pPr>
              <w:numPr>
                <w:ilvl w:val="0"/>
                <w:numId w:val="1"/>
              </w:numPr>
              <w:pBdr>
                <w:top w:val="nil"/>
                <w:left w:val="nil"/>
                <w:bottom w:val="nil"/>
                <w:right w:val="nil"/>
                <w:between w:val="nil"/>
              </w:pBdr>
              <w:spacing w:after="60"/>
            </w:pPr>
            <w:r>
              <w:t>Ability to work to deadlines</w:t>
            </w:r>
          </w:p>
        </w:tc>
      </w:tr>
    </w:tbl>
    <w:p w14:paraId="3F1999E5" w14:textId="77777777" w:rsidR="00411692" w:rsidRDefault="00411692">
      <w:pPr>
        <w:pBdr>
          <w:top w:val="nil"/>
          <w:left w:val="nil"/>
          <w:bottom w:val="nil"/>
          <w:right w:val="nil"/>
          <w:between w:val="nil"/>
        </w:pBdr>
        <w:rPr>
          <w:color w:val="000000"/>
        </w:rPr>
      </w:pPr>
    </w:p>
    <w:p w14:paraId="5431B4CA" w14:textId="77777777" w:rsidR="00411692" w:rsidRDefault="00411692">
      <w:pPr>
        <w:pStyle w:val="Heading1"/>
      </w:pPr>
    </w:p>
    <w:p w14:paraId="11F197FB" w14:textId="77777777" w:rsidR="00411692" w:rsidRDefault="00411692">
      <w:pPr>
        <w:pStyle w:val="Heading1"/>
      </w:pPr>
    </w:p>
    <w:p w14:paraId="7C602F8D" w14:textId="77777777" w:rsidR="00411692" w:rsidRDefault="00060C1C">
      <w:pPr>
        <w:pStyle w:val="Heading1"/>
      </w:pPr>
      <w:bookmarkStart w:id="0" w:name="_heading=h.4ey3uax31ja0" w:colFirst="0" w:colLast="0"/>
      <w:bookmarkEnd w:id="0"/>
      <w:r>
        <w:t>Notes:</w:t>
      </w:r>
    </w:p>
    <w:p w14:paraId="110D3D58" w14:textId="77777777" w:rsidR="00411692" w:rsidRDefault="00060C1C">
      <w:pPr>
        <w:pBdr>
          <w:top w:val="nil"/>
          <w:left w:val="nil"/>
          <w:bottom w:val="nil"/>
          <w:right w:val="nil"/>
          <w:between w:val="nil"/>
        </w:pBdr>
        <w:rPr>
          <w:color w:val="000000"/>
        </w:rPr>
      </w:pPr>
      <w:r>
        <w:rPr>
          <w:color w:val="000000"/>
        </w:rPr>
        <w:t xml:space="preserve">This job description may be amended at any time in consultation with the postholder. </w:t>
      </w:r>
    </w:p>
    <w:p w14:paraId="43F71C08" w14:textId="77777777" w:rsidR="00411692" w:rsidRDefault="00060C1C">
      <w:pPr>
        <w:pBdr>
          <w:top w:val="nil"/>
          <w:left w:val="nil"/>
          <w:bottom w:val="nil"/>
          <w:right w:val="nil"/>
          <w:between w:val="nil"/>
        </w:pBdr>
        <w:rPr>
          <w:color w:val="000000"/>
        </w:rPr>
      </w:pPr>
      <w:r>
        <w:rPr>
          <w:color w:val="000000"/>
        </w:rPr>
        <w:t xml:space="preserve">If you don’t have all of the experience listed above, but are interested in applying, contact Brett Coventry at Hays </w:t>
      </w:r>
      <w:r>
        <w:rPr>
          <w:b/>
          <w:bCs/>
          <w:color w:val="0070C0"/>
          <w:u w:val="single"/>
        </w:rPr>
        <w:t>brett.coventry@hays.com</w:t>
      </w:r>
    </w:p>
    <w:p w14:paraId="79FB282F" w14:textId="77777777" w:rsidR="00411692" w:rsidRDefault="00411692">
      <w:pPr>
        <w:pBdr>
          <w:top w:val="nil"/>
          <w:left w:val="nil"/>
          <w:bottom w:val="nil"/>
          <w:right w:val="nil"/>
          <w:between w:val="nil"/>
        </w:pBdr>
        <w:spacing w:after="240" w:line="259" w:lineRule="auto"/>
        <w:rPr>
          <w:color w:val="000000"/>
          <w:sz w:val="28"/>
          <w:szCs w:val="28"/>
        </w:rPr>
      </w:pPr>
    </w:p>
    <w:sectPr w:rsidR="00411692">
      <w:headerReference w:type="even" r:id="rId8"/>
      <w:headerReference w:type="default" r:id="rId9"/>
      <w:footerReference w:type="default" r:id="rId10"/>
      <w:headerReference w:type="first" r:id="rId11"/>
      <w:footerReference w:type="first" r:id="rId12"/>
      <w:pgSz w:w="11900" w:h="16840"/>
      <w:pgMar w:top="851" w:right="1077" w:bottom="1474" w:left="1077" w:header="454"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8B822" w14:textId="77777777" w:rsidR="00060C1C" w:rsidRDefault="00060C1C">
      <w:pPr>
        <w:spacing w:after="0"/>
      </w:pPr>
      <w:r>
        <w:separator/>
      </w:r>
    </w:p>
  </w:endnote>
  <w:endnote w:type="continuationSeparator" w:id="0">
    <w:p w14:paraId="6B33FB61" w14:textId="77777777" w:rsidR="00060C1C" w:rsidRDefault="00060C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0E74675-B784-4E0D-AACB-77FB47EB5E8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0B11859-733D-4A92-BD2B-B82AD7BC2EBE}"/>
    <w:embedBold r:id="rId3" w:fontKey="{73323CA7-7467-4A7F-9C4D-460618AE9DD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2DDBB4FE-0B0A-480A-A6A8-473F86096526}"/>
  </w:font>
  <w:font w:name="Calibri Light">
    <w:panose1 w:val="020F0302020204030204"/>
    <w:charset w:val="00"/>
    <w:family w:val="swiss"/>
    <w:pitch w:val="variable"/>
    <w:sig w:usb0="E4002EFF" w:usb1="C200247B" w:usb2="00000009" w:usb3="00000000" w:csb0="000001FF" w:csb1="00000000"/>
    <w:embedRegular r:id="rId5" w:fontKey="{01D4E8E2-44FC-4082-A86E-5BA0E32545D1}"/>
  </w:font>
  <w:font w:name="Georgia">
    <w:panose1 w:val="02040502050405020303"/>
    <w:charset w:val="00"/>
    <w:family w:val="roman"/>
    <w:pitch w:val="variable"/>
    <w:sig w:usb0="00000287" w:usb1="00000000" w:usb2="00000000" w:usb3="00000000" w:csb0="0000009F" w:csb1="00000000"/>
    <w:embedItalic r:id="rId6" w:fontKey="{97285016-F508-4F22-BC10-C3B2AF5776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686F" w14:textId="77777777" w:rsidR="00411692" w:rsidRDefault="00411692">
    <w:pPr>
      <w:widowControl w:val="0"/>
      <w:pBdr>
        <w:top w:val="nil"/>
        <w:left w:val="nil"/>
        <w:bottom w:val="nil"/>
        <w:right w:val="nil"/>
        <w:between w:val="nil"/>
      </w:pBdr>
      <w:spacing w:after="0" w:line="276" w:lineRule="auto"/>
    </w:pPr>
  </w:p>
  <w:tbl>
    <w:tblPr>
      <w:tblStyle w:val="a0"/>
      <w:tblW w:w="9781" w:type="dxa"/>
      <w:tblBorders>
        <w:top w:val="single" w:sz="8" w:space="0" w:color="FF1F64"/>
      </w:tblBorders>
      <w:tblLayout w:type="fixed"/>
      <w:tblLook w:val="0400" w:firstRow="0" w:lastRow="0" w:firstColumn="0" w:lastColumn="0" w:noHBand="0" w:noVBand="1"/>
    </w:tblPr>
    <w:tblGrid>
      <w:gridCol w:w="6379"/>
      <w:gridCol w:w="3402"/>
    </w:tblGrid>
    <w:tr w:rsidR="00411692" w14:paraId="479F999F" w14:textId="77777777">
      <w:tc>
        <w:tcPr>
          <w:tcW w:w="6379" w:type="dxa"/>
          <w:shd w:val="clear" w:color="auto" w:fill="auto"/>
        </w:tcPr>
        <w:p w14:paraId="15BA5207" w14:textId="77777777" w:rsidR="00411692" w:rsidRDefault="00411692">
          <w:pPr>
            <w:shd w:val="clear" w:color="auto" w:fill="FFFFFF"/>
            <w:rPr>
              <w:color w:val="808080"/>
              <w:sz w:val="16"/>
              <w:szCs w:val="16"/>
            </w:rPr>
          </w:pPr>
        </w:p>
      </w:tc>
      <w:tc>
        <w:tcPr>
          <w:tcW w:w="3402" w:type="dxa"/>
        </w:tcPr>
        <w:p w14:paraId="27E99902" w14:textId="77777777" w:rsidR="00411692" w:rsidRDefault="00411692">
          <w:pPr>
            <w:shd w:val="clear" w:color="auto" w:fill="FFFFFF"/>
            <w:rPr>
              <w:color w:val="BFBFBF"/>
              <w:sz w:val="17"/>
              <w:szCs w:val="17"/>
            </w:rPr>
          </w:pPr>
        </w:p>
      </w:tc>
    </w:tr>
  </w:tbl>
  <w:p w14:paraId="50D555EE" w14:textId="77777777" w:rsidR="00411692" w:rsidRDefault="00060C1C">
    <w:pPr>
      <w:pBdr>
        <w:top w:val="nil"/>
        <w:left w:val="nil"/>
        <w:bottom w:val="nil"/>
        <w:right w:val="nil"/>
        <w:between w:val="nil"/>
      </w:pBdr>
      <w:shd w:val="clear" w:color="auto" w:fill="FFFFFF"/>
      <w:rPr>
        <w:color w:val="808080"/>
        <w:sz w:val="16"/>
        <w:szCs w:val="16"/>
      </w:rPr>
    </w:pPr>
    <w:r>
      <w:rPr>
        <w:color w:val="000000"/>
        <w:sz w:val="16"/>
        <w:szCs w:val="16"/>
      </w:rPr>
      <w:t>Page</w:t>
    </w:r>
    <w:r>
      <w:rPr>
        <w:b/>
        <w:bCs/>
        <w:color w:val="808080"/>
        <w:sz w:val="16"/>
        <w:szCs w:val="16"/>
      </w:rPr>
      <w:t xml:space="preserve"> </w:t>
    </w:r>
    <w:r>
      <w:rPr>
        <w:b/>
        <w:bCs/>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763BAC">
      <w:rPr>
        <w:noProof/>
        <w:color w:val="000000"/>
        <w:sz w:val="16"/>
        <w:szCs w:val="16"/>
      </w:rPr>
      <w:t>1</w:t>
    </w:r>
    <w:r>
      <w:rPr>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2383" w14:textId="77777777" w:rsidR="00411692" w:rsidRDefault="00411692">
    <w:pPr>
      <w:widowControl w:val="0"/>
      <w:pBdr>
        <w:top w:val="nil"/>
        <w:left w:val="nil"/>
        <w:bottom w:val="nil"/>
        <w:right w:val="nil"/>
        <w:between w:val="nil"/>
      </w:pBdr>
      <w:spacing w:after="0" w:line="276" w:lineRule="auto"/>
      <w:rPr>
        <w:color w:val="808080"/>
        <w:sz w:val="16"/>
        <w:szCs w:val="16"/>
      </w:rPr>
    </w:pPr>
  </w:p>
  <w:tbl>
    <w:tblPr>
      <w:tblStyle w:val="a1"/>
      <w:tblW w:w="9779" w:type="dxa"/>
      <w:tblBorders>
        <w:top w:val="single" w:sz="8" w:space="0" w:color="FF1F64"/>
      </w:tblBorders>
      <w:tblLayout w:type="fixed"/>
      <w:tblLook w:val="0400" w:firstRow="0" w:lastRow="0" w:firstColumn="0" w:lastColumn="0" w:noHBand="0" w:noVBand="1"/>
    </w:tblPr>
    <w:tblGrid>
      <w:gridCol w:w="9779"/>
    </w:tblGrid>
    <w:tr w:rsidR="00411692" w14:paraId="560EDA17" w14:textId="77777777">
      <w:trPr>
        <w:trHeight w:val="221"/>
      </w:trPr>
      <w:tc>
        <w:tcPr>
          <w:tcW w:w="9779" w:type="dxa"/>
        </w:tcPr>
        <w:p w14:paraId="33B23102" w14:textId="77777777" w:rsidR="00411692" w:rsidRDefault="00060C1C">
          <w:pPr>
            <w:shd w:val="clear" w:color="auto" w:fill="FFFFFF"/>
            <w:rPr>
              <w:color w:val="808080"/>
              <w:sz w:val="16"/>
              <w:szCs w:val="16"/>
            </w:rPr>
          </w:pPr>
          <w:r>
            <w:rPr>
              <w:color w:val="7C7C7C"/>
              <w:sz w:val="16"/>
              <w:szCs w:val="16"/>
            </w:rPr>
            <w:t xml:space="preserve">Get the knowledge you need to act at </w:t>
          </w:r>
          <w:hyperlink r:id="rId1">
            <w:r>
              <w:rPr>
                <w:color w:val="7C7C7C"/>
                <w:sz w:val="16"/>
                <w:szCs w:val="16"/>
                <w:u w:val="single"/>
              </w:rPr>
              <w:t>thekeysupport.com</w:t>
            </w:r>
          </w:hyperlink>
          <w:r>
            <w:rPr>
              <w:color w:val="7C7C7C"/>
              <w:sz w:val="16"/>
              <w:szCs w:val="16"/>
              <w:u w:val="single"/>
            </w:rPr>
            <w:br/>
          </w:r>
          <w:r>
            <w:rPr>
              <w:color w:val="7C7C7C"/>
              <w:sz w:val="16"/>
              <w:szCs w:val="16"/>
            </w:rPr>
            <w:t xml:space="preserve">© The Key </w:t>
          </w:r>
          <w:r>
            <w:rPr>
              <w:color w:val="7C7C7C"/>
              <w:sz w:val="16"/>
              <w:szCs w:val="16"/>
              <w:highlight w:val="white"/>
            </w:rPr>
            <w:t>Support</w:t>
          </w:r>
          <w:r>
            <w:rPr>
              <w:color w:val="7C7C7C"/>
              <w:sz w:val="16"/>
              <w:szCs w:val="16"/>
            </w:rPr>
            <w:t xml:space="preserve"> Services Ltd | For terms of use, visit </w:t>
          </w:r>
          <w:hyperlink r:id="rId2">
            <w:r>
              <w:rPr>
                <w:color w:val="7C7C7C"/>
                <w:sz w:val="16"/>
                <w:szCs w:val="16"/>
                <w:u w:val="single"/>
              </w:rPr>
              <w:t>thekeysupport.com/terms</w:t>
            </w:r>
          </w:hyperlink>
        </w:p>
      </w:tc>
    </w:tr>
  </w:tbl>
  <w:p w14:paraId="12D17F52" w14:textId="77777777" w:rsidR="00411692" w:rsidRDefault="00060C1C">
    <w:pPr>
      <w:pBdr>
        <w:top w:val="nil"/>
        <w:left w:val="nil"/>
        <w:bottom w:val="nil"/>
        <w:right w:val="nil"/>
        <w:between w:val="nil"/>
      </w:pBdr>
      <w:shd w:val="clear" w:color="auto" w:fill="FFFFFF"/>
      <w:rPr>
        <w:color w:val="808080"/>
        <w:sz w:val="16"/>
        <w:szCs w:val="16"/>
      </w:rPr>
    </w:pPr>
    <w:r>
      <w:rPr>
        <w:color w:val="000000"/>
        <w:sz w:val="16"/>
        <w:szCs w:val="16"/>
      </w:rPr>
      <w:t>Page</w:t>
    </w:r>
    <w:r>
      <w:rPr>
        <w:b/>
        <w:bCs/>
        <w:color w:val="808080"/>
        <w:sz w:val="16"/>
        <w:szCs w:val="16"/>
      </w:rPr>
      <w:t xml:space="preserve"> </w:t>
    </w:r>
    <w:r>
      <w:rPr>
        <w:b/>
        <w:bCs/>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0B413" w14:textId="77777777" w:rsidR="00060C1C" w:rsidRDefault="00060C1C">
      <w:pPr>
        <w:spacing w:after="0"/>
      </w:pPr>
      <w:r>
        <w:separator/>
      </w:r>
    </w:p>
  </w:footnote>
  <w:footnote w:type="continuationSeparator" w:id="0">
    <w:p w14:paraId="5F0EF8F9" w14:textId="77777777" w:rsidR="00060C1C" w:rsidRDefault="00060C1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BEDC4" w14:textId="77777777" w:rsidR="00411692" w:rsidRDefault="00060C1C">
    <w:r>
      <w:rPr>
        <w:noProof/>
      </w:rPr>
      <w:drawing>
        <wp:anchor distT="0" distB="0" distL="0" distR="0" simplePos="0" relativeHeight="251657216" behindDoc="1" locked="0" layoutInCell="1" hidden="0" allowOverlap="1" wp14:anchorId="6B8A759E" wp14:editId="39CF120E">
          <wp:simplePos x="0" y="0"/>
          <wp:positionH relativeFrom="margin">
            <wp:align>center</wp:align>
          </wp:positionH>
          <wp:positionV relativeFrom="margin">
            <wp:align>center</wp:align>
          </wp:positionV>
          <wp:extent cx="7558405" cy="10695940"/>
          <wp:effectExtent l="0" t="0" r="0" b="0"/>
          <wp:wrapNone/>
          <wp:docPr id="3" name="image1.png" descr="keydocs-background-banner"/>
          <wp:cNvGraphicFramePr/>
          <a:graphic xmlns:a="http://schemas.openxmlformats.org/drawingml/2006/main">
            <a:graphicData uri="http://schemas.openxmlformats.org/drawingml/2006/picture">
              <pic:pic xmlns:pic="http://schemas.openxmlformats.org/drawingml/2006/picture">
                <pic:nvPicPr>
                  <pic:cNvPr id="0" name="image1.png" descr="keydocs-background-banner"/>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sidR="00993829">
      <w:pict w14:anchorId="57F46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keydocs-background" style="position:absolute;margin-left:0;margin-top:0;width:595.15pt;height:842.2pt;z-index:-251658240;mso-position-horizontal:center;mso-position-horizontal-relative:margin;mso-position-vertical:center;mso-position-vertical-relative:margin">
          <v:imagedata r:id="rId2"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7CEA8" w14:textId="77777777" w:rsidR="00411692" w:rsidRDefault="00411692"/>
  <w:p w14:paraId="49CFE470" w14:textId="77777777" w:rsidR="00411692" w:rsidRDefault="00411692"/>
  <w:p w14:paraId="477B7B9F" w14:textId="77777777" w:rsidR="00411692" w:rsidRDefault="004116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E4195" w14:textId="77777777" w:rsidR="00411692" w:rsidRDefault="00411692"/>
  <w:p w14:paraId="7636ACEB" w14:textId="77777777" w:rsidR="00411692" w:rsidRDefault="004116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296063"/>
    <w:multiLevelType w:val="multilevel"/>
    <w:tmpl w:val="19DC5E68"/>
    <w:lvl w:ilvl="0">
      <w:start w:val="1"/>
      <w:numFmt w:val="decimal"/>
      <w:pStyle w:val="8DONTs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7A61408"/>
    <w:multiLevelType w:val="multilevel"/>
    <w:tmpl w:val="424A7642"/>
    <w:lvl w:ilvl="0">
      <w:start w:val="1"/>
      <w:numFmt w:val="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num w:numId="1" w16cid:durableId="990449026">
    <w:abstractNumId w:val="1"/>
  </w:num>
  <w:num w:numId="2" w16cid:durableId="1772624236">
    <w:abstractNumId w:val="0"/>
  </w:num>
  <w:num w:numId="3" w16cid:durableId="4971871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6331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89687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23734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15095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151579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50258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692"/>
    <w:rsid w:val="00060C1C"/>
    <w:rsid w:val="003E41E4"/>
    <w:rsid w:val="00411692"/>
    <w:rsid w:val="00763BAC"/>
    <w:rsid w:val="00993829"/>
    <w:rsid w:val="00F74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888EB22"/>
  <w15:docId w15:val="{23866AA9-16A9-4EDA-AF5E-28336E1CC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spacing w:before="120"/>
      <w:outlineLvl w:val="0"/>
    </w:pPr>
    <w:rPr>
      <w:b/>
      <w:bCs/>
      <w:sz w:val="28"/>
      <w:szCs w:val="28"/>
    </w:rPr>
  </w:style>
  <w:style w:type="paragraph" w:styleId="Heading2">
    <w:name w:val="heading 2"/>
    <w:basedOn w:val="Normal"/>
    <w:next w:val="Normal"/>
    <w:link w:val="Heading2Char"/>
    <w:uiPriority w:val="9"/>
    <w:semiHidden/>
    <w:unhideWhenUsed/>
    <w:qFormat/>
    <w:pPr>
      <w:keepNext/>
      <w:keepLines/>
      <w:pBdr>
        <w:top w:val="nil"/>
        <w:left w:val="nil"/>
        <w:bottom w:val="nil"/>
        <w:right w:val="nil"/>
        <w:between w:val="nil"/>
      </w:pBdr>
      <w:spacing w:before="120" w:line="259" w:lineRule="auto"/>
      <w:outlineLvl w:val="1"/>
    </w:pPr>
    <w:rPr>
      <w:b/>
      <w:bCs/>
      <w:color w:val="0D1C2F"/>
      <w:sz w:val="24"/>
      <w:szCs w:val="24"/>
    </w:rPr>
  </w:style>
  <w:style w:type="paragraph" w:styleId="Heading3">
    <w:name w:val="heading 3"/>
    <w:basedOn w:val="Normal"/>
    <w:next w:val="Normal"/>
    <w:link w:val="Heading3Char"/>
    <w:uiPriority w:val="9"/>
    <w:semiHidden/>
    <w:unhideWhenUsed/>
    <w:qFormat/>
    <w:pPr>
      <w:keepNext/>
      <w:keepLines/>
      <w:spacing w:before="120"/>
      <w:outlineLvl w:val="2"/>
    </w:pPr>
    <w:rPr>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link w:val="Heading1"/>
    <w:rsid w:val="001571A9"/>
    <w:rPr>
      <w:rFonts w:eastAsia="Calibri" w:cs="Arial"/>
      <w:b/>
      <w:sz w:val="28"/>
      <w:szCs w:val="36"/>
      <w:lang w:eastAsia="en-US"/>
    </w:rPr>
  </w:style>
  <w:style w:type="character" w:customStyle="1" w:styleId="Heading3Char">
    <w:name w:val="Heading 3 Char"/>
    <w:link w:val="Heading3"/>
    <w:uiPriority w:val="9"/>
    <w:rsid w:val="00B846C2"/>
    <w:rPr>
      <w:rFonts w:eastAsia="MS Gothic"/>
      <w:b/>
      <w:bCs/>
      <w:sz w:val="24"/>
      <w:szCs w:val="24"/>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line="259" w:lineRule="auto"/>
    </w:pPr>
    <w:rPr>
      <w:rFonts w:eastAsia="MS Mincho"/>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2"/>
      </w:numPr>
      <w:suppressAutoHyphens/>
      <w:ind w:right="284"/>
    </w:pPr>
    <w:rPr>
      <w:b/>
      <w:sz w:val="24"/>
    </w:rPr>
  </w:style>
  <w:style w:type="paragraph" w:customStyle="1" w:styleId="7DOsbullet">
    <w:name w:val="7 DOs bullet"/>
    <w:basedOn w:val="Normal"/>
    <w:rsid w:val="00B846C2"/>
    <w:pPr>
      <w:tabs>
        <w:tab w:val="num" w:pos="720"/>
      </w:tabs>
      <w:ind w:left="720" w:right="284" w:hanging="720"/>
    </w:pPr>
    <w:rPr>
      <w:b/>
      <w:sz w:val="24"/>
    </w:rPr>
  </w:style>
  <w:style w:type="paragraph" w:customStyle="1" w:styleId="4Bulletedcopyblue">
    <w:name w:val="4 Bulleted copy blue"/>
    <w:basedOn w:val="Normal"/>
    <w:qFormat/>
    <w:rsid w:val="00BE2BC0"/>
    <w:pPr>
      <w:tabs>
        <w:tab w:val="num" w:pos="720"/>
      </w:tabs>
      <w:spacing w:after="60"/>
      <w:ind w:left="720" w:hanging="720"/>
    </w:p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tabs>
        <w:tab w:val="num" w:pos="720"/>
      </w:tabs>
      <w:ind w:left="720" w:right="567" w:hanging="720"/>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qFormat/>
    <w:rsid w:val="00B846C2"/>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035146"/>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cPr>
        <w:tcBorders>
          <w:top w:val="nil"/>
          <w:left w:val="nil"/>
          <w:bottom w:val="nil"/>
          <w:right w:val="nil"/>
          <w:insideH w:val="nil"/>
          <w:insideV w:val="single" w:sz="4"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61796"/>
    <w:pPr>
      <w:tabs>
        <w:tab w:val="num" w:pos="720"/>
      </w:tabs>
      <w:spacing w:before="120"/>
      <w:ind w:left="720" w:right="850" w:hanging="720"/>
    </w:pPr>
    <w:rPr>
      <w:b/>
      <w:bCs/>
      <w:color w:val="12263F"/>
      <w:sz w:val="32"/>
      <w:szCs w:val="32"/>
    </w:rPr>
  </w:style>
  <w:style w:type="paragraph" w:customStyle="1" w:styleId="1bodycopy11pt">
    <w:name w:val="1 body copy 11pt"/>
    <w:autoRedefine/>
    <w:rsid w:val="00B846C2"/>
    <w:pPr>
      <w:ind w:right="850"/>
    </w:pPr>
    <w:rPr>
      <w:rFonts w:eastAsia="MS Mincho"/>
      <w:sz w:val="22"/>
      <w:szCs w:val="24"/>
      <w:lang w:val="en-US" w:eastAsia="en-US"/>
    </w:rPr>
  </w:style>
  <w:style w:type="character" w:customStyle="1" w:styleId="SubheadwithpointerChar">
    <w:name w:val="Subhead with pointer Char"/>
    <w:link w:val="Subheadwithpointer"/>
    <w:rsid w:val="00B61796"/>
    <w:rPr>
      <w:b/>
      <w:bCs/>
      <w:color w:val="12263F"/>
      <w:sz w:val="32"/>
      <w:szCs w:val="32"/>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Heading">
    <w:name w:val="Heading"/>
    <w:basedOn w:val="BodyText"/>
    <w:link w:val="HeadingChar"/>
    <w:autoRedefine/>
    <w:rsid w:val="001571A9"/>
    <w:pPr>
      <w:spacing w:line="360" w:lineRule="auto"/>
    </w:pPr>
    <w:rPr>
      <w:b/>
      <w:sz w:val="24"/>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tabs>
        <w:tab w:val="num" w:pos="720"/>
      </w:tabs>
      <w:ind w:left="720" w:hanging="720"/>
    </w:pPr>
  </w:style>
  <w:style w:type="paragraph" w:customStyle="1" w:styleId="Tablecopybulleted">
    <w:name w:val="Table copy bulleted"/>
    <w:basedOn w:val="Tablebodycopy"/>
    <w:qFormat/>
    <w:rsid w:val="009122BB"/>
    <w:pPr>
      <w:tabs>
        <w:tab w:val="num" w:pos="720"/>
      </w:tabs>
      <w:ind w:left="720" w:hanging="720"/>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4E0079"/>
    <w:pPr>
      <w:spacing w:before="120"/>
    </w:pPr>
    <w:rPr>
      <w:b/>
      <w:color w:val="12263F"/>
      <w:sz w:val="24"/>
    </w:rPr>
  </w:style>
  <w:style w:type="character" w:customStyle="1" w:styleId="Subhead2Char">
    <w:name w:val="Subhead 2 Char"/>
    <w:link w:val="Subhead2"/>
    <w:rsid w:val="004E0079"/>
    <w:rPr>
      <w:rFonts w:eastAsia="MS Mincho"/>
      <w:b/>
      <w:color w:val="12263F"/>
      <w:sz w:val="24"/>
      <w:szCs w:val="24"/>
      <w:lang w:val="en-US" w:eastAsia="en-US"/>
    </w:rPr>
  </w:style>
  <w:style w:type="paragraph" w:customStyle="1" w:styleId="4Heading1">
    <w:name w:val="4 Heading 1"/>
    <w:basedOn w:val="Heading1"/>
    <w:next w:val="Normal"/>
    <w:qFormat/>
    <w:rsid w:val="006D0288"/>
    <w:pPr>
      <w:spacing w:before="0" w:after="480"/>
    </w:pPr>
    <w:rPr>
      <w:color w:val="FF1F64"/>
      <w:sz w:val="60"/>
    </w:rPr>
  </w:style>
  <w:style w:type="paragraph" w:styleId="TOC4">
    <w:name w:val="toc 4"/>
    <w:basedOn w:val="Normal"/>
    <w:next w:val="Normal"/>
    <w:autoRedefine/>
    <w:uiPriority w:val="39"/>
    <w:semiHidden/>
    <w:unhideWhenUsed/>
    <w:rsid w:val="004E0079"/>
    <w:pPr>
      <w:spacing w:after="100"/>
      <w:ind w:left="600"/>
    </w:pPr>
  </w:style>
  <w:style w:type="paragraph" w:customStyle="1" w:styleId="Tablecopybulletedlevel2">
    <w:name w:val="Table copy bulleted level 2"/>
    <w:basedOn w:val="Tablebodycopy"/>
    <w:next w:val="Tablecopybulleted"/>
    <w:qFormat/>
    <w:rsid w:val="0071061F"/>
    <w:pPr>
      <w:tabs>
        <w:tab w:val="num" w:pos="720"/>
      </w:tabs>
      <w:ind w:left="720" w:hanging="720"/>
    </w:pPr>
  </w:style>
  <w:style w:type="character" w:customStyle="1" w:styleId="HeadingChar">
    <w:name w:val="Heading Char"/>
    <w:link w:val="Heading"/>
    <w:rsid w:val="001571A9"/>
    <w:rPr>
      <w:rFonts w:eastAsia="MS Mincho"/>
      <w:b/>
      <w:sz w:val="24"/>
      <w:szCs w:val="24"/>
      <w:lang w:val="en-US" w:eastAsia="en-US"/>
    </w:rPr>
  </w:style>
  <w:style w:type="paragraph" w:customStyle="1" w:styleId="Sub-heading">
    <w:name w:val="Sub-heading"/>
    <w:basedOn w:val="BodyText"/>
    <w:link w:val="Sub-headingChar"/>
    <w:qFormat/>
    <w:rsid w:val="001571A9"/>
    <w:rPr>
      <w:b/>
    </w:rPr>
  </w:style>
  <w:style w:type="character" w:customStyle="1" w:styleId="Sub-headingChar">
    <w:name w:val="Sub-heading Char"/>
    <w:link w:val="Sub-heading"/>
    <w:rsid w:val="001571A9"/>
    <w:rPr>
      <w:rFonts w:eastAsia="MS Mincho" w:cs="Arial"/>
      <w:b/>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57" w:type="dxa"/>
        <w:left w:w="115" w:type="dxa"/>
        <w:bottom w:w="57" w:type="dxa"/>
        <w:right w:w="115" w:type="dxa"/>
      </w:tblCellMar>
    </w:tblPr>
  </w:style>
  <w:style w:type="table" w:customStyle="1" w:styleId="a0">
    <w:basedOn w:val="TableNormal"/>
    <w:tblPr>
      <w:tblStyleRowBandSize w:val="1"/>
      <w:tblStyleColBandSize w:val="1"/>
      <w:tblCellMar>
        <w:top w:w="142" w:type="dxa"/>
        <w:left w:w="0" w:type="dxa"/>
        <w:right w:w="0" w:type="dxa"/>
      </w:tblCellMar>
    </w:tblPr>
  </w:style>
  <w:style w:type="table" w:customStyle="1" w:styleId="a1">
    <w:basedOn w:val="TableNormal"/>
    <w:tblPr>
      <w:tblStyleRowBandSize w:val="1"/>
      <w:tblStyleColBandSize w:val="1"/>
      <w:tblCellMar>
        <w:top w:w="142" w:type="dxa"/>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s://thekeysupport.com/terms-of-use" TargetMode="External"/><Relationship Id="rId1" Type="http://schemas.openxmlformats.org/officeDocument/2006/relationships/hyperlink" Target="http://www.thekeysuppor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xzqQDo4Ne8/DE/iRD6uDWyKx0w==">CgMxLjAyDmguNGV5M3VheDMxamEwOAByITFMTWZ6MmpMN2oxNU1QOHJTQTBtTzBtcFpzeXhuTlB0ag==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757d31a6-a9cb-41ce-86f0-728fa93cddbe}" enabled="1" method="Standard" siteId="{28a68a67-2aec-44ca-9adf-62bb8ebcbc40}"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864</Words>
  <Characters>4930</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Southern</dc:creator>
  <cp:lastModifiedBy>Coventry, Brett</cp:lastModifiedBy>
  <cp:revision>2</cp:revision>
  <dcterms:created xsi:type="dcterms:W3CDTF">2026-03-13T09:40:00Z</dcterms:created>
  <dcterms:modified xsi:type="dcterms:W3CDTF">2026-03-13T09:40:00Z</dcterms:modified>
</cp:coreProperties>
</file>