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ahoma" w:cs="Tahoma" w:eastAsia="Tahoma" w:hAnsi="Tahoma"/>
          <w:b w:val="1"/>
          <w:bCs w:val="1"/>
          <w:color w:val="00b050"/>
          <w:sz w:val="46"/>
          <w:szCs w:val="46"/>
        </w:rPr>
      </w:pPr>
      <w:r w:rsidDel="00000000" w:rsidR="00000000" w:rsidRPr="00000000">
        <w:rPr>
          <w:rFonts w:ascii="Tahoma" w:cs="Tahoma" w:eastAsia="Tahoma" w:hAnsi="Tahoma"/>
          <w:b w:val="1"/>
          <w:bCs w:val="1"/>
          <w:color w:val="00b050"/>
          <w:sz w:val="46"/>
          <w:szCs w:val="46"/>
          <w:rtl w:val="0"/>
        </w:rPr>
        <w:t xml:space="preserve">Elham Church of England Primary School</w:t>
      </w:r>
    </w:p>
    <w:p w:rsidR="00000000" w:rsidDel="00000000" w:rsidP="00000000" w:rsidRDefault="00000000" w:rsidRPr="00000000" w14:paraId="00000002">
      <w:pPr>
        <w:spacing w:line="276" w:lineRule="auto"/>
        <w:jc w:val="center"/>
        <w:rPr>
          <w:rFonts w:ascii="Tahoma" w:cs="Tahoma" w:eastAsia="Tahoma" w:hAnsi="Tahoma"/>
          <w:color w:val="00b050"/>
          <w:sz w:val="36"/>
          <w:szCs w:val="36"/>
        </w:rPr>
      </w:pPr>
      <w:r w:rsidDel="00000000" w:rsidR="00000000" w:rsidRPr="00000000">
        <w:rPr>
          <w:rFonts w:ascii="Tahoma" w:cs="Tahoma" w:eastAsia="Tahoma" w:hAnsi="Tahoma"/>
          <w:color w:val="00b050"/>
          <w:sz w:val="36"/>
          <w:szCs w:val="36"/>
          <w:rtl w:val="0"/>
        </w:rPr>
        <w:t xml:space="preserve">Creating lifelong learners guided by God’s teaching.</w:t>
      </w:r>
    </w:p>
    <w:p w:rsidR="00000000" w:rsidDel="00000000" w:rsidP="00000000" w:rsidRDefault="00000000" w:rsidRPr="00000000" w14:paraId="00000003">
      <w:pPr>
        <w:spacing w:line="259" w:lineRule="auto"/>
        <w:ind w:left="177" w:firstLine="0"/>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4">
      <w:pPr>
        <w:spacing w:line="259" w:lineRule="auto"/>
        <w:ind w:left="91" w:firstLine="0"/>
        <w:jc w:val="center"/>
        <w:rPr>
          <w:rFonts w:ascii="Tahoma" w:cs="Tahoma" w:eastAsia="Tahoma" w:hAnsi="Tahoma"/>
          <w:color w:val="00b050"/>
          <w:sz w:val="24"/>
          <w:szCs w:val="24"/>
        </w:rPr>
      </w:pPr>
      <w:r w:rsidDel="00000000" w:rsidR="00000000" w:rsidRPr="00000000">
        <w:rPr>
          <w:rFonts w:ascii="Tahoma" w:cs="Tahoma" w:eastAsia="Tahoma" w:hAnsi="Tahoma"/>
          <w:sz w:val="24"/>
          <w:szCs w:val="24"/>
        </w:rPr>
        <w:drawing>
          <wp:inline distB="114300" distT="114300" distL="114300" distR="114300">
            <wp:extent cx="1323975" cy="2478481"/>
            <wp:effectExtent b="0" l="0" r="0" t="0"/>
            <wp:docPr id="1" name="image1.png"/>
            <a:graphic>
              <a:graphicData uri="http://schemas.openxmlformats.org/drawingml/2006/picture">
                <pic:pic>
                  <pic:nvPicPr>
                    <pic:cNvPr id="0" name="image1.png"/>
                    <pic:cNvPicPr preferRelativeResize="0"/>
                  </pic:nvPicPr>
                  <pic:blipFill>
                    <a:blip r:embed="rId6"/>
                    <a:srcRect b="9653" l="41323" r="41259" t="12603"/>
                    <a:stretch>
                      <a:fillRect/>
                    </a:stretch>
                  </pic:blipFill>
                  <pic:spPr>
                    <a:xfrm>
                      <a:off x="0" y="0"/>
                      <a:ext cx="1323975" cy="2478481"/>
                    </a:xfrm>
                    <a:prstGeom prst="rect"/>
                    <a:ln/>
                  </pic:spPr>
                </pic:pic>
              </a:graphicData>
            </a:graphic>
          </wp:inline>
        </w:drawing>
      </w:r>
      <w:r w:rsidDel="00000000" w:rsidR="00000000" w:rsidRPr="00000000">
        <w:rPr>
          <w:rFonts w:ascii="Tahoma" w:cs="Tahoma" w:eastAsia="Tahoma" w:hAnsi="Tahoma"/>
          <w:color w:val="00b050"/>
          <w:sz w:val="24"/>
          <w:szCs w:val="24"/>
          <w:rtl w:val="0"/>
        </w:rPr>
        <w:t xml:space="preserve"> </w:t>
      </w:r>
    </w:p>
    <w:p w:rsidR="00000000" w:rsidDel="00000000" w:rsidP="00000000" w:rsidRDefault="00000000" w:rsidRPr="00000000" w14:paraId="00000005">
      <w:pPr>
        <w:jc w:val="center"/>
        <w:rPr>
          <w:b w:val="1"/>
          <w:bCs w:val="1"/>
          <w:sz w:val="34"/>
          <w:szCs w:val="34"/>
          <w:u w:val="single"/>
        </w:rPr>
      </w:pPr>
      <w:r w:rsidDel="00000000" w:rsidR="00000000" w:rsidRPr="00000000">
        <w:rPr>
          <w:b w:val="1"/>
          <w:bCs w:val="1"/>
          <w:sz w:val="34"/>
          <w:szCs w:val="34"/>
          <w:u w:val="single"/>
          <w:rtl w:val="0"/>
        </w:rPr>
        <w:t xml:space="preserve">Class Teacher - Maternity Cover </w:t>
      </w:r>
    </w:p>
    <w:p w:rsidR="00000000" w:rsidDel="00000000" w:rsidP="00000000" w:rsidRDefault="00000000" w:rsidRPr="00000000" w14:paraId="00000006">
      <w:pPr>
        <w:jc w:val="center"/>
        <w:rPr>
          <w:b w:val="1"/>
          <w:bCs w:val="1"/>
          <w:sz w:val="34"/>
          <w:szCs w:val="34"/>
          <w:u w:val="single"/>
        </w:rPr>
      </w:pPr>
      <w:r w:rsidDel="00000000" w:rsidR="00000000" w:rsidRPr="00000000">
        <w:rPr>
          <w:b w:val="1"/>
          <w:bCs w:val="1"/>
          <w:sz w:val="34"/>
          <w:szCs w:val="34"/>
          <w:u w:val="single"/>
          <w:rtl w:val="0"/>
        </w:rPr>
        <w:t xml:space="preserve">Job Description</w:t>
      </w:r>
      <w:r w:rsidDel="00000000" w:rsidR="00000000" w:rsidRPr="00000000">
        <w:rPr>
          <w:rtl w:val="0"/>
        </w:rPr>
      </w:r>
    </w:p>
    <w:p w:rsidR="00000000" w:rsidDel="00000000" w:rsidP="00000000" w:rsidRDefault="00000000" w:rsidRPr="00000000" w14:paraId="00000007">
      <w:pPr>
        <w:rPr>
          <w:b w:val="1"/>
          <w:bCs w:val="1"/>
          <w:u w:val="single"/>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Post title</w:t>
      </w:r>
      <w:r w:rsidDel="00000000" w:rsidR="00000000" w:rsidRPr="00000000">
        <w:rPr>
          <w:rtl w:val="0"/>
        </w:rPr>
        <w:t xml:space="preserve">: Class Teacher (Maternity Cover)</w:t>
        <w:br w:type="textWrapping"/>
      </w:r>
      <w:r w:rsidDel="00000000" w:rsidR="00000000" w:rsidRPr="00000000">
        <w:rPr>
          <w:b w:val="1"/>
          <w:bCs w:val="1"/>
          <w:rtl w:val="0"/>
        </w:rPr>
        <w:t xml:space="preserve">Class</w:t>
      </w:r>
      <w:r w:rsidDel="00000000" w:rsidR="00000000" w:rsidRPr="00000000">
        <w:rPr>
          <w:rtl w:val="0"/>
        </w:rPr>
        <w:t xml:space="preserve">: Year 5/6 mixed-age class</w:t>
        <w:br w:type="textWrapping"/>
      </w:r>
      <w:r w:rsidDel="00000000" w:rsidR="00000000" w:rsidRPr="00000000">
        <w:rPr>
          <w:b w:val="1"/>
          <w:bCs w:val="1"/>
          <w:rtl w:val="0"/>
        </w:rPr>
        <w:t xml:space="preserve">Responsible to</w:t>
      </w:r>
      <w:r w:rsidDel="00000000" w:rsidR="00000000" w:rsidRPr="00000000">
        <w:rPr>
          <w:rtl w:val="0"/>
        </w:rPr>
        <w:t xml:space="preserve">: Headteacher</w:t>
        <w:br w:type="textWrapping"/>
      </w:r>
      <w:r w:rsidDel="00000000" w:rsidR="00000000" w:rsidRPr="00000000">
        <w:rPr>
          <w:b w:val="1"/>
          <w:bCs w:val="1"/>
          <w:rtl w:val="0"/>
        </w:rPr>
        <w:t xml:space="preserve">Main purpose</w:t>
      </w:r>
      <w:r w:rsidDel="00000000" w:rsidR="00000000" w:rsidRPr="00000000">
        <w:rPr>
          <w:rtl w:val="0"/>
        </w:rPr>
        <w:t xml:space="preserve">:</w:t>
        <w:br w:type="textWrapping"/>
        <w:t xml:space="preserve">To deliver high-quality teaching and learning in the Year 3/4 class, ensuring that planning, preparation, recording, assessment and reporting meet their varying learning, developmental and social needs.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u w:val="single"/>
        </w:rPr>
      </w:pPr>
      <w:r w:rsidDel="00000000" w:rsidR="00000000" w:rsidRPr="00000000">
        <w:rPr>
          <w:b w:val="1"/>
          <w:bCs w:val="1"/>
          <w:u w:val="single"/>
          <w:rtl w:val="0"/>
        </w:rPr>
        <w:t xml:space="preserve">Key Responsibilities</w:t>
      </w:r>
    </w:p>
    <w:p w:rsidR="00000000" w:rsidDel="00000000" w:rsidP="00000000" w:rsidRDefault="00000000" w:rsidRPr="00000000" w14:paraId="0000000B">
      <w:pPr>
        <w:rPr/>
      </w:pPr>
      <w:r w:rsidDel="00000000" w:rsidR="00000000" w:rsidRPr="00000000">
        <w:rPr>
          <w:rtl w:val="0"/>
        </w:rPr>
        <w:t xml:space="preserve">Teaching and Learning</w:t>
      </w:r>
    </w:p>
    <w:p w:rsidR="00000000" w:rsidDel="00000000" w:rsidP="00000000" w:rsidRDefault="00000000" w:rsidRPr="00000000" w14:paraId="0000000C">
      <w:pPr>
        <w:numPr>
          <w:ilvl w:val="0"/>
          <w:numId w:val="4"/>
        </w:numPr>
        <w:ind w:left="720" w:hanging="360"/>
      </w:pPr>
      <w:r w:rsidDel="00000000" w:rsidR="00000000" w:rsidRPr="00000000">
        <w:rPr>
          <w:rtl w:val="0"/>
        </w:rPr>
        <w:t xml:space="preserve">Plan and deliver engaging, well-structured lessons in line with the National Curriculum</w:t>
        <w:br w:type="textWrapping"/>
      </w:r>
    </w:p>
    <w:p w:rsidR="00000000" w:rsidDel="00000000" w:rsidP="00000000" w:rsidRDefault="00000000" w:rsidRPr="00000000" w14:paraId="0000000D">
      <w:pPr>
        <w:numPr>
          <w:ilvl w:val="0"/>
          <w:numId w:val="4"/>
        </w:numPr>
        <w:ind w:left="720" w:hanging="360"/>
      </w:pPr>
      <w:r w:rsidDel="00000000" w:rsidR="00000000" w:rsidRPr="00000000">
        <w:rPr>
          <w:rtl w:val="0"/>
        </w:rPr>
        <w:t xml:space="preserve">Ensure continuity of learning through effective communication and collaboration with the other class teacher</w:t>
        <w:br w:type="textWrapping"/>
      </w:r>
    </w:p>
    <w:p w:rsidR="00000000" w:rsidDel="00000000" w:rsidP="00000000" w:rsidRDefault="00000000" w:rsidRPr="00000000" w14:paraId="0000000E">
      <w:pPr>
        <w:numPr>
          <w:ilvl w:val="0"/>
          <w:numId w:val="4"/>
        </w:numPr>
        <w:ind w:left="720" w:hanging="360"/>
      </w:pPr>
      <w:r w:rsidDel="00000000" w:rsidR="00000000" w:rsidRPr="00000000">
        <w:rPr>
          <w:rtl w:val="0"/>
        </w:rPr>
        <w:t xml:space="preserve">Set high expectations for behaviour, learning and achievement</w:t>
        <w:br w:type="textWrapping"/>
      </w:r>
    </w:p>
    <w:p w:rsidR="00000000" w:rsidDel="00000000" w:rsidP="00000000" w:rsidRDefault="00000000" w:rsidRPr="00000000" w14:paraId="0000000F">
      <w:pPr>
        <w:numPr>
          <w:ilvl w:val="0"/>
          <w:numId w:val="4"/>
        </w:numPr>
        <w:ind w:left="720" w:hanging="360"/>
      </w:pPr>
      <w:r w:rsidDel="00000000" w:rsidR="00000000" w:rsidRPr="00000000">
        <w:rPr>
          <w:rtl w:val="0"/>
        </w:rPr>
        <w:t xml:space="preserve">Adapt teaching to meet the needs of all pupils, including those with SEND</w:t>
        <w:br w:type="textWrapping"/>
      </w:r>
    </w:p>
    <w:p w:rsidR="00000000" w:rsidDel="00000000" w:rsidP="00000000" w:rsidRDefault="00000000" w:rsidRPr="00000000" w14:paraId="00000010">
      <w:pPr>
        <w:numPr>
          <w:ilvl w:val="0"/>
          <w:numId w:val="4"/>
        </w:numPr>
        <w:ind w:left="720" w:hanging="360"/>
      </w:pPr>
      <w:r w:rsidDel="00000000" w:rsidR="00000000" w:rsidRPr="00000000">
        <w:rPr>
          <w:rtl w:val="0"/>
        </w:rPr>
        <w:t xml:space="preserve">Use assessment effectively to inform teaching and provide feedback that supports progress</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4"/>
        </w:numPr>
        <w:ind w:left="720" w:hanging="360"/>
      </w:pPr>
      <w:r w:rsidDel="00000000" w:rsidR="00000000" w:rsidRPr="00000000">
        <w:rPr>
          <w:rtl w:val="0"/>
        </w:rPr>
        <w:t xml:space="preserve">Assess, monitor, record and report on the learning needs, progress and achievements of assigned pupils, making accurate and productive use of assessment and target setting. </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numPr>
          <w:ilvl w:val="0"/>
          <w:numId w:val="4"/>
        </w:numPr>
        <w:ind w:left="720" w:hanging="360"/>
      </w:pPr>
      <w:r w:rsidDel="00000000" w:rsidR="00000000" w:rsidRPr="00000000">
        <w:rPr>
          <w:rtl w:val="0"/>
        </w:rPr>
        <w:t xml:space="preserve">Demonstrate good subject and curriculum knowledge and positively support whole school initiatives</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4"/>
        </w:numPr>
        <w:ind w:left="720" w:hanging="360"/>
      </w:pPr>
      <w:r w:rsidDel="00000000" w:rsidR="00000000" w:rsidRPr="00000000">
        <w:rPr>
          <w:rtl w:val="0"/>
        </w:rPr>
        <w:t xml:space="preserve">Fulfil the professional responsibilities of a teacher, as set out in the School Teacher’s Pay and Conditions Document</w:t>
        <w:br w:type="textWrapping"/>
      </w:r>
    </w:p>
    <w:p w:rsidR="00000000" w:rsidDel="00000000" w:rsidP="00000000" w:rsidRDefault="00000000" w:rsidRPr="00000000" w14:paraId="00000017">
      <w:pPr>
        <w:rPr/>
      </w:pPr>
      <w:r w:rsidDel="00000000" w:rsidR="00000000" w:rsidRPr="00000000">
        <w:rPr>
          <w:rtl w:val="0"/>
        </w:rPr>
        <w:t xml:space="preserve">Classroom and Behaviour Management</w:t>
      </w:r>
    </w:p>
    <w:p w:rsidR="00000000" w:rsidDel="00000000" w:rsidP="00000000" w:rsidRDefault="00000000" w:rsidRPr="00000000" w14:paraId="00000018">
      <w:pPr>
        <w:numPr>
          <w:ilvl w:val="0"/>
          <w:numId w:val="3"/>
        </w:numPr>
        <w:ind w:left="720" w:hanging="360"/>
      </w:pPr>
      <w:r w:rsidDel="00000000" w:rsidR="00000000" w:rsidRPr="00000000">
        <w:rPr>
          <w:rtl w:val="0"/>
        </w:rPr>
        <w:t xml:space="preserve">Establish a safe, purposeful and inclusive learning environment</w:t>
        <w:br w:type="textWrapping"/>
      </w:r>
    </w:p>
    <w:p w:rsidR="00000000" w:rsidDel="00000000" w:rsidP="00000000" w:rsidRDefault="00000000" w:rsidRPr="00000000" w14:paraId="00000019">
      <w:pPr>
        <w:numPr>
          <w:ilvl w:val="0"/>
          <w:numId w:val="3"/>
        </w:numPr>
        <w:ind w:left="720" w:hanging="360"/>
      </w:pPr>
      <w:r w:rsidDel="00000000" w:rsidR="00000000" w:rsidRPr="00000000">
        <w:rPr>
          <w:rtl w:val="0"/>
        </w:rPr>
        <w:t xml:space="preserve">Manage behaviour positively in line with the school’s behaviour policy</w:t>
        <w:br w:type="textWrapping"/>
      </w:r>
    </w:p>
    <w:p w:rsidR="00000000" w:rsidDel="00000000" w:rsidP="00000000" w:rsidRDefault="00000000" w:rsidRPr="00000000" w14:paraId="0000001A">
      <w:pPr>
        <w:numPr>
          <w:ilvl w:val="0"/>
          <w:numId w:val="3"/>
        </w:numPr>
        <w:ind w:left="720" w:hanging="360"/>
      </w:pPr>
      <w:r w:rsidDel="00000000" w:rsidR="00000000" w:rsidRPr="00000000">
        <w:rPr>
          <w:rtl w:val="0"/>
        </w:rPr>
        <w:t xml:space="preserve">Promote pupils’ spiritual, moral, social and cultural development</w:t>
        <w:br w:type="textWrapping"/>
      </w:r>
    </w:p>
    <w:p w:rsidR="00000000" w:rsidDel="00000000" w:rsidP="00000000" w:rsidRDefault="00000000" w:rsidRPr="00000000" w14:paraId="0000001B">
      <w:pPr>
        <w:rPr/>
      </w:pPr>
      <w:r w:rsidDel="00000000" w:rsidR="00000000" w:rsidRPr="00000000">
        <w:rPr>
          <w:rtl w:val="0"/>
        </w:rPr>
        <w:t xml:space="preserve">Professional Responsibilities</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Work collaboratively with colleagues to support the effective running of the Year 5/6 class</w:t>
        <w:br w:type="textWrapping"/>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Communicate effectively with staff, parents and carers as appropriate</w:t>
        <w:br w:type="textWrapping"/>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Engage positively in professional development opportunities</w:t>
        <w:br w:type="textWrapping"/>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Uphold and promote the Christian ethos and values of the school</w:t>
        <w:br w:type="textWrapping"/>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Fulfil wider professional responsibilities as set out in the Teachers’ Standards</w:t>
        <w:br w:type="textWrapping"/>
      </w:r>
    </w:p>
    <w:p w:rsidR="00000000" w:rsidDel="00000000" w:rsidP="00000000" w:rsidRDefault="00000000" w:rsidRPr="00000000" w14:paraId="00000021">
      <w:pPr>
        <w:rPr/>
      </w:pPr>
      <w:r w:rsidDel="00000000" w:rsidR="00000000" w:rsidRPr="00000000">
        <w:rPr>
          <w:rtl w:val="0"/>
        </w:rPr>
        <w:t xml:space="preserve">Safeguarding</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Promote the welfare and safety of children at all times</w:t>
        <w:br w:type="textWrapping"/>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Follow all safeguarding and child protection policies and procedures</w:t>
        <w:br w:type="textWrapping"/>
      </w:r>
      <w:r w:rsidDel="00000000" w:rsidR="00000000" w:rsidRPr="00000000">
        <w:rPr>
          <w:rtl w:val="0"/>
        </w:rPr>
      </w:r>
    </w:p>
    <w:p w:rsidR="00000000" w:rsidDel="00000000" w:rsidP="00000000" w:rsidRDefault="00000000" w:rsidRPr="00000000" w14:paraId="00000024">
      <w:pPr>
        <w:spacing w:after="120" w:lineRule="auto"/>
        <w:ind w:left="0" w:firstLine="0"/>
        <w:rPr/>
      </w:pPr>
      <w:r w:rsidDel="00000000" w:rsidR="00000000" w:rsidRPr="00000000">
        <w:rPr>
          <w:rtl w:val="0"/>
        </w:rPr>
        <w:t xml:space="preserve">Statement</w:t>
      </w:r>
    </w:p>
    <w:p w:rsidR="00000000" w:rsidDel="00000000" w:rsidP="00000000" w:rsidRDefault="00000000" w:rsidRPr="00000000" w14:paraId="00000025">
      <w:pPr>
        <w:spacing w:after="120" w:lineRule="auto"/>
        <w:ind w:left="0" w:firstLine="0"/>
        <w:rPr/>
      </w:pPr>
      <w:r w:rsidDel="00000000" w:rsidR="00000000" w:rsidRPr="00000000">
        <w:rPr>
          <w:rtl w:val="0"/>
        </w:rPr>
        <w:t xml:space="preserve">The list of duties in this job description should not be regarded as exclusive or exhaustive.  There will be other duties and requirements associated with your job, and, in addition, as a term of your employment you may be required to undertake various other duties as may reasonably be required. You will be consulted about any proposed changes.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