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14B6F" w14:textId="77777777" w:rsidR="00B27221" w:rsidRDefault="00B27221" w:rsidP="00642237">
      <w:pPr>
        <w:jc w:val="center"/>
        <w:rPr>
          <w:rFonts w:ascii="Arial" w:hAnsi="Arial" w:cs="Arial"/>
          <w:b/>
          <w:sz w:val="32"/>
          <w:szCs w:val="32"/>
          <w:lang w:val="en-GB"/>
        </w:rPr>
      </w:pPr>
    </w:p>
    <w:p w14:paraId="6F679F70" w14:textId="77777777" w:rsidR="00A273C1" w:rsidRDefault="006E791F" w:rsidP="00B27221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Boughton Monchelsea Primary</w:t>
      </w:r>
      <w:r w:rsidR="00A273C1" w:rsidRPr="00A273C1">
        <w:rPr>
          <w:rFonts w:ascii="Arial" w:hAnsi="Arial" w:cs="Arial"/>
          <w:b/>
          <w:sz w:val="28"/>
          <w:szCs w:val="28"/>
          <w:lang w:val="en-GB"/>
        </w:rPr>
        <w:t xml:space="preserve"> School</w:t>
      </w:r>
    </w:p>
    <w:p w14:paraId="755C7BC7" w14:textId="77777777" w:rsidR="00B27221" w:rsidRDefault="00B27221" w:rsidP="00B27221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181A40">
        <w:rPr>
          <w:rFonts w:ascii="Arial" w:hAnsi="Arial" w:cs="Arial"/>
          <w:b/>
          <w:sz w:val="28"/>
          <w:szCs w:val="28"/>
          <w:lang w:val="en-GB"/>
        </w:rPr>
        <w:t>Job Description</w:t>
      </w:r>
      <w:r w:rsidR="00181A40">
        <w:rPr>
          <w:rFonts w:ascii="Arial" w:hAnsi="Arial" w:cs="Arial"/>
          <w:b/>
          <w:sz w:val="28"/>
          <w:szCs w:val="28"/>
          <w:lang w:val="en-GB"/>
        </w:rPr>
        <w:t xml:space="preserve"> </w:t>
      </w:r>
    </w:p>
    <w:p w14:paraId="7805774D" w14:textId="77777777" w:rsidR="00721A6C" w:rsidRPr="00721A6C" w:rsidRDefault="00AA553D" w:rsidP="00FC2562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Class</w:t>
      </w:r>
      <w:r w:rsidR="00FC2562">
        <w:rPr>
          <w:rFonts w:ascii="Arial" w:hAnsi="Arial" w:cs="Arial"/>
          <w:b/>
          <w:sz w:val="28"/>
          <w:szCs w:val="28"/>
          <w:lang w:val="en-GB"/>
        </w:rPr>
        <w:t xml:space="preserve"> Teacher</w:t>
      </w:r>
    </w:p>
    <w:p w14:paraId="04BEC87A" w14:textId="77777777" w:rsidR="00181A40" w:rsidRPr="00541633" w:rsidRDefault="00181A40" w:rsidP="00C51FFF">
      <w:pPr>
        <w:rPr>
          <w:rFonts w:ascii="Arial" w:hAnsi="Arial" w:cs="Arial"/>
          <w:sz w:val="22"/>
          <w:szCs w:val="22"/>
        </w:rPr>
      </w:pPr>
    </w:p>
    <w:p w14:paraId="261D9B68" w14:textId="77777777" w:rsidR="006E791F" w:rsidRPr="00E60D46" w:rsidRDefault="00C51FFF" w:rsidP="006E791F">
      <w:pPr>
        <w:pStyle w:val="Heading2"/>
        <w:rPr>
          <w:rFonts w:ascii="Arial" w:hAnsi="Arial" w:cs="Arial"/>
          <w:sz w:val="22"/>
          <w:szCs w:val="22"/>
        </w:rPr>
      </w:pPr>
      <w:r w:rsidRPr="00541633">
        <w:rPr>
          <w:rFonts w:ascii="Arial" w:hAnsi="Arial" w:cs="Arial"/>
          <w:sz w:val="22"/>
          <w:szCs w:val="22"/>
        </w:rPr>
        <w:t>JOB PURPOSE</w:t>
      </w:r>
      <w:r w:rsidR="006E791F" w:rsidRPr="00E60D46">
        <w:rPr>
          <w:rFonts w:ascii="Arial" w:hAnsi="Arial" w:cs="Arial"/>
          <w:sz w:val="22"/>
          <w:szCs w:val="22"/>
        </w:rPr>
        <w:t xml:space="preserve"> </w:t>
      </w:r>
    </w:p>
    <w:p w14:paraId="58DFA944" w14:textId="77777777" w:rsidR="006E791F" w:rsidRPr="006E791F" w:rsidRDefault="006E791F" w:rsidP="00184A7F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  <w:lang w:val="en-GB"/>
        </w:rPr>
      </w:pPr>
      <w:r w:rsidRPr="006E791F">
        <w:rPr>
          <w:rFonts w:ascii="Arial" w:hAnsi="Arial" w:cs="Arial"/>
          <w:sz w:val="22"/>
          <w:szCs w:val="22"/>
          <w:lang w:val="en-GB"/>
        </w:rPr>
        <w:t xml:space="preserve">To be responsible for the day-to-day </w:t>
      </w:r>
      <w:r>
        <w:rPr>
          <w:rFonts w:ascii="Arial" w:hAnsi="Arial" w:cs="Arial"/>
          <w:sz w:val="22"/>
          <w:szCs w:val="22"/>
          <w:lang w:val="en-GB"/>
        </w:rPr>
        <w:t>teaching and learning of</w:t>
      </w:r>
      <w:r w:rsidRPr="006E791F">
        <w:rPr>
          <w:rFonts w:ascii="Arial" w:hAnsi="Arial" w:cs="Arial"/>
          <w:sz w:val="22"/>
          <w:szCs w:val="22"/>
          <w:lang w:val="en-GB"/>
        </w:rPr>
        <w:t xml:space="preserve"> </w:t>
      </w:r>
      <w:r w:rsidR="00FC2562">
        <w:rPr>
          <w:rFonts w:ascii="Arial" w:hAnsi="Arial" w:cs="Arial"/>
          <w:sz w:val="22"/>
          <w:szCs w:val="22"/>
          <w:lang w:val="en-GB"/>
        </w:rPr>
        <w:t xml:space="preserve">the </w:t>
      </w:r>
      <w:r w:rsidRPr="006E791F">
        <w:rPr>
          <w:rFonts w:ascii="Arial" w:hAnsi="Arial" w:cs="Arial"/>
          <w:sz w:val="22"/>
          <w:szCs w:val="22"/>
          <w:lang w:val="en-GB"/>
        </w:rPr>
        <w:t>class and the safety and welfare of the pupils, during on-site and off-site activities.</w:t>
      </w:r>
    </w:p>
    <w:p w14:paraId="176D704B" w14:textId="77777777" w:rsidR="006E791F" w:rsidRPr="006E791F" w:rsidRDefault="006E791F" w:rsidP="00184A7F">
      <w:pPr>
        <w:pStyle w:val="ListParagraph"/>
        <w:numPr>
          <w:ilvl w:val="0"/>
          <w:numId w:val="38"/>
        </w:numPr>
        <w:rPr>
          <w:lang w:val="en-GB"/>
        </w:rPr>
      </w:pPr>
      <w:r w:rsidRPr="006E791F">
        <w:rPr>
          <w:rFonts w:ascii="Arial" w:hAnsi="Arial" w:cs="Arial"/>
          <w:sz w:val="22"/>
          <w:szCs w:val="22"/>
          <w:lang w:val="en-GB"/>
        </w:rPr>
        <w:t>To promote the aims and objectives of the school and maintain its philosophy of education.</w:t>
      </w:r>
    </w:p>
    <w:p w14:paraId="5C79B7E0" w14:textId="77777777" w:rsidR="00AE26A1" w:rsidRPr="006E791F" w:rsidRDefault="00AE26A1" w:rsidP="00184A7F">
      <w:pPr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>To contribute to the developing ethos of the school by participating in reviews of policy and practice.</w:t>
      </w:r>
    </w:p>
    <w:p w14:paraId="448FE2EB" w14:textId="77777777" w:rsidR="006E791F" w:rsidRPr="00541633" w:rsidRDefault="006E791F" w:rsidP="00184A7F">
      <w:pPr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>To m</w:t>
      </w:r>
      <w:r w:rsidR="00FE528F">
        <w:rPr>
          <w:rFonts w:ascii="Arial" w:hAnsi="Arial" w:cs="Arial"/>
          <w:sz w:val="22"/>
          <w:szCs w:val="22"/>
          <w:lang w:val="en-GB"/>
        </w:rPr>
        <w:t xml:space="preserve">odel excellence in teaching and support the development of </w:t>
      </w:r>
      <w:r>
        <w:rPr>
          <w:rFonts w:ascii="Arial" w:hAnsi="Arial" w:cs="Arial"/>
          <w:sz w:val="22"/>
          <w:szCs w:val="22"/>
          <w:lang w:val="en-GB"/>
        </w:rPr>
        <w:t>colleagues</w:t>
      </w:r>
    </w:p>
    <w:p w14:paraId="5F012357" w14:textId="77777777" w:rsidR="00C51FFF" w:rsidRPr="00541633" w:rsidRDefault="00C51FFF" w:rsidP="00C51FFF">
      <w:pPr>
        <w:rPr>
          <w:rFonts w:ascii="Arial" w:hAnsi="Arial" w:cs="Arial"/>
          <w:sz w:val="22"/>
          <w:szCs w:val="22"/>
        </w:rPr>
      </w:pPr>
    </w:p>
    <w:p w14:paraId="49B5B5DE" w14:textId="77777777" w:rsidR="00C51FFF" w:rsidRPr="00541633" w:rsidRDefault="00C51FFF" w:rsidP="00C51FFF">
      <w:pPr>
        <w:pStyle w:val="Heading3"/>
        <w:rPr>
          <w:rFonts w:ascii="Arial" w:hAnsi="Arial" w:cs="Arial"/>
          <w:sz w:val="22"/>
          <w:szCs w:val="22"/>
        </w:rPr>
      </w:pPr>
      <w:r w:rsidRPr="00541633">
        <w:rPr>
          <w:rFonts w:ascii="Arial" w:hAnsi="Arial" w:cs="Arial"/>
          <w:sz w:val="22"/>
          <w:szCs w:val="22"/>
        </w:rPr>
        <w:t>JOB CONTEXT</w:t>
      </w:r>
    </w:p>
    <w:p w14:paraId="5B0EE9C0" w14:textId="77777777" w:rsidR="00C51FFF" w:rsidRPr="00541633" w:rsidRDefault="00C51FFF" w:rsidP="00C51FFF">
      <w:pPr>
        <w:rPr>
          <w:rFonts w:ascii="Arial" w:hAnsi="Arial" w:cs="Arial"/>
          <w:sz w:val="22"/>
          <w:szCs w:val="22"/>
        </w:rPr>
      </w:pPr>
      <w:r w:rsidRPr="00541633">
        <w:rPr>
          <w:rFonts w:ascii="Arial" w:hAnsi="Arial" w:cs="Arial"/>
          <w:sz w:val="22"/>
          <w:szCs w:val="22"/>
        </w:rPr>
        <w:t xml:space="preserve">This job description </w:t>
      </w:r>
      <w:proofErr w:type="spellStart"/>
      <w:r w:rsidRPr="00541633">
        <w:rPr>
          <w:rFonts w:ascii="Arial" w:hAnsi="Arial" w:cs="Arial"/>
          <w:sz w:val="22"/>
          <w:szCs w:val="22"/>
        </w:rPr>
        <w:t>recognises</w:t>
      </w:r>
      <w:proofErr w:type="spellEnd"/>
      <w:r w:rsidRPr="00541633">
        <w:rPr>
          <w:rFonts w:ascii="Arial" w:hAnsi="Arial" w:cs="Arial"/>
          <w:sz w:val="22"/>
          <w:szCs w:val="22"/>
        </w:rPr>
        <w:t xml:space="preserve"> the requirements of the current Pay and Conditions Document and DFE conditions of employment.  It reflects the vision, strategic plan and policies of this school</w:t>
      </w:r>
      <w:r w:rsidR="001B2513">
        <w:rPr>
          <w:rFonts w:ascii="Arial" w:hAnsi="Arial" w:cs="Arial"/>
          <w:sz w:val="22"/>
          <w:szCs w:val="22"/>
        </w:rPr>
        <w:t>.</w:t>
      </w:r>
    </w:p>
    <w:p w14:paraId="662A5E5D" w14:textId="77777777" w:rsidR="00C51FFF" w:rsidRPr="00541633" w:rsidRDefault="00C51FFF" w:rsidP="00C51FFF">
      <w:pPr>
        <w:rPr>
          <w:rFonts w:ascii="Arial" w:hAnsi="Arial" w:cs="Arial"/>
          <w:sz w:val="22"/>
          <w:szCs w:val="22"/>
        </w:rPr>
      </w:pPr>
    </w:p>
    <w:p w14:paraId="0272FA0B" w14:textId="77777777" w:rsidR="006912D9" w:rsidRPr="00277659" w:rsidRDefault="00642237" w:rsidP="006912D9">
      <w:pPr>
        <w:jc w:val="both"/>
        <w:rPr>
          <w:rFonts w:ascii="Arial" w:hAnsi="Arial" w:cs="Arial"/>
          <w:sz w:val="22"/>
          <w:szCs w:val="22"/>
        </w:rPr>
      </w:pPr>
      <w:r w:rsidRPr="00277659">
        <w:rPr>
          <w:rFonts w:ascii="Arial" w:hAnsi="Arial" w:cs="Arial"/>
          <w:sz w:val="22"/>
          <w:szCs w:val="22"/>
          <w:lang w:val="en-GB"/>
        </w:rPr>
        <w:t>At</w:t>
      </w:r>
      <w:r w:rsidR="00B27221" w:rsidRPr="00277659">
        <w:rPr>
          <w:rFonts w:ascii="Arial" w:hAnsi="Arial" w:cs="Arial"/>
          <w:sz w:val="22"/>
          <w:szCs w:val="22"/>
          <w:lang w:val="en-GB"/>
        </w:rPr>
        <w:t xml:space="preserve"> </w:t>
      </w:r>
      <w:r w:rsidR="00FE528F">
        <w:rPr>
          <w:rFonts w:ascii="Arial" w:hAnsi="Arial" w:cs="Arial"/>
          <w:sz w:val="22"/>
          <w:szCs w:val="22"/>
          <w:lang w:val="en-GB"/>
        </w:rPr>
        <w:t>Boughton Monchelsea</w:t>
      </w:r>
      <w:r w:rsidRPr="00277659">
        <w:rPr>
          <w:rFonts w:ascii="Arial" w:hAnsi="Arial" w:cs="Arial"/>
          <w:sz w:val="22"/>
          <w:szCs w:val="22"/>
          <w:lang w:val="en-GB"/>
        </w:rPr>
        <w:t xml:space="preserve"> we follow the statutory requirements and guidance of the School Teachers’ Pay and Conditions Document</w:t>
      </w:r>
      <w:r w:rsidR="00D21318">
        <w:rPr>
          <w:rFonts w:ascii="Arial" w:hAnsi="Arial" w:cs="Arial"/>
          <w:sz w:val="22"/>
          <w:szCs w:val="22"/>
          <w:lang w:val="en-GB"/>
        </w:rPr>
        <w:t xml:space="preserve"> (STPCD 2019</w:t>
      </w:r>
      <w:r w:rsidR="00184A7F">
        <w:rPr>
          <w:rFonts w:ascii="Arial" w:hAnsi="Arial" w:cs="Arial"/>
          <w:sz w:val="22"/>
          <w:szCs w:val="22"/>
          <w:lang w:val="en-GB"/>
        </w:rPr>
        <w:t>)</w:t>
      </w:r>
      <w:r w:rsidRPr="00277659">
        <w:rPr>
          <w:rFonts w:ascii="Arial" w:hAnsi="Arial" w:cs="Arial"/>
          <w:sz w:val="22"/>
          <w:szCs w:val="22"/>
          <w:lang w:val="en-GB"/>
        </w:rPr>
        <w:t xml:space="preserve"> </w:t>
      </w:r>
      <w:r w:rsidR="00F03ABF" w:rsidRPr="00277659">
        <w:rPr>
          <w:rFonts w:ascii="Arial" w:hAnsi="Arial" w:cs="Arial"/>
          <w:sz w:val="22"/>
          <w:szCs w:val="22"/>
          <w:lang w:val="en-GB"/>
        </w:rPr>
        <w:t>and</w:t>
      </w:r>
      <w:r w:rsidR="00541633" w:rsidRPr="00277659">
        <w:rPr>
          <w:rFonts w:ascii="Arial" w:hAnsi="Arial" w:cs="Arial"/>
          <w:sz w:val="22"/>
          <w:szCs w:val="22"/>
          <w:lang w:val="en-GB"/>
        </w:rPr>
        <w:t xml:space="preserve"> use</w:t>
      </w:r>
      <w:r w:rsidR="00F03ABF" w:rsidRPr="00277659">
        <w:rPr>
          <w:rFonts w:ascii="Arial" w:hAnsi="Arial" w:cs="Arial"/>
          <w:sz w:val="22"/>
          <w:szCs w:val="22"/>
          <w:lang w:val="en-GB"/>
        </w:rPr>
        <w:t xml:space="preserve"> the </w:t>
      </w:r>
      <w:r w:rsidR="00A273C1">
        <w:rPr>
          <w:rFonts w:ascii="Arial" w:hAnsi="Arial" w:cs="Arial"/>
          <w:sz w:val="22"/>
          <w:szCs w:val="22"/>
          <w:lang w:val="en-GB"/>
        </w:rPr>
        <w:t>School</w:t>
      </w:r>
      <w:r w:rsidR="00541633" w:rsidRPr="00277659">
        <w:rPr>
          <w:rFonts w:ascii="Arial" w:hAnsi="Arial" w:cs="Arial"/>
          <w:sz w:val="22"/>
          <w:szCs w:val="22"/>
          <w:lang w:val="en-GB"/>
        </w:rPr>
        <w:t xml:space="preserve"> </w:t>
      </w:r>
      <w:r w:rsidR="00F03ABF" w:rsidRPr="00277659">
        <w:rPr>
          <w:rFonts w:ascii="Arial" w:hAnsi="Arial" w:cs="Arial"/>
          <w:sz w:val="22"/>
          <w:szCs w:val="22"/>
          <w:lang w:val="en-GB"/>
        </w:rPr>
        <w:t xml:space="preserve">Pay </w:t>
      </w:r>
      <w:r w:rsidR="00541633" w:rsidRPr="00277659">
        <w:rPr>
          <w:rFonts w:ascii="Arial" w:hAnsi="Arial" w:cs="Arial"/>
          <w:sz w:val="22"/>
          <w:szCs w:val="22"/>
          <w:lang w:val="en-GB"/>
        </w:rPr>
        <w:t xml:space="preserve">Policy </w:t>
      </w:r>
      <w:r w:rsidRPr="00277659">
        <w:rPr>
          <w:rFonts w:ascii="Arial" w:hAnsi="Arial" w:cs="Arial"/>
          <w:sz w:val="22"/>
          <w:szCs w:val="22"/>
          <w:lang w:val="en-GB"/>
        </w:rPr>
        <w:t>in order to ensure that classroom teachers are only asked to complete appropriate additio</w:t>
      </w:r>
      <w:bookmarkStart w:id="0" w:name="_GoBack"/>
      <w:bookmarkEnd w:id="0"/>
      <w:r w:rsidRPr="00277659">
        <w:rPr>
          <w:rFonts w:ascii="Arial" w:hAnsi="Arial" w:cs="Arial"/>
          <w:sz w:val="22"/>
          <w:szCs w:val="22"/>
          <w:lang w:val="en-GB"/>
        </w:rPr>
        <w:t>nal work beyond their classroom teaching</w:t>
      </w:r>
      <w:r w:rsidR="00541633" w:rsidRPr="00277659">
        <w:rPr>
          <w:rFonts w:ascii="Arial" w:hAnsi="Arial" w:cs="Arial"/>
          <w:sz w:val="22"/>
          <w:szCs w:val="22"/>
          <w:lang w:val="en-GB"/>
        </w:rPr>
        <w:t xml:space="preserve"> and to link pay progression to performance</w:t>
      </w:r>
      <w:r w:rsidRPr="00277659">
        <w:rPr>
          <w:rFonts w:ascii="Arial" w:hAnsi="Arial" w:cs="Arial"/>
          <w:sz w:val="22"/>
          <w:szCs w:val="22"/>
          <w:lang w:val="en-GB"/>
        </w:rPr>
        <w:t>.</w:t>
      </w:r>
      <w:r w:rsidR="00FF17A2" w:rsidRPr="00277659">
        <w:rPr>
          <w:rFonts w:ascii="Arial" w:hAnsi="Arial" w:cs="Arial"/>
          <w:sz w:val="22"/>
          <w:szCs w:val="22"/>
          <w:lang w:val="en-GB"/>
        </w:rPr>
        <w:t xml:space="preserve"> </w:t>
      </w:r>
      <w:r w:rsidR="00541633" w:rsidRPr="00D00389">
        <w:rPr>
          <w:rFonts w:ascii="Arial" w:hAnsi="Arial" w:cs="Arial"/>
          <w:sz w:val="22"/>
          <w:szCs w:val="22"/>
          <w:lang w:val="en-GB"/>
        </w:rPr>
        <w:t>T</w:t>
      </w:r>
      <w:r w:rsidR="00FF17A2" w:rsidRPr="00D00389">
        <w:rPr>
          <w:rFonts w:ascii="Arial" w:hAnsi="Arial" w:cs="Arial"/>
          <w:sz w:val="22"/>
          <w:szCs w:val="22"/>
          <w:lang w:val="en-GB"/>
        </w:rPr>
        <w:t xml:space="preserve">he </w:t>
      </w:r>
      <w:r w:rsidR="00FF17A2" w:rsidRPr="00D00389">
        <w:rPr>
          <w:rFonts w:ascii="Arial" w:hAnsi="Arial" w:cs="Arial"/>
          <w:sz w:val="22"/>
          <w:szCs w:val="22"/>
        </w:rPr>
        <w:t>expectation is that teaching will be at least good;</w:t>
      </w:r>
      <w:r w:rsidR="00FF17A2" w:rsidRPr="00277659">
        <w:rPr>
          <w:rFonts w:ascii="Arial" w:hAnsi="Arial" w:cs="Arial"/>
          <w:sz w:val="22"/>
          <w:szCs w:val="22"/>
        </w:rPr>
        <w:t xml:space="preserve"> this means that all teachers are expected to be meeting the Teachers’ Standards</w:t>
      </w:r>
      <w:r w:rsidR="00FC2562">
        <w:rPr>
          <w:rFonts w:ascii="Arial" w:hAnsi="Arial" w:cs="Arial"/>
          <w:sz w:val="22"/>
          <w:szCs w:val="22"/>
        </w:rPr>
        <w:t xml:space="preserve">, </w:t>
      </w:r>
      <w:r w:rsidR="006912D9" w:rsidRPr="00277659">
        <w:rPr>
          <w:rFonts w:ascii="Arial" w:hAnsi="Arial" w:cs="Arial"/>
          <w:sz w:val="22"/>
          <w:szCs w:val="22"/>
        </w:rPr>
        <w:t xml:space="preserve">to a good level as appropriate to the stage of their career development. </w:t>
      </w:r>
    </w:p>
    <w:p w14:paraId="0FEF2CD3" w14:textId="77777777" w:rsidR="00642237" w:rsidRPr="00541633" w:rsidRDefault="00642237" w:rsidP="00642237">
      <w:pPr>
        <w:rPr>
          <w:rFonts w:ascii="Arial" w:hAnsi="Arial" w:cs="Arial"/>
          <w:sz w:val="22"/>
          <w:szCs w:val="22"/>
          <w:lang w:val="en-GB"/>
        </w:rPr>
      </w:pPr>
    </w:p>
    <w:p w14:paraId="6597504D" w14:textId="77777777" w:rsidR="00642237" w:rsidRPr="00541633" w:rsidRDefault="00D21318" w:rsidP="00642237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All</w:t>
      </w:r>
      <w:r w:rsidR="00642237" w:rsidRPr="00541633">
        <w:rPr>
          <w:rFonts w:ascii="Arial" w:hAnsi="Arial" w:cs="Arial"/>
          <w:b/>
          <w:sz w:val="22"/>
          <w:szCs w:val="22"/>
          <w:lang w:val="en-GB"/>
        </w:rPr>
        <w:t xml:space="preserve"> teac</w:t>
      </w:r>
      <w:r w:rsidR="00FE528F">
        <w:rPr>
          <w:rFonts w:ascii="Arial" w:hAnsi="Arial" w:cs="Arial"/>
          <w:b/>
          <w:sz w:val="22"/>
          <w:szCs w:val="22"/>
          <w:lang w:val="en-GB"/>
        </w:rPr>
        <w:t>hers (other than H</w:t>
      </w:r>
      <w:r w:rsidR="0010325F">
        <w:rPr>
          <w:rFonts w:ascii="Arial" w:hAnsi="Arial" w:cs="Arial"/>
          <w:b/>
          <w:sz w:val="22"/>
          <w:szCs w:val="22"/>
          <w:lang w:val="en-GB"/>
        </w:rPr>
        <w:t>eadteachers) may be required to undertake the following duties;</w:t>
      </w:r>
    </w:p>
    <w:p w14:paraId="78F08CE9" w14:textId="77777777" w:rsidR="00184A7F" w:rsidRDefault="00184A7F" w:rsidP="00410799">
      <w:pPr>
        <w:autoSpaceDE w:val="0"/>
        <w:autoSpaceDN w:val="0"/>
        <w:adjustRightInd w:val="0"/>
      </w:pPr>
    </w:p>
    <w:p w14:paraId="3F5AB8E9" w14:textId="77777777" w:rsidR="00410799" w:rsidRPr="00541633" w:rsidRDefault="00410799" w:rsidP="00410799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  <w:r w:rsidRPr="00541633">
        <w:rPr>
          <w:rFonts w:ascii="Arial-BoldMT" w:hAnsi="Arial-BoldMT" w:cs="Arial-BoldMT"/>
          <w:b/>
          <w:bCs/>
          <w:sz w:val="22"/>
          <w:szCs w:val="22"/>
        </w:rPr>
        <w:t>Teaching</w:t>
      </w:r>
    </w:p>
    <w:p w14:paraId="16749CA3" w14:textId="77777777" w:rsidR="00541834" w:rsidRPr="00541633" w:rsidRDefault="00541834" w:rsidP="00541834">
      <w:pPr>
        <w:pStyle w:val="Default"/>
        <w:numPr>
          <w:ilvl w:val="0"/>
          <w:numId w:val="19"/>
        </w:numPr>
        <w:rPr>
          <w:sz w:val="22"/>
          <w:szCs w:val="22"/>
        </w:rPr>
      </w:pPr>
      <w:r w:rsidRPr="00541633">
        <w:rPr>
          <w:sz w:val="22"/>
          <w:szCs w:val="22"/>
        </w:rPr>
        <w:t xml:space="preserve">Plan and teach lessons and sequences of lessons to the classes they are assigned to teach within the context of the school’s plans, curriculum and schemes of work. </w:t>
      </w:r>
    </w:p>
    <w:p w14:paraId="12A9D277" w14:textId="77777777" w:rsidR="00541834" w:rsidRPr="00541633" w:rsidRDefault="00541834" w:rsidP="00541834">
      <w:pPr>
        <w:pStyle w:val="Default"/>
        <w:numPr>
          <w:ilvl w:val="0"/>
          <w:numId w:val="19"/>
        </w:numPr>
        <w:rPr>
          <w:sz w:val="22"/>
          <w:szCs w:val="22"/>
        </w:rPr>
      </w:pPr>
      <w:r w:rsidRPr="00541633">
        <w:rPr>
          <w:sz w:val="22"/>
          <w:szCs w:val="22"/>
        </w:rPr>
        <w:t xml:space="preserve">Assess, monitor, record and report on the learning needs, progress and achievements of assigned pupils.  </w:t>
      </w:r>
    </w:p>
    <w:p w14:paraId="17FBCA04" w14:textId="77777777" w:rsidR="00541834" w:rsidRPr="00541633" w:rsidRDefault="00541834" w:rsidP="00541834">
      <w:pPr>
        <w:pStyle w:val="Default"/>
        <w:numPr>
          <w:ilvl w:val="0"/>
          <w:numId w:val="19"/>
        </w:numPr>
        <w:rPr>
          <w:sz w:val="22"/>
          <w:szCs w:val="22"/>
        </w:rPr>
      </w:pPr>
      <w:r w:rsidRPr="00541633">
        <w:rPr>
          <w:sz w:val="22"/>
          <w:szCs w:val="22"/>
        </w:rPr>
        <w:t xml:space="preserve">Participate in arrangements for preparing pupils for external examinations. </w:t>
      </w:r>
    </w:p>
    <w:p w14:paraId="3181CA6E" w14:textId="77777777" w:rsidR="00700F50" w:rsidRDefault="00700F50" w:rsidP="00541834">
      <w:pPr>
        <w:pStyle w:val="Default"/>
        <w:rPr>
          <w:rFonts w:ascii="Arial-BoldMT" w:hAnsi="Arial-BoldMT" w:cs="Arial-BoldMT"/>
          <w:b/>
          <w:bCs/>
          <w:sz w:val="22"/>
          <w:szCs w:val="22"/>
        </w:rPr>
      </w:pPr>
    </w:p>
    <w:p w14:paraId="5B3FA2AB" w14:textId="77777777" w:rsidR="00410799" w:rsidRPr="00541633" w:rsidRDefault="00410799" w:rsidP="00541834">
      <w:pPr>
        <w:pStyle w:val="Default"/>
        <w:rPr>
          <w:sz w:val="22"/>
          <w:szCs w:val="22"/>
        </w:rPr>
      </w:pPr>
      <w:r w:rsidRPr="00541633">
        <w:rPr>
          <w:rFonts w:ascii="Arial-BoldMT" w:hAnsi="Arial-BoldMT" w:cs="Arial-BoldMT"/>
          <w:b/>
          <w:bCs/>
          <w:sz w:val="22"/>
          <w:szCs w:val="22"/>
        </w:rPr>
        <w:t>Whole school organisation, strategy and development</w:t>
      </w:r>
    </w:p>
    <w:p w14:paraId="3350699E" w14:textId="77777777" w:rsidR="00410799" w:rsidRPr="00541633" w:rsidRDefault="00541834" w:rsidP="006437AC">
      <w:pPr>
        <w:numPr>
          <w:ilvl w:val="0"/>
          <w:numId w:val="13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541633">
        <w:rPr>
          <w:rFonts w:ascii="ArialMT" w:hAnsi="ArialMT" w:cs="ArialMT"/>
          <w:sz w:val="22"/>
          <w:szCs w:val="22"/>
        </w:rPr>
        <w:t>Contribute to</w:t>
      </w:r>
      <w:r w:rsidR="00410799" w:rsidRPr="00541633">
        <w:rPr>
          <w:rFonts w:ascii="ArialMT" w:hAnsi="ArialMT" w:cs="ArialMT"/>
          <w:sz w:val="22"/>
          <w:szCs w:val="22"/>
        </w:rPr>
        <w:t xml:space="preserve"> the development, implementation and evaluation of the school’s policies, practices and procedures in such a way as to support the school’s values and vision.</w:t>
      </w:r>
    </w:p>
    <w:p w14:paraId="2EF090AA" w14:textId="77777777" w:rsidR="00410799" w:rsidRDefault="00410799" w:rsidP="006437AC">
      <w:pPr>
        <w:numPr>
          <w:ilvl w:val="0"/>
          <w:numId w:val="13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541633">
        <w:rPr>
          <w:rFonts w:ascii="ArialMT" w:hAnsi="ArialMT" w:cs="ArialMT"/>
          <w:sz w:val="22"/>
          <w:szCs w:val="22"/>
        </w:rPr>
        <w:t>Work</w:t>
      </w:r>
      <w:r w:rsidR="00541834" w:rsidRPr="00541633">
        <w:rPr>
          <w:rFonts w:ascii="ArialMT" w:hAnsi="ArialMT" w:cs="ArialMT"/>
          <w:sz w:val="22"/>
          <w:szCs w:val="22"/>
        </w:rPr>
        <w:t xml:space="preserve"> </w:t>
      </w:r>
      <w:r w:rsidRPr="00541633">
        <w:rPr>
          <w:rFonts w:ascii="ArialMT" w:hAnsi="ArialMT" w:cs="ArialMT"/>
          <w:sz w:val="22"/>
          <w:szCs w:val="22"/>
        </w:rPr>
        <w:t>with others on curriculum and/or pupil development to secure coordinated outcomes.</w:t>
      </w:r>
    </w:p>
    <w:p w14:paraId="5DEAA16C" w14:textId="77777777" w:rsidR="00700F50" w:rsidRDefault="0010325F" w:rsidP="0010325F">
      <w:pPr>
        <w:numPr>
          <w:ilvl w:val="0"/>
          <w:numId w:val="13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10325F">
        <w:rPr>
          <w:rFonts w:ascii="ArialMT" w:hAnsi="ArialMT" w:cs="ArialMT"/>
          <w:sz w:val="22"/>
          <w:szCs w:val="22"/>
        </w:rPr>
        <w:t>Supervise and so far as practicable teach any pupils where the person timetabled to take the class is not available to do so.</w:t>
      </w:r>
      <w:r w:rsidRPr="0010325F">
        <w:t xml:space="preserve"> </w:t>
      </w:r>
      <w:r>
        <w:rPr>
          <w:rFonts w:ascii="ArialMT" w:hAnsi="ArialMT" w:cs="ArialMT"/>
          <w:sz w:val="22"/>
          <w:szCs w:val="22"/>
        </w:rPr>
        <w:t>However, t</w:t>
      </w:r>
      <w:r w:rsidRPr="0010325F">
        <w:rPr>
          <w:rFonts w:ascii="ArialMT" w:hAnsi="ArialMT" w:cs="ArialMT"/>
          <w:sz w:val="22"/>
          <w:szCs w:val="22"/>
        </w:rPr>
        <w:t>eachers shoul</w:t>
      </w:r>
      <w:r>
        <w:rPr>
          <w:rFonts w:ascii="ArialMT" w:hAnsi="ArialMT" w:cs="ArialMT"/>
          <w:sz w:val="22"/>
          <w:szCs w:val="22"/>
        </w:rPr>
        <w:t xml:space="preserve">d be required to provide cover </w:t>
      </w:r>
      <w:r w:rsidRPr="0010325F">
        <w:rPr>
          <w:rFonts w:ascii="ArialMT" w:hAnsi="ArialMT" w:cs="ArialMT"/>
          <w:sz w:val="22"/>
          <w:szCs w:val="22"/>
        </w:rPr>
        <w:t>only rarely, and only in circumstances that are not foreseeable (this does not apply to teachers who are employed wholly or mainly for the purpose of providing such cover).</w:t>
      </w:r>
    </w:p>
    <w:p w14:paraId="0D3F9A02" w14:textId="77777777" w:rsidR="0010325F" w:rsidRPr="0010325F" w:rsidRDefault="0010325F" w:rsidP="0010325F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5C03F62C" w14:textId="77777777" w:rsidR="00410799" w:rsidRPr="00541633" w:rsidRDefault="00410799" w:rsidP="00410799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  <w:r w:rsidRPr="00541633">
        <w:rPr>
          <w:rFonts w:ascii="Arial-BoldMT" w:hAnsi="Arial-BoldMT" w:cs="Arial-BoldMT"/>
          <w:b/>
          <w:bCs/>
          <w:sz w:val="22"/>
          <w:szCs w:val="22"/>
        </w:rPr>
        <w:t>Health, safety and discipline</w:t>
      </w:r>
    </w:p>
    <w:p w14:paraId="1F07DFB6" w14:textId="77777777" w:rsidR="00410799" w:rsidRPr="00541633" w:rsidRDefault="00541834" w:rsidP="006437AC">
      <w:pPr>
        <w:numPr>
          <w:ilvl w:val="0"/>
          <w:numId w:val="14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541633">
        <w:rPr>
          <w:rFonts w:ascii="ArialMT" w:hAnsi="ArialMT" w:cs="ArialMT"/>
          <w:sz w:val="22"/>
          <w:szCs w:val="22"/>
        </w:rPr>
        <w:t>Promote</w:t>
      </w:r>
      <w:r w:rsidR="00410799" w:rsidRPr="00541633">
        <w:rPr>
          <w:rFonts w:ascii="ArialMT" w:hAnsi="ArialMT" w:cs="ArialMT"/>
          <w:sz w:val="22"/>
          <w:szCs w:val="22"/>
        </w:rPr>
        <w:t xml:space="preserve"> the safety and well-being of pupils.</w:t>
      </w:r>
    </w:p>
    <w:p w14:paraId="0C1E07E9" w14:textId="77777777" w:rsidR="00410799" w:rsidRPr="00541633" w:rsidRDefault="00410799" w:rsidP="006437AC">
      <w:pPr>
        <w:numPr>
          <w:ilvl w:val="0"/>
          <w:numId w:val="14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541633">
        <w:rPr>
          <w:rFonts w:ascii="ArialMT" w:hAnsi="ArialMT" w:cs="ArialMT"/>
          <w:sz w:val="22"/>
          <w:szCs w:val="22"/>
        </w:rPr>
        <w:t>Maintain good order and discipline among pupils.</w:t>
      </w:r>
    </w:p>
    <w:p w14:paraId="7722315C" w14:textId="77777777" w:rsidR="00700F50" w:rsidRDefault="00700F50" w:rsidP="00410799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75CC8DB4" w14:textId="77777777" w:rsidR="00410799" w:rsidRPr="00541633" w:rsidRDefault="00410799" w:rsidP="00410799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  <w:r w:rsidRPr="00541633">
        <w:rPr>
          <w:rFonts w:ascii="Arial-BoldMT" w:hAnsi="Arial-BoldMT" w:cs="Arial-BoldMT"/>
          <w:b/>
          <w:bCs/>
          <w:sz w:val="22"/>
          <w:szCs w:val="22"/>
        </w:rPr>
        <w:t>Management of staff and resources</w:t>
      </w:r>
    </w:p>
    <w:p w14:paraId="43653930" w14:textId="77777777" w:rsidR="00410799" w:rsidRPr="00541633" w:rsidRDefault="00410799" w:rsidP="006437AC">
      <w:pPr>
        <w:numPr>
          <w:ilvl w:val="0"/>
          <w:numId w:val="15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541633">
        <w:rPr>
          <w:rFonts w:ascii="ArialMT" w:hAnsi="ArialMT" w:cs="ArialMT"/>
          <w:sz w:val="22"/>
          <w:szCs w:val="22"/>
        </w:rPr>
        <w:t>Direct</w:t>
      </w:r>
      <w:r w:rsidR="00541834" w:rsidRPr="00541633">
        <w:rPr>
          <w:rFonts w:ascii="ArialMT" w:hAnsi="ArialMT" w:cs="ArialMT"/>
          <w:sz w:val="22"/>
          <w:szCs w:val="22"/>
        </w:rPr>
        <w:t xml:space="preserve"> and supervise</w:t>
      </w:r>
      <w:r w:rsidRPr="00541633">
        <w:rPr>
          <w:rFonts w:ascii="ArialMT" w:hAnsi="ArialMT" w:cs="ArialMT"/>
          <w:sz w:val="22"/>
          <w:szCs w:val="22"/>
        </w:rPr>
        <w:t xml:space="preserve"> support staff assigned to them and where appropriate, other teachers.</w:t>
      </w:r>
    </w:p>
    <w:p w14:paraId="1D4FB796" w14:textId="77777777" w:rsidR="00410799" w:rsidRPr="00541633" w:rsidRDefault="00541834" w:rsidP="006437AC">
      <w:pPr>
        <w:numPr>
          <w:ilvl w:val="0"/>
          <w:numId w:val="15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541633">
        <w:rPr>
          <w:rFonts w:ascii="ArialMT" w:hAnsi="ArialMT" w:cs="ArialMT"/>
          <w:sz w:val="22"/>
          <w:szCs w:val="22"/>
        </w:rPr>
        <w:t xml:space="preserve">Contribute </w:t>
      </w:r>
      <w:r w:rsidR="00410799" w:rsidRPr="00541633">
        <w:rPr>
          <w:rFonts w:ascii="ArialMT" w:hAnsi="ArialMT" w:cs="ArialMT"/>
          <w:sz w:val="22"/>
          <w:szCs w:val="22"/>
        </w:rPr>
        <w:t>to the recruitment, selection, appointment and professional development of other teachers and support staff.</w:t>
      </w:r>
    </w:p>
    <w:p w14:paraId="1642C478" w14:textId="77777777" w:rsidR="0059599D" w:rsidRDefault="00410799" w:rsidP="0059599D">
      <w:pPr>
        <w:numPr>
          <w:ilvl w:val="0"/>
          <w:numId w:val="15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541633">
        <w:rPr>
          <w:rFonts w:ascii="ArialMT" w:hAnsi="ArialMT" w:cs="ArialMT"/>
          <w:sz w:val="22"/>
          <w:szCs w:val="22"/>
        </w:rPr>
        <w:t>Deploy resources delegated to them.</w:t>
      </w:r>
    </w:p>
    <w:p w14:paraId="1A77F44E" w14:textId="77777777" w:rsidR="00683DAB" w:rsidRPr="00541633" w:rsidRDefault="00683DAB" w:rsidP="0059599D">
      <w:pPr>
        <w:numPr>
          <w:ilvl w:val="0"/>
          <w:numId w:val="15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Lead a curriculum area (not applicable to ECTs).  </w:t>
      </w:r>
    </w:p>
    <w:p w14:paraId="06E41D78" w14:textId="77777777" w:rsidR="00D21318" w:rsidRDefault="00D21318">
      <w:pPr>
        <w:rPr>
          <w:rFonts w:ascii="Arial-BoldMT" w:hAnsi="Arial-BoldMT" w:cs="Arial-BoldMT"/>
          <w:b/>
          <w:bCs/>
          <w:sz w:val="22"/>
          <w:szCs w:val="22"/>
        </w:rPr>
      </w:pPr>
      <w:r>
        <w:rPr>
          <w:rFonts w:ascii="Arial-BoldMT" w:hAnsi="Arial-BoldMT" w:cs="Arial-BoldMT"/>
          <w:b/>
          <w:bCs/>
          <w:sz w:val="22"/>
          <w:szCs w:val="22"/>
        </w:rPr>
        <w:br w:type="page"/>
      </w:r>
    </w:p>
    <w:p w14:paraId="784B42DB" w14:textId="77777777" w:rsidR="00700F50" w:rsidRDefault="00700F50" w:rsidP="00410799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7A50C996" w14:textId="77777777" w:rsidR="00410799" w:rsidRPr="00541633" w:rsidRDefault="00410799" w:rsidP="00410799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  <w:r w:rsidRPr="00541633">
        <w:rPr>
          <w:rFonts w:ascii="Arial-BoldMT" w:hAnsi="Arial-BoldMT" w:cs="Arial-BoldMT"/>
          <w:b/>
          <w:bCs/>
          <w:sz w:val="22"/>
          <w:szCs w:val="22"/>
        </w:rPr>
        <w:t>Professional development</w:t>
      </w:r>
    </w:p>
    <w:p w14:paraId="08526D6A" w14:textId="77777777" w:rsidR="00410799" w:rsidRPr="00541633" w:rsidRDefault="00541834" w:rsidP="006437AC">
      <w:pPr>
        <w:numPr>
          <w:ilvl w:val="0"/>
          <w:numId w:val="16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541633">
        <w:rPr>
          <w:rFonts w:ascii="ArialMT" w:hAnsi="ArialMT" w:cs="ArialMT"/>
          <w:sz w:val="22"/>
          <w:szCs w:val="22"/>
        </w:rPr>
        <w:t>Participate</w:t>
      </w:r>
      <w:r w:rsidR="00410799" w:rsidRPr="00541633">
        <w:rPr>
          <w:rFonts w:ascii="ArialMT" w:hAnsi="ArialMT" w:cs="ArialMT"/>
          <w:sz w:val="22"/>
          <w:szCs w:val="22"/>
        </w:rPr>
        <w:t xml:space="preserve"> in arrangements for the appraisal and review of their own performance, and, where appropriate, that of other teachers and support staff.</w:t>
      </w:r>
    </w:p>
    <w:p w14:paraId="5D3C40F7" w14:textId="77777777" w:rsidR="00181A40" w:rsidRPr="00541633" w:rsidRDefault="00541834" w:rsidP="00410799">
      <w:pPr>
        <w:numPr>
          <w:ilvl w:val="0"/>
          <w:numId w:val="16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541633">
        <w:rPr>
          <w:rFonts w:ascii="ArialMT" w:hAnsi="ArialMT" w:cs="ArialMT"/>
          <w:sz w:val="22"/>
          <w:szCs w:val="22"/>
        </w:rPr>
        <w:t>Participate</w:t>
      </w:r>
      <w:r w:rsidR="00410799" w:rsidRPr="00541633">
        <w:rPr>
          <w:rFonts w:ascii="ArialMT" w:hAnsi="ArialMT" w:cs="ArialMT"/>
          <w:sz w:val="22"/>
          <w:szCs w:val="22"/>
        </w:rPr>
        <w:t xml:space="preserve"> in arrangements for their own further training and professional development, and, where appropriate, that of other teachers and support staff including induction.</w:t>
      </w:r>
    </w:p>
    <w:p w14:paraId="6B952C2E" w14:textId="77777777" w:rsidR="00700F50" w:rsidRDefault="00700F50" w:rsidP="00410799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54CCC27E" w14:textId="77777777" w:rsidR="00410799" w:rsidRPr="00541633" w:rsidRDefault="00410799" w:rsidP="00410799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  <w:r w:rsidRPr="00541633">
        <w:rPr>
          <w:rFonts w:ascii="Arial-BoldMT" w:hAnsi="Arial-BoldMT" w:cs="Arial-BoldMT"/>
          <w:b/>
          <w:bCs/>
          <w:sz w:val="22"/>
          <w:szCs w:val="22"/>
        </w:rPr>
        <w:t>Communication</w:t>
      </w:r>
    </w:p>
    <w:p w14:paraId="4E4E3743" w14:textId="77777777" w:rsidR="00181A40" w:rsidRPr="00541633" w:rsidRDefault="00541834" w:rsidP="00410799">
      <w:pPr>
        <w:numPr>
          <w:ilvl w:val="0"/>
          <w:numId w:val="17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541633">
        <w:rPr>
          <w:rFonts w:ascii="ArialMT" w:hAnsi="ArialMT" w:cs="ArialMT"/>
          <w:sz w:val="22"/>
          <w:szCs w:val="22"/>
        </w:rPr>
        <w:t>Communicate</w:t>
      </w:r>
      <w:r w:rsidR="00410799" w:rsidRPr="00541633">
        <w:rPr>
          <w:rFonts w:ascii="ArialMT" w:hAnsi="ArialMT" w:cs="ArialMT"/>
          <w:sz w:val="22"/>
          <w:szCs w:val="22"/>
        </w:rPr>
        <w:t xml:space="preserve"> with pupils, parents and </w:t>
      </w:r>
      <w:proofErr w:type="spellStart"/>
      <w:r w:rsidR="00410799" w:rsidRPr="00541633">
        <w:rPr>
          <w:rFonts w:ascii="ArialMT" w:hAnsi="ArialMT" w:cs="ArialMT"/>
          <w:sz w:val="22"/>
          <w:szCs w:val="22"/>
        </w:rPr>
        <w:t>carers</w:t>
      </w:r>
      <w:proofErr w:type="spellEnd"/>
      <w:r w:rsidR="00410799" w:rsidRPr="00541633">
        <w:rPr>
          <w:rFonts w:ascii="ArialMT" w:hAnsi="ArialMT" w:cs="ArialMT"/>
          <w:sz w:val="22"/>
          <w:szCs w:val="22"/>
        </w:rPr>
        <w:t>.</w:t>
      </w:r>
    </w:p>
    <w:p w14:paraId="29AAD6DD" w14:textId="77777777" w:rsidR="00700F50" w:rsidRDefault="00700F50" w:rsidP="00410799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1A01A7BE" w14:textId="77777777" w:rsidR="00410799" w:rsidRPr="00541633" w:rsidRDefault="00410799" w:rsidP="00410799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  <w:r w:rsidRPr="00541633">
        <w:rPr>
          <w:rFonts w:ascii="Arial-BoldMT" w:hAnsi="Arial-BoldMT" w:cs="Arial-BoldMT"/>
          <w:b/>
          <w:bCs/>
          <w:sz w:val="22"/>
          <w:szCs w:val="22"/>
        </w:rPr>
        <w:t>Working with colleagues and other relevant professionals</w:t>
      </w:r>
    </w:p>
    <w:p w14:paraId="4C8CD421" w14:textId="77777777" w:rsidR="0010325F" w:rsidRPr="00EF138A" w:rsidRDefault="00541834" w:rsidP="00642237">
      <w:pPr>
        <w:numPr>
          <w:ilvl w:val="0"/>
          <w:numId w:val="17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541633">
        <w:rPr>
          <w:rFonts w:ascii="ArialMT" w:hAnsi="ArialMT" w:cs="ArialMT"/>
          <w:sz w:val="22"/>
          <w:szCs w:val="22"/>
        </w:rPr>
        <w:t>Collaborate</w:t>
      </w:r>
      <w:r w:rsidR="00410799" w:rsidRPr="00541633">
        <w:rPr>
          <w:rFonts w:ascii="ArialMT" w:hAnsi="ArialMT" w:cs="ArialMT"/>
          <w:sz w:val="22"/>
          <w:szCs w:val="22"/>
        </w:rPr>
        <w:t xml:space="preserve"> and work with colleagues and other relevant professionals within and beyond the school.</w:t>
      </w:r>
    </w:p>
    <w:p w14:paraId="51B2C0FE" w14:textId="77777777" w:rsidR="0010325F" w:rsidRDefault="0010325F" w:rsidP="00642237">
      <w:pPr>
        <w:rPr>
          <w:rFonts w:ascii="Arial" w:hAnsi="Arial" w:cs="Arial"/>
          <w:b/>
          <w:sz w:val="22"/>
          <w:szCs w:val="22"/>
          <w:lang w:val="en-GB"/>
        </w:rPr>
      </w:pPr>
    </w:p>
    <w:p w14:paraId="51A2A34B" w14:textId="77777777" w:rsidR="009B766C" w:rsidRPr="00967613" w:rsidRDefault="009B766C" w:rsidP="009B766C">
      <w:pPr>
        <w:rPr>
          <w:rFonts w:ascii="Arial" w:hAnsi="Arial" w:cs="Arial"/>
          <w:sz w:val="22"/>
          <w:szCs w:val="22"/>
          <w:lang w:val="en-GB"/>
        </w:rPr>
      </w:pPr>
    </w:p>
    <w:p w14:paraId="675F57F9" w14:textId="77777777" w:rsidR="009B766C" w:rsidRPr="009B766C" w:rsidRDefault="009B766C" w:rsidP="009B766C">
      <w:pPr>
        <w:rPr>
          <w:rFonts w:ascii="Arial" w:hAnsi="Arial" w:cs="Arial"/>
          <w:b/>
          <w:color w:val="FF0000"/>
          <w:sz w:val="22"/>
          <w:szCs w:val="22"/>
          <w:lang w:val="en-GB"/>
        </w:rPr>
      </w:pPr>
    </w:p>
    <w:p w14:paraId="4FBEE298" w14:textId="77777777" w:rsidR="00B264E2" w:rsidRDefault="00B264E2" w:rsidP="00642237">
      <w:pPr>
        <w:rPr>
          <w:rFonts w:ascii="Arial" w:hAnsi="Arial" w:cs="Arial"/>
          <w:sz w:val="22"/>
          <w:szCs w:val="22"/>
          <w:lang w:val="en-GB"/>
        </w:rPr>
      </w:pPr>
    </w:p>
    <w:sectPr w:rsidR="00B264E2" w:rsidSect="00D21318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9ED93" w14:textId="77777777" w:rsidR="00DA568E" w:rsidRDefault="00DA568E" w:rsidP="000C7D4E">
      <w:r>
        <w:separator/>
      </w:r>
    </w:p>
  </w:endnote>
  <w:endnote w:type="continuationSeparator" w:id="0">
    <w:p w14:paraId="07632FAD" w14:textId="77777777" w:rsidR="00DA568E" w:rsidRDefault="00DA568E" w:rsidP="000C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CF55E" w14:textId="77777777" w:rsidR="00DA568E" w:rsidRDefault="00DA568E" w:rsidP="000C7D4E">
      <w:r>
        <w:separator/>
      </w:r>
    </w:p>
  </w:footnote>
  <w:footnote w:type="continuationSeparator" w:id="0">
    <w:p w14:paraId="43B49CC8" w14:textId="77777777" w:rsidR="00DA568E" w:rsidRDefault="00DA568E" w:rsidP="000C7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83AF7"/>
    <w:multiLevelType w:val="hybridMultilevel"/>
    <w:tmpl w:val="C47415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C1B37"/>
    <w:multiLevelType w:val="hybridMultilevel"/>
    <w:tmpl w:val="D76CC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A10BF"/>
    <w:multiLevelType w:val="hybridMultilevel"/>
    <w:tmpl w:val="21A63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F2452"/>
    <w:multiLevelType w:val="hybridMultilevel"/>
    <w:tmpl w:val="14A456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8E6478"/>
    <w:multiLevelType w:val="multilevel"/>
    <w:tmpl w:val="2CDC7826"/>
    <w:lvl w:ilvl="0">
      <w:start w:val="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31CB7"/>
    <w:multiLevelType w:val="hybridMultilevel"/>
    <w:tmpl w:val="79D41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D78F3"/>
    <w:multiLevelType w:val="singleLevel"/>
    <w:tmpl w:val="9462D6E6"/>
    <w:lvl w:ilvl="0">
      <w:start w:val="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5B90855"/>
    <w:multiLevelType w:val="hybridMultilevel"/>
    <w:tmpl w:val="B0509E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5734A"/>
    <w:multiLevelType w:val="hybridMultilevel"/>
    <w:tmpl w:val="5052E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90218"/>
    <w:multiLevelType w:val="multilevel"/>
    <w:tmpl w:val="F342A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hAnsi="Times New Roman" w:cs="Times New Roman" w:hint="default"/>
        <w:b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CE0142"/>
    <w:multiLevelType w:val="hybridMultilevel"/>
    <w:tmpl w:val="05528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15EF0"/>
    <w:multiLevelType w:val="hybridMultilevel"/>
    <w:tmpl w:val="F2044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66753"/>
    <w:multiLevelType w:val="hybridMultilevel"/>
    <w:tmpl w:val="66040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76CDF"/>
    <w:multiLevelType w:val="hybridMultilevel"/>
    <w:tmpl w:val="6ECC0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F0336"/>
    <w:multiLevelType w:val="multilevel"/>
    <w:tmpl w:val="C188311C"/>
    <w:lvl w:ilvl="0">
      <w:start w:val="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16985"/>
    <w:multiLevelType w:val="hybridMultilevel"/>
    <w:tmpl w:val="9CF4C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B29F3"/>
    <w:multiLevelType w:val="hybridMultilevel"/>
    <w:tmpl w:val="1AB2A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54116"/>
    <w:multiLevelType w:val="hybridMultilevel"/>
    <w:tmpl w:val="4232F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F64F2"/>
    <w:multiLevelType w:val="hybridMultilevel"/>
    <w:tmpl w:val="B8A2BB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3662A"/>
    <w:multiLevelType w:val="hybridMultilevel"/>
    <w:tmpl w:val="6D2EF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176D4"/>
    <w:multiLevelType w:val="hybridMultilevel"/>
    <w:tmpl w:val="0BCE4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A6897"/>
    <w:multiLevelType w:val="hybridMultilevel"/>
    <w:tmpl w:val="CE285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814F9"/>
    <w:multiLevelType w:val="hybridMultilevel"/>
    <w:tmpl w:val="D6AE74AC"/>
    <w:lvl w:ilvl="0" w:tplc="2698D99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38E6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570B4"/>
    <w:multiLevelType w:val="hybridMultilevel"/>
    <w:tmpl w:val="F7B47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23741"/>
    <w:multiLevelType w:val="hybridMultilevel"/>
    <w:tmpl w:val="E6921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6D7E1E"/>
    <w:multiLevelType w:val="hybridMultilevel"/>
    <w:tmpl w:val="18E2F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A1CC6"/>
    <w:multiLevelType w:val="hybridMultilevel"/>
    <w:tmpl w:val="17628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B3D96"/>
    <w:multiLevelType w:val="singleLevel"/>
    <w:tmpl w:val="9462D6E6"/>
    <w:lvl w:ilvl="0">
      <w:start w:val="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6C60034"/>
    <w:multiLevelType w:val="singleLevel"/>
    <w:tmpl w:val="9462D6E6"/>
    <w:lvl w:ilvl="0">
      <w:start w:val="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7434BE0"/>
    <w:multiLevelType w:val="hybridMultilevel"/>
    <w:tmpl w:val="1A36D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7334D"/>
    <w:multiLevelType w:val="hybridMultilevel"/>
    <w:tmpl w:val="81AAB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D54404"/>
    <w:multiLevelType w:val="hybridMultilevel"/>
    <w:tmpl w:val="3FDEB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8A780A">
      <w:start w:val="9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B2508D"/>
    <w:multiLevelType w:val="singleLevel"/>
    <w:tmpl w:val="9462D6E6"/>
    <w:lvl w:ilvl="0">
      <w:start w:val="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3652C97"/>
    <w:multiLevelType w:val="hybridMultilevel"/>
    <w:tmpl w:val="C47E9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8D229C"/>
    <w:multiLevelType w:val="hybridMultilevel"/>
    <w:tmpl w:val="02EC8A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915D0E"/>
    <w:multiLevelType w:val="multilevel"/>
    <w:tmpl w:val="76008164"/>
    <w:lvl w:ilvl="0">
      <w:start w:val="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1B29E7"/>
    <w:multiLevelType w:val="hybridMultilevel"/>
    <w:tmpl w:val="97CAA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B76A6E"/>
    <w:multiLevelType w:val="hybridMultilevel"/>
    <w:tmpl w:val="A1FA9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63B8E"/>
    <w:multiLevelType w:val="hybridMultilevel"/>
    <w:tmpl w:val="DA22E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A65AAE"/>
    <w:multiLevelType w:val="singleLevel"/>
    <w:tmpl w:val="9462D6E6"/>
    <w:lvl w:ilvl="0">
      <w:start w:val="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8"/>
  </w:num>
  <w:num w:numId="3">
    <w:abstractNumId w:val="28"/>
  </w:num>
  <w:num w:numId="4">
    <w:abstractNumId w:val="32"/>
  </w:num>
  <w:num w:numId="5">
    <w:abstractNumId w:val="39"/>
  </w:num>
  <w:num w:numId="6">
    <w:abstractNumId w:val="6"/>
  </w:num>
  <w:num w:numId="7">
    <w:abstractNumId w:val="27"/>
  </w:num>
  <w:num w:numId="8">
    <w:abstractNumId w:val="4"/>
  </w:num>
  <w:num w:numId="9">
    <w:abstractNumId w:val="35"/>
  </w:num>
  <w:num w:numId="10">
    <w:abstractNumId w:val="14"/>
  </w:num>
  <w:num w:numId="11">
    <w:abstractNumId w:val="3"/>
  </w:num>
  <w:num w:numId="12">
    <w:abstractNumId w:val="11"/>
  </w:num>
  <w:num w:numId="13">
    <w:abstractNumId w:val="29"/>
  </w:num>
  <w:num w:numId="14">
    <w:abstractNumId w:val="30"/>
  </w:num>
  <w:num w:numId="15">
    <w:abstractNumId w:val="17"/>
  </w:num>
  <w:num w:numId="16">
    <w:abstractNumId w:val="38"/>
  </w:num>
  <w:num w:numId="17">
    <w:abstractNumId w:val="21"/>
  </w:num>
  <w:num w:numId="18">
    <w:abstractNumId w:val="9"/>
  </w:num>
  <w:num w:numId="19">
    <w:abstractNumId w:val="25"/>
  </w:num>
  <w:num w:numId="20">
    <w:abstractNumId w:val="22"/>
  </w:num>
  <w:num w:numId="21">
    <w:abstractNumId w:val="0"/>
  </w:num>
  <w:num w:numId="22">
    <w:abstractNumId w:val="19"/>
  </w:num>
  <w:num w:numId="23">
    <w:abstractNumId w:val="36"/>
  </w:num>
  <w:num w:numId="24">
    <w:abstractNumId w:val="23"/>
  </w:num>
  <w:num w:numId="25">
    <w:abstractNumId w:val="8"/>
  </w:num>
  <w:num w:numId="26">
    <w:abstractNumId w:val="20"/>
  </w:num>
  <w:num w:numId="27">
    <w:abstractNumId w:val="24"/>
  </w:num>
  <w:num w:numId="28">
    <w:abstractNumId w:val="2"/>
  </w:num>
  <w:num w:numId="29">
    <w:abstractNumId w:val="37"/>
  </w:num>
  <w:num w:numId="30">
    <w:abstractNumId w:val="16"/>
  </w:num>
  <w:num w:numId="31">
    <w:abstractNumId w:val="26"/>
  </w:num>
  <w:num w:numId="32">
    <w:abstractNumId w:val="5"/>
  </w:num>
  <w:num w:numId="33">
    <w:abstractNumId w:val="13"/>
  </w:num>
  <w:num w:numId="34">
    <w:abstractNumId w:val="31"/>
  </w:num>
  <w:num w:numId="35">
    <w:abstractNumId w:val="1"/>
  </w:num>
  <w:num w:numId="36">
    <w:abstractNumId w:val="34"/>
  </w:num>
  <w:num w:numId="37">
    <w:abstractNumId w:val="33"/>
  </w:num>
  <w:num w:numId="38">
    <w:abstractNumId w:val="15"/>
  </w:num>
  <w:num w:numId="39">
    <w:abstractNumId w:val="10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237"/>
    <w:rsid w:val="00052DF1"/>
    <w:rsid w:val="0005384E"/>
    <w:rsid w:val="000A53C2"/>
    <w:rsid w:val="000C3228"/>
    <w:rsid w:val="000C7D4E"/>
    <w:rsid w:val="000E02D4"/>
    <w:rsid w:val="0010325F"/>
    <w:rsid w:val="00144170"/>
    <w:rsid w:val="00162659"/>
    <w:rsid w:val="00181A40"/>
    <w:rsid w:val="00184A7F"/>
    <w:rsid w:val="00193A83"/>
    <w:rsid w:val="001A050D"/>
    <w:rsid w:val="001B2513"/>
    <w:rsid w:val="00215F01"/>
    <w:rsid w:val="00252ADA"/>
    <w:rsid w:val="00277659"/>
    <w:rsid w:val="002B535E"/>
    <w:rsid w:val="00323816"/>
    <w:rsid w:val="00345C70"/>
    <w:rsid w:val="00362970"/>
    <w:rsid w:val="00377BE7"/>
    <w:rsid w:val="003E04ED"/>
    <w:rsid w:val="003E21AC"/>
    <w:rsid w:val="003E4A5D"/>
    <w:rsid w:val="003F7B0E"/>
    <w:rsid w:val="00410799"/>
    <w:rsid w:val="00420F76"/>
    <w:rsid w:val="00431260"/>
    <w:rsid w:val="0044520F"/>
    <w:rsid w:val="00464095"/>
    <w:rsid w:val="004B3DD8"/>
    <w:rsid w:val="00541633"/>
    <w:rsid w:val="00541834"/>
    <w:rsid w:val="00552BFC"/>
    <w:rsid w:val="00565AEF"/>
    <w:rsid w:val="005851EA"/>
    <w:rsid w:val="0059599D"/>
    <w:rsid w:val="005C1172"/>
    <w:rsid w:val="00642237"/>
    <w:rsid w:val="006437AC"/>
    <w:rsid w:val="00664A60"/>
    <w:rsid w:val="00683DAB"/>
    <w:rsid w:val="006912D9"/>
    <w:rsid w:val="006C143E"/>
    <w:rsid w:val="006C66AA"/>
    <w:rsid w:val="006E791F"/>
    <w:rsid w:val="00700F50"/>
    <w:rsid w:val="007011F3"/>
    <w:rsid w:val="00721A6C"/>
    <w:rsid w:val="007316E3"/>
    <w:rsid w:val="00822BC9"/>
    <w:rsid w:val="00851811"/>
    <w:rsid w:val="00967613"/>
    <w:rsid w:val="00975E99"/>
    <w:rsid w:val="00991CDF"/>
    <w:rsid w:val="009B766C"/>
    <w:rsid w:val="00A07313"/>
    <w:rsid w:val="00A273C1"/>
    <w:rsid w:val="00A2799A"/>
    <w:rsid w:val="00A47F53"/>
    <w:rsid w:val="00A5735F"/>
    <w:rsid w:val="00A62327"/>
    <w:rsid w:val="00A85100"/>
    <w:rsid w:val="00A85A24"/>
    <w:rsid w:val="00AA553D"/>
    <w:rsid w:val="00AC6527"/>
    <w:rsid w:val="00AE26A1"/>
    <w:rsid w:val="00B14582"/>
    <w:rsid w:val="00B264E2"/>
    <w:rsid w:val="00B27221"/>
    <w:rsid w:val="00C03FE5"/>
    <w:rsid w:val="00C51FFF"/>
    <w:rsid w:val="00C71A22"/>
    <w:rsid w:val="00C93633"/>
    <w:rsid w:val="00D00389"/>
    <w:rsid w:val="00D21318"/>
    <w:rsid w:val="00D847CF"/>
    <w:rsid w:val="00DA568E"/>
    <w:rsid w:val="00DD7E48"/>
    <w:rsid w:val="00E10F10"/>
    <w:rsid w:val="00E91159"/>
    <w:rsid w:val="00EB52F3"/>
    <w:rsid w:val="00ED1417"/>
    <w:rsid w:val="00EF138A"/>
    <w:rsid w:val="00F0295D"/>
    <w:rsid w:val="00F03ABF"/>
    <w:rsid w:val="00F04A91"/>
    <w:rsid w:val="00F14929"/>
    <w:rsid w:val="00F97E87"/>
    <w:rsid w:val="00FA002E"/>
    <w:rsid w:val="00FC2562"/>
    <w:rsid w:val="00FC55A9"/>
    <w:rsid w:val="00FD0184"/>
    <w:rsid w:val="00FE528F"/>
    <w:rsid w:val="00FF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60A35A44"/>
  <w15:docId w15:val="{76A24036-7FCE-4A89-97F6-A2EC8F62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4223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42237"/>
    <w:pPr>
      <w:keepNext/>
      <w:outlineLvl w:val="0"/>
    </w:pPr>
    <w:rPr>
      <w:szCs w:val="20"/>
      <w:u w:val="single"/>
      <w:lang w:val="en-GB"/>
    </w:rPr>
  </w:style>
  <w:style w:type="paragraph" w:styleId="Heading2">
    <w:name w:val="heading 2"/>
    <w:basedOn w:val="Normal"/>
    <w:next w:val="Normal"/>
    <w:qFormat/>
    <w:rsid w:val="00642237"/>
    <w:pPr>
      <w:keepNext/>
      <w:jc w:val="both"/>
      <w:outlineLvl w:val="1"/>
    </w:pPr>
    <w:rPr>
      <w:b/>
      <w:szCs w:val="20"/>
      <w:lang w:val="en-GB"/>
    </w:rPr>
  </w:style>
  <w:style w:type="paragraph" w:styleId="Heading3">
    <w:name w:val="heading 3"/>
    <w:basedOn w:val="Normal"/>
    <w:next w:val="Normal"/>
    <w:qFormat/>
    <w:rsid w:val="00642237"/>
    <w:pPr>
      <w:keepNext/>
      <w:outlineLvl w:val="2"/>
    </w:pPr>
    <w:rPr>
      <w:b/>
      <w:szCs w:val="20"/>
      <w:lang w:val="en-GB"/>
    </w:rPr>
  </w:style>
  <w:style w:type="paragraph" w:styleId="Heading4">
    <w:name w:val="heading 4"/>
    <w:basedOn w:val="Normal"/>
    <w:next w:val="Normal"/>
    <w:qFormat/>
    <w:rsid w:val="00642237"/>
    <w:pPr>
      <w:keepNext/>
      <w:outlineLvl w:val="3"/>
    </w:pPr>
    <w:rPr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418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DD7E48"/>
    <w:pPr>
      <w:ind w:left="720"/>
      <w:contextualSpacing/>
    </w:pPr>
  </w:style>
  <w:style w:type="paragraph" w:styleId="Header">
    <w:name w:val="header"/>
    <w:basedOn w:val="Normal"/>
    <w:link w:val="HeaderChar"/>
    <w:rsid w:val="000C7D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C7D4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0C7D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C7D4E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0C7D4E"/>
    <w:pPr>
      <w:spacing w:after="200" w:line="276" w:lineRule="auto"/>
    </w:pPr>
    <w:rPr>
      <w:rFonts w:ascii="Tahoma" w:eastAsia="Calibr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C7D4E"/>
    <w:rPr>
      <w:rFonts w:ascii="Tahoma" w:eastAsia="Calibri" w:hAnsi="Tahoma" w:cs="Tahoma"/>
      <w:sz w:val="16"/>
      <w:szCs w:val="16"/>
      <w:lang w:eastAsia="en-US"/>
    </w:rPr>
  </w:style>
  <w:style w:type="paragraph" w:customStyle="1" w:styleId="Body1">
    <w:name w:val="Body 1"/>
    <w:rsid w:val="003E04ED"/>
    <w:pPr>
      <w:outlineLvl w:val="0"/>
    </w:pPr>
    <w:rPr>
      <w:rFonts w:eastAsia="Arial Unicode MS"/>
      <w:color w:val="000000"/>
      <w:sz w:val="24"/>
      <w:u w:color="000000"/>
    </w:rPr>
  </w:style>
  <w:style w:type="character" w:styleId="Emphasis">
    <w:name w:val="Emphasis"/>
    <w:basedOn w:val="DefaultParagraphFont"/>
    <w:qFormat/>
    <w:rsid w:val="003E04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58CAD278FAD4C81A5CC87DF135516" ma:contentTypeVersion="55" ma:contentTypeDescription="Create a new document." ma:contentTypeScope="" ma:versionID="caf8c34f6d702e7075e7516637f8b0b5">
  <xsd:schema xmlns:xsd="http://www.w3.org/2001/XMLSchema" xmlns:xs="http://www.w3.org/2001/XMLSchema" xmlns:p="http://schemas.microsoft.com/office/2006/metadata/properties" xmlns:ns3="69a9312e-7f75-45d2-a4dd-b8312be0739f" xmlns:ns4="3f81a1e5-e23d-47a4-857c-2695487bb944" xmlns:ns5="9fcb8477-65b1-4ece-890f-442aafdce1af" targetNamespace="http://schemas.microsoft.com/office/2006/metadata/properties" ma:root="true" ma:fieldsID="7c92ae8f86cf48950b3c858d58458cd1" ns3:_="" ns4:_="" ns5:_="">
    <xsd:import namespace="69a9312e-7f75-45d2-a4dd-b8312be0739f"/>
    <xsd:import namespace="3f81a1e5-e23d-47a4-857c-2695487bb944"/>
    <xsd:import namespace="9fcb8477-65b1-4ece-890f-442aafdce1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5:_activity" minOccurs="0"/>
                <xsd:element ref="ns5:MediaServiceObjectDetectorVersions" minOccurs="0"/>
                <xsd:element ref="ns5:MediaServiceSystemTag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9312e-7f75-45d2-a4dd-b8312be07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1a1e5-e23d-47a4-857c-2695487bb94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b8477-65b1-4ece-890f-442aafdce1af" elementFormDefault="qualified">
    <xsd:import namespace="http://schemas.microsoft.com/office/2006/documentManagement/types"/>
    <xsd:import namespace="http://schemas.microsoft.com/office/infopath/2007/PartnerControls"/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cb8477-65b1-4ece-890f-442aafdce1af" xsi:nil="true"/>
  </documentManagement>
</p:properties>
</file>

<file path=customXml/itemProps1.xml><?xml version="1.0" encoding="utf-8"?>
<ds:datastoreItem xmlns:ds="http://schemas.openxmlformats.org/officeDocument/2006/customXml" ds:itemID="{F2F9B0E0-5BB9-4DC8-83D9-EEBB21D7C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9312e-7f75-45d2-a4dd-b8312be0739f"/>
    <ds:schemaRef ds:uri="3f81a1e5-e23d-47a4-857c-2695487bb944"/>
    <ds:schemaRef ds:uri="9fcb8477-65b1-4ece-890f-442aafdce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A1FC7C-A1E4-4737-83FB-1FD65A8531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4D6CEE-CC69-45AC-ACB3-F4F8BED0C350}">
  <ds:schemaRefs>
    <ds:schemaRef ds:uri="http://schemas.openxmlformats.org/package/2006/metadata/core-properties"/>
    <ds:schemaRef ds:uri="9fcb8477-65b1-4ece-890f-442aafdce1af"/>
    <ds:schemaRef ds:uri="http://purl.org/dc/terms/"/>
    <ds:schemaRef ds:uri="http://schemas.microsoft.com/office/2006/documentManagement/types"/>
    <ds:schemaRef ds:uri="http://schemas.microsoft.com/office/infopath/2007/PartnerControls"/>
    <ds:schemaRef ds:uri="3f81a1e5-e23d-47a4-857c-2695487bb944"/>
    <ds:schemaRef ds:uri="http://purl.org/dc/elements/1.1/"/>
    <ds:schemaRef ds:uri="http://schemas.microsoft.com/office/2006/metadata/properties"/>
    <ds:schemaRef ds:uri="69a9312e-7f75-45d2-a4dd-b8312be0739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Alison Ryan: Main Scale and Upper Pay Scale Subject Leader</vt:lpstr>
    </vt:vector>
  </TitlesOfParts>
  <Company>School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Alison Ryan: Main Scale and Upper Pay Scale Subject Leader</dc:title>
  <dc:creator>Mrs T Potter</dc:creator>
  <cp:lastModifiedBy>Mr Adam Stevens</cp:lastModifiedBy>
  <cp:revision>2</cp:revision>
  <cp:lastPrinted>2018-01-15T11:52:00Z</cp:lastPrinted>
  <dcterms:created xsi:type="dcterms:W3CDTF">2024-04-29T10:34:00Z</dcterms:created>
  <dcterms:modified xsi:type="dcterms:W3CDTF">2024-04-29T10:34:00Z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0x0101002D758CAD278FAD4C81A5CC87DF135516</vt:lpwstr>
  </property>
</Properties>
</file>