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7F6F8" w14:textId="77777777" w:rsidR="00EA074E" w:rsidRDefault="00EA074E" w:rsidP="00AB6F96">
      <w:pPr>
        <w:pStyle w:val="NoSpacing"/>
        <w:jc w:val="center"/>
        <w:rPr>
          <w:b/>
          <w:bCs/>
        </w:rPr>
      </w:pPr>
    </w:p>
    <w:p w14:paraId="2DD91DE9" w14:textId="77777777" w:rsidR="004205FD" w:rsidRDefault="004205FD" w:rsidP="00AB6F96">
      <w:pPr>
        <w:pStyle w:val="NoSpacing"/>
        <w:jc w:val="center"/>
        <w:rPr>
          <w:b/>
          <w:bCs/>
        </w:rPr>
      </w:pPr>
    </w:p>
    <w:p w14:paraId="7B706C35" w14:textId="52695470" w:rsidR="00AB6F96" w:rsidRPr="00AB6F96" w:rsidRDefault="002E7A1A" w:rsidP="00AB6F96">
      <w:pPr>
        <w:pStyle w:val="NoSpacing"/>
        <w:jc w:val="center"/>
        <w:rPr>
          <w:b/>
          <w:bCs/>
        </w:rPr>
      </w:pPr>
      <w:r w:rsidRPr="00AB6F96">
        <w:rPr>
          <w:b/>
          <w:bCs/>
        </w:rPr>
        <w:t>J</w:t>
      </w:r>
      <w:r w:rsidR="00AB6F96" w:rsidRPr="00AB6F96">
        <w:rPr>
          <w:b/>
          <w:bCs/>
        </w:rPr>
        <w:t>OB DESCRIPTION:</w:t>
      </w:r>
    </w:p>
    <w:p w14:paraId="416575DD" w14:textId="77777777" w:rsidR="00AB6F96" w:rsidRDefault="002E7A1A" w:rsidP="00AB6F96">
      <w:pPr>
        <w:pStyle w:val="NoSpacing"/>
        <w:jc w:val="center"/>
      </w:pPr>
      <w:r w:rsidRPr="00AB6F96">
        <w:rPr>
          <w:b/>
          <w:bCs/>
        </w:rPr>
        <w:t>Farm Manager</w:t>
      </w:r>
    </w:p>
    <w:p w14:paraId="519B9A9B" w14:textId="36D91773" w:rsidR="008179E2" w:rsidRPr="00AB6F96" w:rsidRDefault="002E7A1A" w:rsidP="00AB6F96">
      <w:pPr>
        <w:pStyle w:val="NoSpacing"/>
      </w:pPr>
      <w:r w:rsidRPr="002E7A1A">
        <w:br/>
      </w:r>
      <w:r w:rsidR="00AB6F96">
        <w:rPr>
          <w:b/>
          <w:bCs/>
        </w:rPr>
        <w:t>O</w:t>
      </w:r>
      <w:r w:rsidR="008179E2" w:rsidRPr="008179E2">
        <w:rPr>
          <w:b/>
          <w:bCs/>
        </w:rPr>
        <w:t xml:space="preserve">ur Aim </w:t>
      </w:r>
    </w:p>
    <w:p w14:paraId="3A5B356B" w14:textId="2E5D6FED" w:rsidR="00272FCD" w:rsidRDefault="008179E2" w:rsidP="002E7A1A">
      <w:r w:rsidRPr="008179E2">
        <w:t>Liberty Training is an organisation devoted to improving the lives of society's most vulnerable and needy individuals, supporting them to achieve the most in their lives. With our combined knowledge and experience Liberty Training deliver an optimum service to help learners achieve their full potential and make a positive impact on society through our nurturing and supportive Specialist Post-16 College.</w:t>
      </w:r>
    </w:p>
    <w:p w14:paraId="3766D44E" w14:textId="77777777" w:rsidR="00C65831" w:rsidRPr="008179E2" w:rsidRDefault="00C65831" w:rsidP="002E7A1A"/>
    <w:p w14:paraId="62D5E1B6" w14:textId="2C701FC1" w:rsidR="002E7A1A" w:rsidRPr="002E7A1A" w:rsidRDefault="00D83093" w:rsidP="002E7A1A">
      <w:pPr>
        <w:rPr>
          <w:b/>
          <w:bCs/>
        </w:rPr>
      </w:pPr>
      <w:r>
        <w:rPr>
          <w:b/>
          <w:bCs/>
        </w:rPr>
        <w:t xml:space="preserve">Your </w:t>
      </w:r>
      <w:r w:rsidR="002E7A1A" w:rsidRPr="002E7A1A">
        <w:rPr>
          <w:b/>
          <w:bCs/>
        </w:rPr>
        <w:t xml:space="preserve">Role </w:t>
      </w:r>
    </w:p>
    <w:p w14:paraId="4240E041" w14:textId="0BB4360A" w:rsidR="002E7A1A" w:rsidRPr="002E7A1A" w:rsidRDefault="002E7A1A" w:rsidP="002E7A1A">
      <w:r w:rsidRPr="002E7A1A">
        <w:t>Liberty</w:t>
      </w:r>
      <w:r w:rsidR="00A5766E">
        <w:t xml:space="preserve"> </w:t>
      </w:r>
      <w:r w:rsidR="005A3DE9">
        <w:t>College</w:t>
      </w:r>
      <w:r w:rsidR="00A5766E">
        <w:t xml:space="preserve"> </w:t>
      </w:r>
      <w:r w:rsidRPr="002E7A1A">
        <w:t xml:space="preserve">is seeking a dedicated and experienced Farm Manager to establish and oversee the day-to-day operations of our educational farm located in </w:t>
      </w:r>
      <w:r w:rsidR="00FD3E07">
        <w:t>Barham</w:t>
      </w:r>
      <w:r w:rsidRPr="002E7A1A">
        <w:t>, Kent. The farm will support the college’s vocational, wellbeing, and outdoor learning programmes by providing hands-on experiences with animals and land-based activities.</w:t>
      </w:r>
    </w:p>
    <w:p w14:paraId="73DF354E" w14:textId="6816BEF6" w:rsidR="007B2A97" w:rsidRDefault="002E7A1A" w:rsidP="007B2A97">
      <w:r w:rsidRPr="002E7A1A">
        <w:t>The Farm Manager will be responsible for animal welfare, farm maintenance, student engagement, and the development of a safe, productive, and enriching farm environment.</w:t>
      </w:r>
      <w:r w:rsidR="001D3A2F" w:rsidRPr="001D3A2F">
        <w:t xml:space="preserve"> </w:t>
      </w:r>
      <w:r w:rsidR="006B2865" w:rsidRPr="001D3A2F">
        <w:t xml:space="preserve">The Farm Manager will need to have technical and practical competence. </w:t>
      </w:r>
      <w:r w:rsidR="007B2A97">
        <w:t xml:space="preserve">Flexibility will be required to meet the needs of the business. This is an </w:t>
      </w:r>
      <w:proofErr w:type="gramStart"/>
      <w:r w:rsidR="007B2A97">
        <w:t>all year-round</w:t>
      </w:r>
      <w:proofErr w:type="gramEnd"/>
      <w:r w:rsidR="007B2A97">
        <w:t xml:space="preserve"> post. There will be evening and weekend working required to support the farm operation, as well as whole college events where there will be a requirement to attend.</w:t>
      </w:r>
    </w:p>
    <w:p w14:paraId="2ECB39BC" w14:textId="77777777" w:rsidR="00C65831" w:rsidRDefault="00C65831" w:rsidP="007B2A97"/>
    <w:p w14:paraId="76BBEDFF" w14:textId="77777777" w:rsidR="003F2702" w:rsidRDefault="14293A21" w:rsidP="003F2702">
      <w:r w:rsidRPr="438876D1">
        <w:rPr>
          <w:b/>
          <w:bCs/>
        </w:rPr>
        <w:t>Pay:</w:t>
      </w:r>
      <w:r>
        <w:t xml:space="preserve"> </w:t>
      </w:r>
      <w:r w:rsidR="3CEF5C00">
        <w:t xml:space="preserve"> </w:t>
      </w:r>
      <w:r w:rsidR="140A78DC">
        <w:t xml:space="preserve">£40,000 per year  </w:t>
      </w:r>
    </w:p>
    <w:p w14:paraId="140B3C6E" w14:textId="1006FA45" w:rsidR="00203C9D" w:rsidRPr="00203C9D" w:rsidRDefault="00203C9D" w:rsidP="003F2702">
      <w:r w:rsidRPr="001F1570">
        <w:rPr>
          <w:b/>
          <w:bCs/>
        </w:rPr>
        <w:t>Hours</w:t>
      </w:r>
      <w:r w:rsidRPr="00203C9D">
        <w:t>: 37.5 hours per week</w:t>
      </w:r>
    </w:p>
    <w:p w14:paraId="0E19FC7D" w14:textId="77777777" w:rsidR="00203C9D" w:rsidRPr="00203C9D" w:rsidRDefault="00203C9D" w:rsidP="00203C9D">
      <w:pPr>
        <w:pStyle w:val="NoSpacing"/>
      </w:pPr>
      <w:r w:rsidRPr="001F1570">
        <w:rPr>
          <w:b/>
          <w:bCs/>
        </w:rPr>
        <w:t>Benefits</w:t>
      </w:r>
      <w:r w:rsidRPr="00203C9D">
        <w:t>: 28 days’ annual leave per year plus bank holidays off</w:t>
      </w:r>
    </w:p>
    <w:p w14:paraId="15F8078D" w14:textId="77777777" w:rsidR="00203C9D" w:rsidRPr="00203C9D" w:rsidRDefault="00203C9D" w:rsidP="00203C9D">
      <w:pPr>
        <w:pStyle w:val="NoSpacing"/>
      </w:pPr>
      <w:r w:rsidRPr="00203C9D">
        <w:t>Company pension</w:t>
      </w:r>
    </w:p>
    <w:p w14:paraId="67467247" w14:textId="77777777" w:rsidR="00203C9D" w:rsidRPr="00203C9D" w:rsidRDefault="00203C9D" w:rsidP="00203C9D">
      <w:pPr>
        <w:pStyle w:val="NoSpacing"/>
      </w:pPr>
      <w:r w:rsidRPr="00203C9D">
        <w:t>Sick Pay</w:t>
      </w:r>
    </w:p>
    <w:p w14:paraId="149B07A1" w14:textId="77777777" w:rsidR="00203C9D" w:rsidRPr="00203C9D" w:rsidRDefault="00203C9D" w:rsidP="00203C9D">
      <w:pPr>
        <w:pStyle w:val="NoSpacing"/>
      </w:pPr>
      <w:r w:rsidRPr="00203C9D">
        <w:t>Christmas &amp; summer party paid for by the company</w:t>
      </w:r>
    </w:p>
    <w:p w14:paraId="1A806C4E" w14:textId="77777777" w:rsidR="00203C9D" w:rsidRPr="00203C9D" w:rsidRDefault="00203C9D" w:rsidP="00203C9D">
      <w:pPr>
        <w:pStyle w:val="NoSpacing"/>
      </w:pPr>
      <w:r w:rsidRPr="00203C9D">
        <w:t>Employee Assistance Programme</w:t>
      </w:r>
    </w:p>
    <w:p w14:paraId="4BC7A462" w14:textId="77777777" w:rsidR="00203C9D" w:rsidRPr="00203C9D" w:rsidRDefault="00203C9D" w:rsidP="00203C9D">
      <w:pPr>
        <w:pStyle w:val="NoSpacing"/>
      </w:pPr>
      <w:r w:rsidRPr="00203C9D">
        <w:t>Online health portal &amp; 24 hr telephone support</w:t>
      </w:r>
    </w:p>
    <w:p w14:paraId="44FA1858" w14:textId="77777777" w:rsidR="00203C9D" w:rsidRPr="00203C9D" w:rsidRDefault="00203C9D" w:rsidP="00203C9D">
      <w:pPr>
        <w:pStyle w:val="NoSpacing"/>
      </w:pPr>
      <w:r w:rsidRPr="00203C9D">
        <w:t>Free tea, coffee &amp; milk</w:t>
      </w:r>
    </w:p>
    <w:p w14:paraId="4984D284" w14:textId="77777777" w:rsidR="00203C9D" w:rsidRPr="00203C9D" w:rsidRDefault="00203C9D" w:rsidP="00203C9D">
      <w:pPr>
        <w:pStyle w:val="NoSpacing"/>
      </w:pPr>
      <w:r w:rsidRPr="00203C9D">
        <w:t>Excellent training opportunities</w:t>
      </w:r>
    </w:p>
    <w:p w14:paraId="375CC44B" w14:textId="5137A36E" w:rsidR="00203C9D" w:rsidRDefault="00C65831" w:rsidP="007B2A97">
      <w:pPr>
        <w:rPr>
          <w:b/>
          <w:bCs/>
        </w:rPr>
      </w:pPr>
      <w:r>
        <w:rPr>
          <w:b/>
          <w:bCs/>
        </w:rPr>
        <w:t xml:space="preserve">(Please see ‘What we offer’ document for full list of staff benefits) </w:t>
      </w:r>
    </w:p>
    <w:p w14:paraId="32014555" w14:textId="77777777" w:rsidR="00C65831" w:rsidRDefault="00C65831" w:rsidP="007B2A97">
      <w:pPr>
        <w:rPr>
          <w:b/>
          <w:bCs/>
        </w:rPr>
      </w:pPr>
    </w:p>
    <w:p w14:paraId="6E60073C" w14:textId="77777777" w:rsidR="00C65831" w:rsidRDefault="00C65831" w:rsidP="007B2A97">
      <w:pPr>
        <w:rPr>
          <w:b/>
          <w:bCs/>
        </w:rPr>
      </w:pPr>
    </w:p>
    <w:p w14:paraId="7DFB0EFC" w14:textId="77777777" w:rsidR="00C65831" w:rsidRDefault="00C65831" w:rsidP="007B2A97">
      <w:pPr>
        <w:rPr>
          <w:b/>
          <w:bCs/>
        </w:rPr>
      </w:pPr>
    </w:p>
    <w:p w14:paraId="5008C318" w14:textId="77777777" w:rsidR="0059683F" w:rsidRDefault="0059683F" w:rsidP="0059683F">
      <w:pPr>
        <w:rPr>
          <w:b/>
          <w:bCs/>
        </w:rPr>
      </w:pPr>
      <w:r w:rsidRPr="00666143">
        <w:rPr>
          <w:b/>
          <w:bCs/>
        </w:rPr>
        <w:t xml:space="preserve">Disclosure and Barring Service (DBS) </w:t>
      </w:r>
    </w:p>
    <w:p w14:paraId="69B7ECEA" w14:textId="169647EC" w:rsidR="0059683F" w:rsidRDefault="0059683F" w:rsidP="002E7A1A">
      <w:r w:rsidRPr="00666143">
        <w:t xml:space="preserve">Checks The Disclosure and Barring Service (DBS- formerly CRB) helps employers make safer recruitment decisions. </w:t>
      </w:r>
      <w:proofErr w:type="gramStart"/>
      <w:r w:rsidRPr="00666143">
        <w:t>A number of</w:t>
      </w:r>
      <w:proofErr w:type="gramEnd"/>
      <w:r w:rsidRPr="00666143">
        <w:t xml:space="preserve"> roles, especially those involving children or vulnerable adults, are subject to a criminal record check. All job offers are subject to successful DBS checks, an individual not being listed on the POVA register and are subject to a final offer of employment being made by Liberty.</w:t>
      </w:r>
    </w:p>
    <w:p w14:paraId="66099CBF" w14:textId="77777777" w:rsidR="00EF5E84" w:rsidRPr="002E7A1A" w:rsidRDefault="00EF5E84" w:rsidP="002E7A1A"/>
    <w:p w14:paraId="73761FFD" w14:textId="3B607685" w:rsidR="00D83093" w:rsidRDefault="00D83093" w:rsidP="002E7A1A">
      <w:pPr>
        <w:rPr>
          <w:b/>
          <w:bCs/>
        </w:rPr>
      </w:pPr>
      <w:r>
        <w:rPr>
          <w:b/>
          <w:bCs/>
        </w:rPr>
        <w:t xml:space="preserve">Responsibilities </w:t>
      </w:r>
    </w:p>
    <w:p w14:paraId="04F449F5" w14:textId="77777777" w:rsidR="002E7A1A" w:rsidRPr="003F2702" w:rsidRDefault="002E7A1A" w:rsidP="00657F64">
      <w:pPr>
        <w:pStyle w:val="NoSpacing"/>
        <w:rPr>
          <w:b/>
          <w:bCs/>
        </w:rPr>
      </w:pPr>
      <w:r w:rsidRPr="003F2702">
        <w:rPr>
          <w:b/>
          <w:bCs/>
        </w:rPr>
        <w:t>Animal Care &amp; Welfare</w:t>
      </w:r>
    </w:p>
    <w:p w14:paraId="2AC5EFC8" w14:textId="77777777" w:rsidR="002E7A1A" w:rsidRPr="002E7A1A" w:rsidRDefault="002E7A1A" w:rsidP="00D83093">
      <w:pPr>
        <w:pStyle w:val="NoSpacing"/>
        <w:numPr>
          <w:ilvl w:val="0"/>
          <w:numId w:val="16"/>
        </w:numPr>
      </w:pPr>
      <w:r w:rsidRPr="002E7A1A">
        <w:t>Oversee the daily care and welfare of all animals including pygmy goats, alpacas, horses, rabbits, and ducks.</w:t>
      </w:r>
    </w:p>
    <w:p w14:paraId="068C92D8" w14:textId="77777777" w:rsidR="002E7A1A" w:rsidRPr="002E7A1A" w:rsidRDefault="002E7A1A" w:rsidP="00D83093">
      <w:pPr>
        <w:pStyle w:val="NoSpacing"/>
        <w:numPr>
          <w:ilvl w:val="0"/>
          <w:numId w:val="16"/>
        </w:numPr>
      </w:pPr>
      <w:r w:rsidRPr="002E7A1A">
        <w:t>Ensure animals are fed, housed, exercised, and monitored in accordance with best welfare practices.</w:t>
      </w:r>
    </w:p>
    <w:p w14:paraId="59EA0B02" w14:textId="77777777" w:rsidR="002E7A1A" w:rsidRPr="002E7A1A" w:rsidRDefault="002E7A1A" w:rsidP="00D83093">
      <w:pPr>
        <w:pStyle w:val="NoSpacing"/>
        <w:numPr>
          <w:ilvl w:val="0"/>
          <w:numId w:val="16"/>
        </w:numPr>
      </w:pPr>
      <w:r w:rsidRPr="002E7A1A">
        <w:t>Coordinate veterinary care, vaccinations, hoof trimming, shearing (alpacas), and routine health checks.</w:t>
      </w:r>
    </w:p>
    <w:p w14:paraId="02B541D1" w14:textId="77777777" w:rsidR="002E7A1A" w:rsidRPr="002E7A1A" w:rsidRDefault="002E7A1A" w:rsidP="00D83093">
      <w:pPr>
        <w:pStyle w:val="NoSpacing"/>
        <w:numPr>
          <w:ilvl w:val="0"/>
          <w:numId w:val="16"/>
        </w:numPr>
      </w:pPr>
      <w:r w:rsidRPr="002E7A1A">
        <w:t>Maintain accurate animal health and welfare records.</w:t>
      </w:r>
    </w:p>
    <w:p w14:paraId="7EAAAC97" w14:textId="77777777" w:rsidR="002E7A1A" w:rsidRPr="002E7A1A" w:rsidRDefault="002E7A1A" w:rsidP="00D83093">
      <w:pPr>
        <w:pStyle w:val="NoSpacing"/>
        <w:numPr>
          <w:ilvl w:val="0"/>
          <w:numId w:val="16"/>
        </w:numPr>
      </w:pPr>
      <w:r w:rsidRPr="002E7A1A">
        <w:t>Farm Operations</w:t>
      </w:r>
    </w:p>
    <w:p w14:paraId="74AC0980" w14:textId="77777777" w:rsidR="002E7A1A" w:rsidRPr="002E7A1A" w:rsidRDefault="002E7A1A" w:rsidP="00D83093">
      <w:pPr>
        <w:pStyle w:val="NoSpacing"/>
        <w:numPr>
          <w:ilvl w:val="0"/>
          <w:numId w:val="16"/>
        </w:numPr>
      </w:pPr>
      <w:r w:rsidRPr="002E7A1A">
        <w:t>Manage the day-to-day operations of the farm including feeding schedules, paddock rotation, and stable management.</w:t>
      </w:r>
    </w:p>
    <w:p w14:paraId="06F572F5" w14:textId="77777777" w:rsidR="002E7A1A" w:rsidRPr="002E7A1A" w:rsidRDefault="002E7A1A" w:rsidP="00D83093">
      <w:pPr>
        <w:pStyle w:val="NoSpacing"/>
        <w:numPr>
          <w:ilvl w:val="0"/>
          <w:numId w:val="16"/>
        </w:numPr>
      </w:pPr>
      <w:r w:rsidRPr="002E7A1A">
        <w:t>Maintain fencing, shelters, stables, water systems, and farm equipment.</w:t>
      </w:r>
    </w:p>
    <w:p w14:paraId="1147D36F" w14:textId="77777777" w:rsidR="002E7A1A" w:rsidRPr="002E7A1A" w:rsidRDefault="002E7A1A" w:rsidP="00D83093">
      <w:pPr>
        <w:pStyle w:val="NoSpacing"/>
        <w:numPr>
          <w:ilvl w:val="0"/>
          <w:numId w:val="16"/>
        </w:numPr>
      </w:pPr>
      <w:r w:rsidRPr="002E7A1A">
        <w:t>Manage pasture health and grazing plans.</w:t>
      </w:r>
    </w:p>
    <w:p w14:paraId="0B87062B" w14:textId="77777777" w:rsidR="002E7A1A" w:rsidRDefault="002E7A1A" w:rsidP="00D83093">
      <w:pPr>
        <w:pStyle w:val="NoSpacing"/>
        <w:numPr>
          <w:ilvl w:val="0"/>
          <w:numId w:val="16"/>
        </w:numPr>
      </w:pPr>
      <w:r w:rsidRPr="002E7A1A">
        <w:t>Ensure compliance with animal welfare legislation and farm safety regulations.</w:t>
      </w:r>
    </w:p>
    <w:p w14:paraId="683E25E9" w14:textId="77777777" w:rsidR="00657F64" w:rsidRDefault="00657F64" w:rsidP="00D640D4">
      <w:pPr>
        <w:pStyle w:val="NoSpacing"/>
      </w:pPr>
    </w:p>
    <w:p w14:paraId="560465FA" w14:textId="77777777" w:rsidR="002E7A1A" w:rsidRPr="003F2702" w:rsidRDefault="002E7A1A" w:rsidP="00657F64">
      <w:pPr>
        <w:pStyle w:val="NoSpacing"/>
        <w:rPr>
          <w:b/>
          <w:bCs/>
        </w:rPr>
      </w:pPr>
      <w:r w:rsidRPr="003F2702">
        <w:rPr>
          <w:b/>
          <w:bCs/>
        </w:rPr>
        <w:t>Student Engagement &amp; Education</w:t>
      </w:r>
    </w:p>
    <w:p w14:paraId="01C9172B" w14:textId="77777777" w:rsidR="002E7A1A" w:rsidRPr="002E7A1A" w:rsidRDefault="002E7A1A" w:rsidP="00657F64">
      <w:pPr>
        <w:pStyle w:val="NoSpacing"/>
        <w:numPr>
          <w:ilvl w:val="0"/>
          <w:numId w:val="20"/>
        </w:numPr>
      </w:pPr>
      <w:r w:rsidRPr="002E7A1A">
        <w:t>Support vocational and therapeutic learning activities involving students from Liberty College.</w:t>
      </w:r>
    </w:p>
    <w:p w14:paraId="1A8A7CF4" w14:textId="77777777" w:rsidR="002E7A1A" w:rsidRPr="002E7A1A" w:rsidRDefault="002E7A1A" w:rsidP="00657F64">
      <w:pPr>
        <w:pStyle w:val="NoSpacing"/>
        <w:numPr>
          <w:ilvl w:val="0"/>
          <w:numId w:val="17"/>
        </w:numPr>
      </w:pPr>
      <w:r w:rsidRPr="002E7A1A">
        <w:t>Supervise students participating in animal care and farm-based learning tasks.</w:t>
      </w:r>
    </w:p>
    <w:p w14:paraId="4DE85630" w14:textId="77777777" w:rsidR="002E7A1A" w:rsidRPr="002E7A1A" w:rsidRDefault="002E7A1A" w:rsidP="00657F64">
      <w:pPr>
        <w:pStyle w:val="NoSpacing"/>
        <w:numPr>
          <w:ilvl w:val="0"/>
          <w:numId w:val="17"/>
        </w:numPr>
      </w:pPr>
      <w:r w:rsidRPr="002E7A1A">
        <w:t>Promote safe and positive interactions between students and animals.</w:t>
      </w:r>
    </w:p>
    <w:p w14:paraId="653F4D19" w14:textId="77777777" w:rsidR="002E7A1A" w:rsidRDefault="002E7A1A" w:rsidP="00657F64">
      <w:pPr>
        <w:pStyle w:val="NoSpacing"/>
        <w:numPr>
          <w:ilvl w:val="0"/>
          <w:numId w:val="17"/>
        </w:numPr>
      </w:pPr>
      <w:r w:rsidRPr="002E7A1A">
        <w:t>Contribute to developing practical farm-based learning opportunities.</w:t>
      </w:r>
    </w:p>
    <w:p w14:paraId="09AFF079" w14:textId="77777777" w:rsidR="00657F64" w:rsidRPr="002E7A1A" w:rsidRDefault="00657F64" w:rsidP="00657F64">
      <w:pPr>
        <w:pStyle w:val="NoSpacing"/>
        <w:ind w:left="720"/>
      </w:pPr>
    </w:p>
    <w:p w14:paraId="487D93DE" w14:textId="77777777" w:rsidR="002E7A1A" w:rsidRPr="003F2702" w:rsidRDefault="002E7A1A" w:rsidP="00657F64">
      <w:pPr>
        <w:pStyle w:val="NoSpacing"/>
        <w:rPr>
          <w:b/>
          <w:bCs/>
        </w:rPr>
      </w:pPr>
      <w:r w:rsidRPr="003F2702">
        <w:rPr>
          <w:b/>
          <w:bCs/>
        </w:rPr>
        <w:t>Health &amp; Safety</w:t>
      </w:r>
    </w:p>
    <w:p w14:paraId="149E990C" w14:textId="77777777" w:rsidR="002E7A1A" w:rsidRPr="002E7A1A" w:rsidRDefault="002E7A1A" w:rsidP="00657F64">
      <w:pPr>
        <w:pStyle w:val="NoSpacing"/>
        <w:numPr>
          <w:ilvl w:val="0"/>
          <w:numId w:val="19"/>
        </w:numPr>
      </w:pPr>
      <w:r w:rsidRPr="002E7A1A">
        <w:t>Implement and maintain farm health and safety procedures.</w:t>
      </w:r>
    </w:p>
    <w:p w14:paraId="23621C54" w14:textId="77777777" w:rsidR="002E7A1A" w:rsidRPr="002E7A1A" w:rsidRDefault="002E7A1A" w:rsidP="00657F64">
      <w:pPr>
        <w:pStyle w:val="NoSpacing"/>
        <w:numPr>
          <w:ilvl w:val="0"/>
          <w:numId w:val="18"/>
        </w:numPr>
      </w:pPr>
      <w:r w:rsidRPr="002E7A1A">
        <w:t>Carry out risk assessments for farm activities involving students and staff.</w:t>
      </w:r>
    </w:p>
    <w:p w14:paraId="05E59A7C" w14:textId="77777777" w:rsidR="002E7A1A" w:rsidRDefault="002E7A1A" w:rsidP="00657F64">
      <w:pPr>
        <w:pStyle w:val="NoSpacing"/>
        <w:numPr>
          <w:ilvl w:val="0"/>
          <w:numId w:val="18"/>
        </w:numPr>
      </w:pPr>
      <w:r w:rsidRPr="002E7A1A">
        <w:t>Ensure safe animal handling practices at all times.</w:t>
      </w:r>
    </w:p>
    <w:p w14:paraId="6CBCC1D3" w14:textId="77777777" w:rsidR="00EF5E84" w:rsidRDefault="00EF5E84" w:rsidP="00EF5E84">
      <w:pPr>
        <w:pStyle w:val="NoSpacing"/>
      </w:pPr>
    </w:p>
    <w:p w14:paraId="5103AF46" w14:textId="77777777" w:rsidR="00EF5E84" w:rsidRDefault="00EF5E84" w:rsidP="00EF5E84">
      <w:pPr>
        <w:pStyle w:val="NoSpacing"/>
      </w:pPr>
    </w:p>
    <w:p w14:paraId="4FE93B59" w14:textId="77777777" w:rsidR="00EF5E84" w:rsidRDefault="00EF5E84" w:rsidP="00EF5E84">
      <w:pPr>
        <w:pStyle w:val="NoSpacing"/>
      </w:pPr>
    </w:p>
    <w:p w14:paraId="076FADBA" w14:textId="77777777" w:rsidR="00EA074E" w:rsidRPr="002E7A1A" w:rsidRDefault="00EA074E" w:rsidP="00B8294E">
      <w:pPr>
        <w:pStyle w:val="NoSpacing"/>
      </w:pPr>
    </w:p>
    <w:p w14:paraId="546443F6" w14:textId="77777777" w:rsidR="002E7A1A" w:rsidRPr="003F2702" w:rsidRDefault="002E7A1A" w:rsidP="00657F64">
      <w:pPr>
        <w:pStyle w:val="NoSpacing"/>
        <w:rPr>
          <w:b/>
          <w:bCs/>
        </w:rPr>
      </w:pPr>
      <w:r w:rsidRPr="003F2702">
        <w:rPr>
          <w:b/>
          <w:bCs/>
        </w:rPr>
        <w:t>Administration &amp; Planning</w:t>
      </w:r>
    </w:p>
    <w:p w14:paraId="2590280F" w14:textId="77777777" w:rsidR="002E7A1A" w:rsidRPr="002E7A1A" w:rsidRDefault="002E7A1A" w:rsidP="00657F64">
      <w:pPr>
        <w:pStyle w:val="NoSpacing"/>
        <w:numPr>
          <w:ilvl w:val="0"/>
          <w:numId w:val="21"/>
        </w:numPr>
      </w:pPr>
      <w:r w:rsidRPr="002E7A1A">
        <w:t>Maintain farm records including feed, medication, breeding, and maintenance logs.</w:t>
      </w:r>
    </w:p>
    <w:p w14:paraId="265D8C4F" w14:textId="77777777" w:rsidR="002E7A1A" w:rsidRPr="002E7A1A" w:rsidRDefault="002E7A1A" w:rsidP="00657F64">
      <w:pPr>
        <w:pStyle w:val="NoSpacing"/>
        <w:numPr>
          <w:ilvl w:val="0"/>
          <w:numId w:val="21"/>
        </w:numPr>
      </w:pPr>
      <w:r w:rsidRPr="002E7A1A">
        <w:t>Manage farm supplies, feed orders, bedding, and equipment.</w:t>
      </w:r>
    </w:p>
    <w:p w14:paraId="6DDC89C3" w14:textId="77777777" w:rsidR="002E7A1A" w:rsidRPr="002E7A1A" w:rsidRDefault="002E7A1A" w:rsidP="00657F64">
      <w:pPr>
        <w:pStyle w:val="NoSpacing"/>
        <w:numPr>
          <w:ilvl w:val="0"/>
          <w:numId w:val="21"/>
        </w:numPr>
      </w:pPr>
      <w:r w:rsidRPr="002E7A1A">
        <w:t>Assist with budgeting and cost management for farm operations.</w:t>
      </w:r>
    </w:p>
    <w:p w14:paraId="7DF5EC4B" w14:textId="0C615076" w:rsidR="00657F64" w:rsidRDefault="002E7A1A" w:rsidP="00657F64">
      <w:pPr>
        <w:pStyle w:val="NoSpacing"/>
        <w:numPr>
          <w:ilvl w:val="0"/>
          <w:numId w:val="21"/>
        </w:numPr>
      </w:pPr>
      <w:r w:rsidRPr="002E7A1A">
        <w:t>Liaise with suppliers, vets, and external contractors.</w:t>
      </w:r>
    </w:p>
    <w:p w14:paraId="4B92FF14" w14:textId="77777777" w:rsidR="00EF5E84" w:rsidRPr="00C65831" w:rsidRDefault="00EF5E84" w:rsidP="00EF5E84">
      <w:pPr>
        <w:pStyle w:val="NoSpacing"/>
        <w:ind w:left="720"/>
      </w:pPr>
    </w:p>
    <w:p w14:paraId="08897959" w14:textId="77777777" w:rsidR="002E7A1A" w:rsidRPr="00B8294E" w:rsidRDefault="002E7A1A" w:rsidP="00657F64">
      <w:pPr>
        <w:pStyle w:val="NoSpacing"/>
        <w:rPr>
          <w:b/>
          <w:bCs/>
        </w:rPr>
      </w:pPr>
      <w:r w:rsidRPr="00B8294E">
        <w:rPr>
          <w:b/>
          <w:bCs/>
        </w:rPr>
        <w:t>Site Development</w:t>
      </w:r>
    </w:p>
    <w:p w14:paraId="1D0112AB" w14:textId="77777777" w:rsidR="002E7A1A" w:rsidRPr="002E7A1A" w:rsidRDefault="002E7A1A" w:rsidP="00657F64">
      <w:pPr>
        <w:pStyle w:val="NoSpacing"/>
        <w:numPr>
          <w:ilvl w:val="0"/>
          <w:numId w:val="22"/>
        </w:numPr>
      </w:pPr>
      <w:r w:rsidRPr="002E7A1A">
        <w:t>Assist in developing the farm as a sustainable learning environment.</w:t>
      </w:r>
    </w:p>
    <w:p w14:paraId="4D35DA99" w14:textId="77777777" w:rsidR="002E7A1A" w:rsidRPr="002E7A1A" w:rsidRDefault="002E7A1A" w:rsidP="00657F64">
      <w:pPr>
        <w:pStyle w:val="NoSpacing"/>
        <w:numPr>
          <w:ilvl w:val="0"/>
          <w:numId w:val="22"/>
        </w:numPr>
      </w:pPr>
      <w:r w:rsidRPr="002E7A1A">
        <w:t>Support future projects such as animal enrichment areas, student learning zones, and small-scale agricultural initiatives.</w:t>
      </w:r>
    </w:p>
    <w:p w14:paraId="77089FB3" w14:textId="77777777" w:rsidR="000E5542" w:rsidRPr="002E7A1A" w:rsidRDefault="000E5542" w:rsidP="002E7A1A"/>
    <w:p w14:paraId="50DFF360" w14:textId="5388A9CC" w:rsidR="002E7A1A" w:rsidRDefault="002E7A1A" w:rsidP="002E7A1A">
      <w:pPr>
        <w:rPr>
          <w:b/>
          <w:bCs/>
        </w:rPr>
      </w:pPr>
      <w:r w:rsidRPr="002E7A1A">
        <w:rPr>
          <w:b/>
          <w:bCs/>
        </w:rPr>
        <w:t>Person Specification</w:t>
      </w:r>
    </w:p>
    <w:tbl>
      <w:tblPr>
        <w:tblStyle w:val="TableGrid"/>
        <w:tblW w:w="9165" w:type="dxa"/>
        <w:tblInd w:w="-147" w:type="dxa"/>
        <w:tblLayout w:type="fixed"/>
        <w:tblLook w:val="04A0" w:firstRow="1" w:lastRow="0" w:firstColumn="1" w:lastColumn="0" w:noHBand="0" w:noVBand="1"/>
      </w:tblPr>
      <w:tblGrid>
        <w:gridCol w:w="6835"/>
        <w:gridCol w:w="1134"/>
        <w:gridCol w:w="1196"/>
      </w:tblGrid>
      <w:tr w:rsidR="000E5542" w14:paraId="56CFAFCF" w14:textId="77777777" w:rsidTr="00C109A9">
        <w:tc>
          <w:tcPr>
            <w:tcW w:w="6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397ADD6" w14:textId="77777777" w:rsidR="000E5542" w:rsidRDefault="000E5542">
            <w:pPr>
              <w:pStyle w:val="ListParagraph"/>
              <w:tabs>
                <w:tab w:val="left" w:pos="1680"/>
              </w:tabs>
              <w:autoSpaceDE w:val="0"/>
              <w:autoSpaceDN w:val="0"/>
              <w:adjustRightInd w:val="0"/>
              <w:ind w:left="0"/>
              <w:jc w:val="both"/>
              <w:rPr>
                <w:rFonts w:ascii="Arial" w:hAnsi="Arial" w:cs="Arial"/>
                <w:b/>
                <w:sz w:val="20"/>
                <w:szCs w:val="20"/>
              </w:rPr>
            </w:pPr>
            <w:r>
              <w:rPr>
                <w:rFonts w:ascii="Arial" w:hAnsi="Arial" w:cs="Arial"/>
                <w:b/>
                <w:sz w:val="20"/>
                <w:szCs w:val="20"/>
              </w:rPr>
              <w:t>Skills and qualities</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CF4BB24" w14:textId="77777777" w:rsidR="000E5542" w:rsidRDefault="000E5542">
            <w:pPr>
              <w:pStyle w:val="ListParagraph"/>
              <w:autoSpaceDE w:val="0"/>
              <w:autoSpaceDN w:val="0"/>
              <w:adjustRightInd w:val="0"/>
              <w:ind w:left="0"/>
              <w:jc w:val="both"/>
              <w:rPr>
                <w:rFonts w:ascii="Arial" w:hAnsi="Arial" w:cs="Arial"/>
                <w:b/>
                <w:sz w:val="20"/>
                <w:szCs w:val="20"/>
              </w:rPr>
            </w:pPr>
            <w:r>
              <w:rPr>
                <w:rFonts w:ascii="Arial" w:hAnsi="Arial" w:cs="Arial"/>
                <w:b/>
                <w:sz w:val="20"/>
                <w:szCs w:val="20"/>
              </w:rPr>
              <w:t>Essential</w:t>
            </w:r>
          </w:p>
        </w:tc>
        <w:tc>
          <w:tcPr>
            <w:tcW w:w="119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3BC387C" w14:textId="77777777" w:rsidR="000E5542" w:rsidRDefault="000E5542">
            <w:pPr>
              <w:pStyle w:val="ListParagraph"/>
              <w:autoSpaceDE w:val="0"/>
              <w:autoSpaceDN w:val="0"/>
              <w:adjustRightInd w:val="0"/>
              <w:ind w:left="0"/>
              <w:jc w:val="both"/>
              <w:rPr>
                <w:rFonts w:ascii="Arial" w:hAnsi="Arial" w:cs="Arial"/>
                <w:b/>
                <w:sz w:val="20"/>
                <w:szCs w:val="20"/>
              </w:rPr>
            </w:pPr>
            <w:r>
              <w:rPr>
                <w:rFonts w:ascii="Arial" w:hAnsi="Arial" w:cs="Arial"/>
                <w:b/>
                <w:sz w:val="20"/>
                <w:szCs w:val="20"/>
              </w:rPr>
              <w:t>Desirable</w:t>
            </w:r>
          </w:p>
        </w:tc>
      </w:tr>
      <w:tr w:rsidR="000E5542" w14:paraId="355AC53E" w14:textId="77777777" w:rsidTr="00C109A9">
        <w:tc>
          <w:tcPr>
            <w:tcW w:w="6835" w:type="dxa"/>
            <w:tcBorders>
              <w:top w:val="single" w:sz="4" w:space="0" w:color="auto"/>
              <w:left w:val="single" w:sz="4" w:space="0" w:color="auto"/>
              <w:bottom w:val="single" w:sz="4" w:space="0" w:color="auto"/>
              <w:right w:val="single" w:sz="4" w:space="0" w:color="auto"/>
            </w:tcBorders>
            <w:hideMark/>
          </w:tcPr>
          <w:p w14:paraId="78986BF7" w14:textId="43516164" w:rsidR="000E5542" w:rsidRDefault="00D45211">
            <w:pPr>
              <w:pStyle w:val="ListParagraph"/>
              <w:autoSpaceDE w:val="0"/>
              <w:autoSpaceDN w:val="0"/>
              <w:adjustRightInd w:val="0"/>
              <w:ind w:left="0"/>
              <w:jc w:val="both"/>
              <w:rPr>
                <w:rFonts w:ascii="Arial" w:hAnsi="Arial" w:cs="Arial"/>
                <w:sz w:val="20"/>
                <w:szCs w:val="20"/>
              </w:rPr>
            </w:pPr>
            <w:r>
              <w:rPr>
                <w:rFonts w:ascii="Arial" w:hAnsi="Arial" w:cs="Arial"/>
                <w:sz w:val="20"/>
                <w:szCs w:val="20"/>
              </w:rPr>
              <w:t xml:space="preserve">Ability to work </w:t>
            </w:r>
            <w:r w:rsidR="00346765">
              <w:rPr>
                <w:rFonts w:ascii="Arial" w:hAnsi="Arial" w:cs="Arial"/>
                <w:sz w:val="20"/>
                <w:szCs w:val="20"/>
              </w:rPr>
              <w:t>independently</w:t>
            </w:r>
            <w:r>
              <w:rPr>
                <w:rFonts w:ascii="Arial" w:hAnsi="Arial" w:cs="Arial"/>
                <w:sz w:val="20"/>
                <w:szCs w:val="20"/>
              </w:rPr>
              <w:t xml:space="preserve"> and </w:t>
            </w:r>
            <w:r w:rsidR="00346765">
              <w:rPr>
                <w:rFonts w:ascii="Arial" w:hAnsi="Arial" w:cs="Arial"/>
                <w:sz w:val="20"/>
                <w:szCs w:val="20"/>
              </w:rPr>
              <w:t xml:space="preserve">manage daily farm routines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72E5C9" w14:textId="77777777" w:rsidR="000E5542" w:rsidRDefault="000E5542">
            <w:pPr>
              <w:jc w:val="both"/>
              <w:rPr>
                <w:rFonts w:ascii="Arial" w:hAnsi="Arial" w:cs="Arial"/>
                <w:sz w:val="20"/>
                <w:szCs w:val="20"/>
              </w:rPr>
            </w:pPr>
            <w:r>
              <w:rPr>
                <w:rFonts w:ascii="Wingdings" w:eastAsia="Wingdings" w:hAnsi="Wingdings" w:cs="Wingdings"/>
                <w:sz w:val="20"/>
                <w:szCs w:val="20"/>
              </w:rPr>
              <w:t>ü</w:t>
            </w:r>
          </w:p>
        </w:tc>
        <w:tc>
          <w:tcPr>
            <w:tcW w:w="1196" w:type="dxa"/>
            <w:tcBorders>
              <w:top w:val="single" w:sz="4" w:space="0" w:color="auto"/>
              <w:left w:val="single" w:sz="4" w:space="0" w:color="auto"/>
              <w:bottom w:val="single" w:sz="4" w:space="0" w:color="auto"/>
              <w:right w:val="single" w:sz="4" w:space="0" w:color="auto"/>
            </w:tcBorders>
          </w:tcPr>
          <w:p w14:paraId="74E5F7A7" w14:textId="77777777" w:rsidR="000E5542" w:rsidRDefault="000E5542">
            <w:pPr>
              <w:pStyle w:val="ListParagraph"/>
              <w:autoSpaceDE w:val="0"/>
              <w:autoSpaceDN w:val="0"/>
              <w:adjustRightInd w:val="0"/>
              <w:ind w:left="0"/>
              <w:jc w:val="both"/>
              <w:rPr>
                <w:rFonts w:ascii="Arial" w:hAnsi="Arial" w:cs="Arial"/>
                <w:sz w:val="20"/>
                <w:szCs w:val="20"/>
              </w:rPr>
            </w:pPr>
          </w:p>
        </w:tc>
      </w:tr>
      <w:tr w:rsidR="000E5542" w14:paraId="7118EA1A" w14:textId="77777777" w:rsidTr="00C109A9">
        <w:tc>
          <w:tcPr>
            <w:tcW w:w="6835" w:type="dxa"/>
            <w:tcBorders>
              <w:top w:val="single" w:sz="4" w:space="0" w:color="auto"/>
              <w:left w:val="single" w:sz="4" w:space="0" w:color="auto"/>
              <w:bottom w:val="single" w:sz="4" w:space="0" w:color="auto"/>
              <w:right w:val="single" w:sz="4" w:space="0" w:color="auto"/>
            </w:tcBorders>
            <w:hideMark/>
          </w:tcPr>
          <w:p w14:paraId="764DB3DC" w14:textId="012D8AC2" w:rsidR="000E5542" w:rsidRDefault="00346765">
            <w:pPr>
              <w:pStyle w:val="ListParagraph"/>
              <w:autoSpaceDE w:val="0"/>
              <w:autoSpaceDN w:val="0"/>
              <w:adjustRightInd w:val="0"/>
              <w:ind w:left="0"/>
              <w:jc w:val="both"/>
              <w:rPr>
                <w:rFonts w:ascii="Arial" w:hAnsi="Arial" w:cs="Arial"/>
                <w:sz w:val="20"/>
                <w:szCs w:val="20"/>
              </w:rPr>
            </w:pPr>
            <w:r>
              <w:rPr>
                <w:rFonts w:ascii="Arial" w:hAnsi="Arial" w:cs="Arial"/>
                <w:sz w:val="20"/>
                <w:szCs w:val="20"/>
              </w:rPr>
              <w:t xml:space="preserve">Good communication and organisational skills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FA050C" w14:textId="77777777" w:rsidR="000E5542" w:rsidRDefault="000E5542">
            <w:pPr>
              <w:jc w:val="both"/>
              <w:rPr>
                <w:rFonts w:ascii="Arial" w:hAnsi="Arial" w:cs="Arial"/>
                <w:sz w:val="20"/>
                <w:szCs w:val="20"/>
              </w:rPr>
            </w:pPr>
            <w:r>
              <w:rPr>
                <w:rFonts w:ascii="Wingdings" w:eastAsia="Wingdings" w:hAnsi="Wingdings" w:cs="Wingdings"/>
                <w:sz w:val="20"/>
                <w:szCs w:val="20"/>
              </w:rPr>
              <w:t>ü</w:t>
            </w:r>
          </w:p>
        </w:tc>
        <w:tc>
          <w:tcPr>
            <w:tcW w:w="1196" w:type="dxa"/>
            <w:tcBorders>
              <w:top w:val="single" w:sz="4" w:space="0" w:color="auto"/>
              <w:left w:val="single" w:sz="4" w:space="0" w:color="auto"/>
              <w:bottom w:val="single" w:sz="4" w:space="0" w:color="auto"/>
              <w:right w:val="single" w:sz="4" w:space="0" w:color="auto"/>
            </w:tcBorders>
          </w:tcPr>
          <w:p w14:paraId="1BA0563C" w14:textId="77777777" w:rsidR="000E5542" w:rsidRDefault="000E5542">
            <w:pPr>
              <w:pStyle w:val="ListParagraph"/>
              <w:autoSpaceDE w:val="0"/>
              <w:autoSpaceDN w:val="0"/>
              <w:adjustRightInd w:val="0"/>
              <w:ind w:left="0"/>
              <w:jc w:val="both"/>
              <w:rPr>
                <w:rFonts w:ascii="Arial" w:hAnsi="Arial" w:cs="Arial"/>
                <w:sz w:val="20"/>
                <w:szCs w:val="20"/>
              </w:rPr>
            </w:pPr>
          </w:p>
        </w:tc>
      </w:tr>
      <w:tr w:rsidR="000E5542" w14:paraId="3EA12E47" w14:textId="77777777" w:rsidTr="00C109A9">
        <w:tc>
          <w:tcPr>
            <w:tcW w:w="6835" w:type="dxa"/>
            <w:tcBorders>
              <w:top w:val="single" w:sz="4" w:space="0" w:color="auto"/>
              <w:left w:val="single" w:sz="4" w:space="0" w:color="auto"/>
              <w:bottom w:val="single" w:sz="4" w:space="0" w:color="auto"/>
              <w:right w:val="single" w:sz="4" w:space="0" w:color="auto"/>
            </w:tcBorders>
            <w:hideMark/>
          </w:tcPr>
          <w:p w14:paraId="63D9CB06" w14:textId="7CEEB00A" w:rsidR="000E5542" w:rsidRDefault="00D91275">
            <w:pPr>
              <w:pStyle w:val="ListParagraph"/>
              <w:autoSpaceDE w:val="0"/>
              <w:autoSpaceDN w:val="0"/>
              <w:adjustRightInd w:val="0"/>
              <w:ind w:left="0"/>
              <w:jc w:val="both"/>
              <w:rPr>
                <w:rFonts w:ascii="Arial" w:hAnsi="Arial" w:cs="Arial"/>
                <w:sz w:val="20"/>
                <w:szCs w:val="20"/>
              </w:rPr>
            </w:pPr>
            <w:r>
              <w:rPr>
                <w:rFonts w:ascii="Arial" w:hAnsi="Arial" w:cs="Arial"/>
                <w:sz w:val="20"/>
                <w:szCs w:val="20"/>
              </w:rPr>
              <w:t xml:space="preserve">Passionate </w:t>
            </w:r>
            <w:r w:rsidR="00732753">
              <w:rPr>
                <w:rFonts w:ascii="Arial" w:hAnsi="Arial" w:cs="Arial"/>
                <w:sz w:val="20"/>
                <w:szCs w:val="20"/>
              </w:rPr>
              <w:t xml:space="preserve">about animal welfare and outdoor education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4E8E74" w14:textId="77777777" w:rsidR="000E5542" w:rsidRDefault="000E5542">
            <w:pPr>
              <w:jc w:val="both"/>
              <w:rPr>
                <w:rFonts w:ascii="Arial" w:hAnsi="Arial" w:cs="Arial"/>
                <w:sz w:val="20"/>
                <w:szCs w:val="20"/>
              </w:rPr>
            </w:pPr>
            <w:r>
              <w:rPr>
                <w:rFonts w:ascii="Wingdings" w:eastAsia="Wingdings" w:hAnsi="Wingdings" w:cs="Wingdings"/>
                <w:sz w:val="20"/>
                <w:szCs w:val="20"/>
              </w:rPr>
              <w:t>ü</w:t>
            </w:r>
          </w:p>
        </w:tc>
        <w:tc>
          <w:tcPr>
            <w:tcW w:w="1196" w:type="dxa"/>
            <w:tcBorders>
              <w:top w:val="single" w:sz="4" w:space="0" w:color="auto"/>
              <w:left w:val="single" w:sz="4" w:space="0" w:color="auto"/>
              <w:bottom w:val="single" w:sz="4" w:space="0" w:color="auto"/>
              <w:right w:val="single" w:sz="4" w:space="0" w:color="auto"/>
            </w:tcBorders>
          </w:tcPr>
          <w:p w14:paraId="21BBD9D9" w14:textId="77777777" w:rsidR="000E5542" w:rsidRDefault="000E5542">
            <w:pPr>
              <w:pStyle w:val="ListParagraph"/>
              <w:autoSpaceDE w:val="0"/>
              <w:autoSpaceDN w:val="0"/>
              <w:adjustRightInd w:val="0"/>
              <w:ind w:left="0"/>
              <w:jc w:val="both"/>
              <w:rPr>
                <w:rFonts w:ascii="Arial" w:hAnsi="Arial" w:cs="Arial"/>
                <w:sz w:val="20"/>
                <w:szCs w:val="20"/>
              </w:rPr>
            </w:pPr>
          </w:p>
        </w:tc>
      </w:tr>
      <w:tr w:rsidR="000E5542" w14:paraId="2BFD1F8E" w14:textId="77777777" w:rsidTr="00C109A9">
        <w:tc>
          <w:tcPr>
            <w:tcW w:w="6835" w:type="dxa"/>
            <w:tcBorders>
              <w:top w:val="single" w:sz="4" w:space="0" w:color="auto"/>
              <w:left w:val="single" w:sz="4" w:space="0" w:color="auto"/>
              <w:bottom w:val="single" w:sz="4" w:space="0" w:color="auto"/>
              <w:right w:val="single" w:sz="4" w:space="0" w:color="auto"/>
            </w:tcBorders>
            <w:hideMark/>
          </w:tcPr>
          <w:p w14:paraId="48792878" w14:textId="40B9D524" w:rsidR="000E5542" w:rsidRDefault="00732753">
            <w:pPr>
              <w:pStyle w:val="ListParagraph"/>
              <w:autoSpaceDE w:val="0"/>
              <w:autoSpaceDN w:val="0"/>
              <w:adjustRightInd w:val="0"/>
              <w:ind w:left="0"/>
              <w:jc w:val="both"/>
              <w:rPr>
                <w:rFonts w:ascii="Arial" w:hAnsi="Arial" w:cs="Arial"/>
                <w:sz w:val="20"/>
                <w:szCs w:val="20"/>
              </w:rPr>
            </w:pPr>
            <w:r>
              <w:rPr>
                <w:rFonts w:ascii="Arial" w:hAnsi="Arial" w:cs="Arial"/>
                <w:sz w:val="20"/>
                <w:szCs w:val="20"/>
              </w:rPr>
              <w:t xml:space="preserve">Patient and supportive when working with students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1252CA" w14:textId="77777777" w:rsidR="000E5542" w:rsidRDefault="000E5542">
            <w:pPr>
              <w:jc w:val="both"/>
              <w:rPr>
                <w:rFonts w:ascii="Arial" w:hAnsi="Arial" w:cs="Arial"/>
                <w:sz w:val="20"/>
                <w:szCs w:val="20"/>
              </w:rPr>
            </w:pPr>
            <w:r>
              <w:rPr>
                <w:rFonts w:ascii="Wingdings" w:eastAsia="Wingdings" w:hAnsi="Wingdings" w:cs="Wingdings"/>
                <w:sz w:val="20"/>
                <w:szCs w:val="20"/>
              </w:rPr>
              <w:t>ü</w:t>
            </w:r>
          </w:p>
        </w:tc>
        <w:tc>
          <w:tcPr>
            <w:tcW w:w="1196" w:type="dxa"/>
            <w:tcBorders>
              <w:top w:val="single" w:sz="4" w:space="0" w:color="auto"/>
              <w:left w:val="single" w:sz="4" w:space="0" w:color="auto"/>
              <w:bottom w:val="single" w:sz="4" w:space="0" w:color="auto"/>
              <w:right w:val="single" w:sz="4" w:space="0" w:color="auto"/>
            </w:tcBorders>
          </w:tcPr>
          <w:p w14:paraId="38FF0F5C" w14:textId="77777777" w:rsidR="000E5542" w:rsidRDefault="000E5542">
            <w:pPr>
              <w:pStyle w:val="ListParagraph"/>
              <w:autoSpaceDE w:val="0"/>
              <w:autoSpaceDN w:val="0"/>
              <w:adjustRightInd w:val="0"/>
              <w:ind w:left="0"/>
              <w:jc w:val="both"/>
              <w:rPr>
                <w:rFonts w:ascii="Arial" w:hAnsi="Arial" w:cs="Arial"/>
                <w:sz w:val="20"/>
                <w:szCs w:val="20"/>
              </w:rPr>
            </w:pPr>
          </w:p>
        </w:tc>
      </w:tr>
      <w:tr w:rsidR="000E5542" w14:paraId="45B0C227" w14:textId="77777777" w:rsidTr="00C109A9">
        <w:tc>
          <w:tcPr>
            <w:tcW w:w="6835" w:type="dxa"/>
            <w:tcBorders>
              <w:top w:val="single" w:sz="4" w:space="0" w:color="auto"/>
              <w:left w:val="single" w:sz="4" w:space="0" w:color="auto"/>
              <w:bottom w:val="single" w:sz="4" w:space="0" w:color="auto"/>
              <w:right w:val="single" w:sz="4" w:space="0" w:color="auto"/>
            </w:tcBorders>
            <w:hideMark/>
          </w:tcPr>
          <w:p w14:paraId="28B049FA" w14:textId="42EB56D8" w:rsidR="000E5542" w:rsidRDefault="00732753">
            <w:pPr>
              <w:pStyle w:val="ListParagraph"/>
              <w:autoSpaceDE w:val="0"/>
              <w:autoSpaceDN w:val="0"/>
              <w:adjustRightInd w:val="0"/>
              <w:ind w:left="0"/>
              <w:jc w:val="both"/>
              <w:rPr>
                <w:rFonts w:ascii="Arial" w:hAnsi="Arial" w:cs="Arial"/>
                <w:sz w:val="20"/>
                <w:szCs w:val="20"/>
              </w:rPr>
            </w:pPr>
            <w:r>
              <w:rPr>
                <w:rFonts w:ascii="Arial" w:hAnsi="Arial" w:cs="Arial"/>
                <w:sz w:val="20"/>
                <w:szCs w:val="20"/>
              </w:rPr>
              <w:t xml:space="preserve">Reliable and able to manage a varied workload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12C8ED" w14:textId="77777777" w:rsidR="000E5542" w:rsidRDefault="000E5542">
            <w:pPr>
              <w:jc w:val="both"/>
              <w:rPr>
                <w:rFonts w:ascii="Arial" w:hAnsi="Arial" w:cs="Arial"/>
                <w:sz w:val="20"/>
                <w:szCs w:val="20"/>
              </w:rPr>
            </w:pPr>
            <w:r>
              <w:rPr>
                <w:rFonts w:ascii="Wingdings" w:eastAsia="Wingdings" w:hAnsi="Wingdings" w:cs="Wingdings"/>
                <w:sz w:val="20"/>
                <w:szCs w:val="20"/>
              </w:rPr>
              <w:t>ü</w:t>
            </w:r>
          </w:p>
        </w:tc>
        <w:tc>
          <w:tcPr>
            <w:tcW w:w="1196" w:type="dxa"/>
            <w:tcBorders>
              <w:top w:val="single" w:sz="4" w:space="0" w:color="auto"/>
              <w:left w:val="single" w:sz="4" w:space="0" w:color="auto"/>
              <w:bottom w:val="single" w:sz="4" w:space="0" w:color="auto"/>
              <w:right w:val="single" w:sz="4" w:space="0" w:color="auto"/>
            </w:tcBorders>
          </w:tcPr>
          <w:p w14:paraId="01B2DC0E" w14:textId="77777777" w:rsidR="000E5542" w:rsidRDefault="000E5542">
            <w:pPr>
              <w:pStyle w:val="ListParagraph"/>
              <w:autoSpaceDE w:val="0"/>
              <w:autoSpaceDN w:val="0"/>
              <w:adjustRightInd w:val="0"/>
              <w:ind w:left="0"/>
              <w:jc w:val="both"/>
              <w:rPr>
                <w:rFonts w:ascii="Arial" w:hAnsi="Arial" w:cs="Arial"/>
                <w:sz w:val="20"/>
                <w:szCs w:val="20"/>
              </w:rPr>
            </w:pPr>
          </w:p>
        </w:tc>
      </w:tr>
      <w:tr w:rsidR="000E5542" w14:paraId="14D7659C" w14:textId="77777777" w:rsidTr="00C109A9">
        <w:tc>
          <w:tcPr>
            <w:tcW w:w="6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5B69DB5" w14:textId="77777777" w:rsidR="000E5542" w:rsidRDefault="000E5542">
            <w:pPr>
              <w:pStyle w:val="ListParagraph"/>
              <w:autoSpaceDE w:val="0"/>
              <w:autoSpaceDN w:val="0"/>
              <w:adjustRightInd w:val="0"/>
              <w:ind w:left="0"/>
              <w:jc w:val="both"/>
              <w:rPr>
                <w:rFonts w:ascii="Arial" w:hAnsi="Arial" w:cs="Arial"/>
                <w:b/>
                <w:sz w:val="20"/>
                <w:szCs w:val="20"/>
              </w:rPr>
            </w:pPr>
            <w:r>
              <w:rPr>
                <w:rFonts w:ascii="Arial" w:hAnsi="Arial" w:cs="Arial"/>
                <w:b/>
                <w:sz w:val="20"/>
                <w:szCs w:val="20"/>
              </w:rPr>
              <w:t>Qualifications and experience</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9CCDF60" w14:textId="77777777" w:rsidR="000E5542" w:rsidRDefault="000E5542">
            <w:pPr>
              <w:pStyle w:val="ListParagraph"/>
              <w:autoSpaceDE w:val="0"/>
              <w:autoSpaceDN w:val="0"/>
              <w:adjustRightInd w:val="0"/>
              <w:ind w:left="0"/>
              <w:jc w:val="both"/>
              <w:rPr>
                <w:rFonts w:ascii="Arial" w:hAnsi="Arial" w:cs="Arial"/>
                <w:sz w:val="20"/>
                <w:szCs w:val="20"/>
              </w:rPr>
            </w:pPr>
            <w:r>
              <w:rPr>
                <w:rFonts w:ascii="Arial" w:hAnsi="Arial" w:cs="Arial"/>
                <w:b/>
                <w:sz w:val="20"/>
                <w:szCs w:val="20"/>
              </w:rPr>
              <w:t>Essential</w:t>
            </w:r>
          </w:p>
        </w:tc>
        <w:tc>
          <w:tcPr>
            <w:tcW w:w="119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3A24FAC" w14:textId="77777777" w:rsidR="000E5542" w:rsidRDefault="000E5542">
            <w:pPr>
              <w:pStyle w:val="ListParagraph"/>
              <w:autoSpaceDE w:val="0"/>
              <w:autoSpaceDN w:val="0"/>
              <w:adjustRightInd w:val="0"/>
              <w:ind w:left="0"/>
              <w:jc w:val="both"/>
              <w:rPr>
                <w:rFonts w:ascii="Arial" w:hAnsi="Arial" w:cs="Arial"/>
                <w:sz w:val="20"/>
                <w:szCs w:val="20"/>
              </w:rPr>
            </w:pPr>
            <w:r>
              <w:rPr>
                <w:rFonts w:ascii="Arial" w:hAnsi="Arial" w:cs="Arial"/>
                <w:b/>
                <w:sz w:val="20"/>
                <w:szCs w:val="20"/>
              </w:rPr>
              <w:t>Desirable</w:t>
            </w:r>
          </w:p>
        </w:tc>
      </w:tr>
      <w:tr w:rsidR="000E5542" w14:paraId="73D3007E" w14:textId="77777777" w:rsidTr="00C109A9">
        <w:tc>
          <w:tcPr>
            <w:tcW w:w="6835" w:type="dxa"/>
            <w:tcBorders>
              <w:top w:val="single" w:sz="4" w:space="0" w:color="auto"/>
              <w:left w:val="single" w:sz="4" w:space="0" w:color="auto"/>
              <w:bottom w:val="single" w:sz="4" w:space="0" w:color="auto"/>
              <w:right w:val="single" w:sz="4" w:space="0" w:color="auto"/>
            </w:tcBorders>
            <w:hideMark/>
          </w:tcPr>
          <w:p w14:paraId="2661C945" w14:textId="72652D78" w:rsidR="000E5542" w:rsidRDefault="000E5542">
            <w:pPr>
              <w:jc w:val="both"/>
              <w:rPr>
                <w:rFonts w:ascii="Arial" w:hAnsi="Arial" w:cs="Arial"/>
                <w:sz w:val="20"/>
                <w:szCs w:val="20"/>
              </w:rPr>
            </w:pPr>
            <w:r>
              <w:rPr>
                <w:rFonts w:ascii="Arial" w:hAnsi="Arial" w:cs="Arial"/>
                <w:sz w:val="20"/>
                <w:szCs w:val="20"/>
              </w:rPr>
              <w:t xml:space="preserve">Qualification in agriculture, animal management, or land-based studies </w:t>
            </w:r>
          </w:p>
        </w:tc>
        <w:tc>
          <w:tcPr>
            <w:tcW w:w="1134" w:type="dxa"/>
            <w:tcBorders>
              <w:top w:val="single" w:sz="4" w:space="0" w:color="auto"/>
              <w:left w:val="single" w:sz="4" w:space="0" w:color="auto"/>
              <w:bottom w:val="single" w:sz="4" w:space="0" w:color="auto"/>
              <w:right w:val="single" w:sz="4" w:space="0" w:color="auto"/>
            </w:tcBorders>
            <w:hideMark/>
          </w:tcPr>
          <w:p w14:paraId="10732D5E" w14:textId="77777777" w:rsidR="000E5542" w:rsidRDefault="000E5542">
            <w:pPr>
              <w:pStyle w:val="ListParagraph"/>
              <w:autoSpaceDE w:val="0"/>
              <w:autoSpaceDN w:val="0"/>
              <w:adjustRightInd w:val="0"/>
              <w:ind w:left="0"/>
              <w:jc w:val="both"/>
              <w:rPr>
                <w:rFonts w:ascii="Arial" w:hAnsi="Arial" w:cs="Arial"/>
                <w:sz w:val="20"/>
                <w:szCs w:val="20"/>
              </w:rPr>
            </w:pPr>
            <w:r>
              <w:rPr>
                <w:rFonts w:ascii="Wingdings" w:eastAsia="Wingdings" w:hAnsi="Wingdings" w:cs="Wingdings"/>
                <w:sz w:val="20"/>
                <w:szCs w:val="20"/>
              </w:rPr>
              <w:t>ü</w:t>
            </w:r>
          </w:p>
        </w:tc>
        <w:tc>
          <w:tcPr>
            <w:tcW w:w="1196" w:type="dxa"/>
            <w:tcBorders>
              <w:top w:val="single" w:sz="4" w:space="0" w:color="auto"/>
              <w:left w:val="single" w:sz="4" w:space="0" w:color="auto"/>
              <w:bottom w:val="single" w:sz="4" w:space="0" w:color="auto"/>
              <w:right w:val="single" w:sz="4" w:space="0" w:color="auto"/>
            </w:tcBorders>
          </w:tcPr>
          <w:p w14:paraId="2DA025B3" w14:textId="77777777" w:rsidR="000E5542" w:rsidRDefault="000E5542">
            <w:pPr>
              <w:pStyle w:val="ListParagraph"/>
              <w:autoSpaceDE w:val="0"/>
              <w:autoSpaceDN w:val="0"/>
              <w:adjustRightInd w:val="0"/>
              <w:ind w:left="0"/>
              <w:jc w:val="both"/>
              <w:rPr>
                <w:rFonts w:ascii="Arial" w:hAnsi="Arial" w:cs="Arial"/>
                <w:sz w:val="20"/>
                <w:szCs w:val="20"/>
              </w:rPr>
            </w:pPr>
          </w:p>
        </w:tc>
      </w:tr>
      <w:tr w:rsidR="000E5542" w14:paraId="51B7198A" w14:textId="77777777" w:rsidTr="00C109A9">
        <w:tc>
          <w:tcPr>
            <w:tcW w:w="6835" w:type="dxa"/>
            <w:tcBorders>
              <w:top w:val="single" w:sz="4" w:space="0" w:color="auto"/>
              <w:left w:val="single" w:sz="4" w:space="0" w:color="auto"/>
              <w:bottom w:val="single" w:sz="4" w:space="0" w:color="auto"/>
              <w:right w:val="single" w:sz="4" w:space="0" w:color="auto"/>
            </w:tcBorders>
            <w:hideMark/>
          </w:tcPr>
          <w:p w14:paraId="00C6D205" w14:textId="755A48DC" w:rsidR="000E5542" w:rsidRDefault="000E5542">
            <w:pPr>
              <w:pStyle w:val="ListParagraph"/>
              <w:autoSpaceDE w:val="0"/>
              <w:autoSpaceDN w:val="0"/>
              <w:adjustRightInd w:val="0"/>
              <w:ind w:left="0"/>
              <w:jc w:val="both"/>
              <w:rPr>
                <w:rFonts w:ascii="Arial" w:hAnsi="Arial" w:cs="Arial"/>
                <w:sz w:val="20"/>
                <w:szCs w:val="20"/>
              </w:rPr>
            </w:pPr>
            <w:r>
              <w:rPr>
                <w:rFonts w:ascii="Arial" w:hAnsi="Arial" w:cs="Arial"/>
                <w:sz w:val="20"/>
                <w:szCs w:val="20"/>
              </w:rPr>
              <w:t>Experience manag</w:t>
            </w:r>
            <w:r w:rsidR="004E3434">
              <w:rPr>
                <w:rFonts w:ascii="Arial" w:hAnsi="Arial" w:cs="Arial"/>
                <w:sz w:val="20"/>
                <w:szCs w:val="20"/>
              </w:rPr>
              <w:t xml:space="preserve">ing or working on a farm or smallholding with multiple animal species </w:t>
            </w:r>
          </w:p>
        </w:tc>
        <w:tc>
          <w:tcPr>
            <w:tcW w:w="1134" w:type="dxa"/>
            <w:tcBorders>
              <w:top w:val="single" w:sz="4" w:space="0" w:color="auto"/>
              <w:left w:val="single" w:sz="4" w:space="0" w:color="auto"/>
              <w:bottom w:val="single" w:sz="4" w:space="0" w:color="auto"/>
              <w:right w:val="single" w:sz="4" w:space="0" w:color="auto"/>
            </w:tcBorders>
            <w:hideMark/>
          </w:tcPr>
          <w:p w14:paraId="6673C130" w14:textId="77777777" w:rsidR="000E5542" w:rsidRDefault="000E5542">
            <w:pPr>
              <w:pStyle w:val="ListParagraph"/>
              <w:autoSpaceDE w:val="0"/>
              <w:autoSpaceDN w:val="0"/>
              <w:adjustRightInd w:val="0"/>
              <w:ind w:left="0"/>
              <w:jc w:val="both"/>
              <w:rPr>
                <w:rFonts w:ascii="Arial" w:hAnsi="Arial" w:cs="Arial"/>
                <w:sz w:val="20"/>
                <w:szCs w:val="20"/>
              </w:rPr>
            </w:pPr>
            <w:r>
              <w:rPr>
                <w:rFonts w:ascii="Wingdings" w:eastAsia="Wingdings" w:hAnsi="Wingdings" w:cs="Wingdings"/>
                <w:sz w:val="20"/>
                <w:szCs w:val="20"/>
              </w:rPr>
              <w:t>ü</w:t>
            </w:r>
          </w:p>
        </w:tc>
        <w:tc>
          <w:tcPr>
            <w:tcW w:w="1196" w:type="dxa"/>
            <w:tcBorders>
              <w:top w:val="single" w:sz="4" w:space="0" w:color="auto"/>
              <w:left w:val="single" w:sz="4" w:space="0" w:color="auto"/>
              <w:bottom w:val="single" w:sz="4" w:space="0" w:color="auto"/>
              <w:right w:val="single" w:sz="4" w:space="0" w:color="auto"/>
            </w:tcBorders>
            <w:vAlign w:val="center"/>
          </w:tcPr>
          <w:p w14:paraId="01C73133" w14:textId="77777777" w:rsidR="000E5542" w:rsidRDefault="000E5542">
            <w:pPr>
              <w:jc w:val="both"/>
              <w:rPr>
                <w:rFonts w:ascii="Arial" w:hAnsi="Arial" w:cs="Arial"/>
                <w:sz w:val="20"/>
                <w:szCs w:val="20"/>
              </w:rPr>
            </w:pPr>
          </w:p>
        </w:tc>
      </w:tr>
      <w:tr w:rsidR="000E5542" w14:paraId="07B01071" w14:textId="77777777" w:rsidTr="00C109A9">
        <w:tc>
          <w:tcPr>
            <w:tcW w:w="6835" w:type="dxa"/>
            <w:tcBorders>
              <w:top w:val="single" w:sz="4" w:space="0" w:color="auto"/>
              <w:left w:val="single" w:sz="4" w:space="0" w:color="auto"/>
              <w:bottom w:val="single" w:sz="4" w:space="0" w:color="auto"/>
              <w:right w:val="single" w:sz="4" w:space="0" w:color="auto"/>
            </w:tcBorders>
            <w:hideMark/>
          </w:tcPr>
          <w:p w14:paraId="785B9CD2" w14:textId="3628453E" w:rsidR="000E5542" w:rsidRDefault="004E3434">
            <w:pPr>
              <w:autoSpaceDE w:val="0"/>
              <w:autoSpaceDN w:val="0"/>
              <w:adjustRightInd w:val="0"/>
              <w:jc w:val="both"/>
              <w:rPr>
                <w:rFonts w:ascii="Arial" w:hAnsi="Arial" w:cs="Arial"/>
                <w:sz w:val="20"/>
                <w:szCs w:val="20"/>
              </w:rPr>
            </w:pPr>
            <w:r>
              <w:rPr>
                <w:rFonts w:ascii="Arial" w:hAnsi="Arial" w:cs="Arial"/>
                <w:sz w:val="20"/>
                <w:szCs w:val="20"/>
              </w:rPr>
              <w:t xml:space="preserve">Experience handling livestock such as goats, horses, or alpacas </w:t>
            </w:r>
          </w:p>
        </w:tc>
        <w:tc>
          <w:tcPr>
            <w:tcW w:w="1134" w:type="dxa"/>
            <w:tcBorders>
              <w:top w:val="single" w:sz="4" w:space="0" w:color="auto"/>
              <w:left w:val="single" w:sz="4" w:space="0" w:color="auto"/>
              <w:bottom w:val="single" w:sz="4" w:space="0" w:color="auto"/>
              <w:right w:val="single" w:sz="4" w:space="0" w:color="auto"/>
            </w:tcBorders>
          </w:tcPr>
          <w:p w14:paraId="6D9C2563" w14:textId="2CE72E12" w:rsidR="000E5542" w:rsidRDefault="00D45211">
            <w:pPr>
              <w:pStyle w:val="ListParagraph"/>
              <w:autoSpaceDE w:val="0"/>
              <w:autoSpaceDN w:val="0"/>
              <w:adjustRightInd w:val="0"/>
              <w:ind w:left="0"/>
              <w:jc w:val="both"/>
              <w:rPr>
                <w:rFonts w:ascii="Wingdings" w:eastAsia="Wingdings" w:hAnsi="Wingdings" w:cs="Wingdings"/>
                <w:sz w:val="20"/>
                <w:szCs w:val="20"/>
              </w:rPr>
            </w:pPr>
            <w:r>
              <w:rPr>
                <w:rFonts w:ascii="Wingdings" w:eastAsia="Wingdings" w:hAnsi="Wingdings" w:cs="Wingdings"/>
                <w:sz w:val="20"/>
                <w:szCs w:val="20"/>
              </w:rPr>
              <w:t>ü</w:t>
            </w:r>
          </w:p>
        </w:tc>
        <w:tc>
          <w:tcPr>
            <w:tcW w:w="1196" w:type="dxa"/>
            <w:tcBorders>
              <w:top w:val="single" w:sz="4" w:space="0" w:color="auto"/>
              <w:left w:val="single" w:sz="4" w:space="0" w:color="auto"/>
              <w:bottom w:val="single" w:sz="4" w:space="0" w:color="auto"/>
              <w:right w:val="single" w:sz="4" w:space="0" w:color="auto"/>
            </w:tcBorders>
            <w:vAlign w:val="center"/>
            <w:hideMark/>
          </w:tcPr>
          <w:p w14:paraId="1A5345F9" w14:textId="3BDF2A67" w:rsidR="000E5542" w:rsidRDefault="000E5542">
            <w:pPr>
              <w:jc w:val="both"/>
              <w:rPr>
                <w:rFonts w:ascii="Arial" w:hAnsi="Arial" w:cs="Arial"/>
                <w:sz w:val="20"/>
                <w:szCs w:val="20"/>
              </w:rPr>
            </w:pPr>
          </w:p>
        </w:tc>
      </w:tr>
      <w:tr w:rsidR="000E5542" w14:paraId="57C2BADD" w14:textId="77777777" w:rsidTr="00C109A9">
        <w:tc>
          <w:tcPr>
            <w:tcW w:w="6835" w:type="dxa"/>
            <w:tcBorders>
              <w:top w:val="single" w:sz="4" w:space="0" w:color="auto"/>
              <w:left w:val="single" w:sz="4" w:space="0" w:color="auto"/>
              <w:bottom w:val="single" w:sz="4" w:space="0" w:color="auto"/>
              <w:right w:val="single" w:sz="4" w:space="0" w:color="auto"/>
            </w:tcBorders>
            <w:hideMark/>
          </w:tcPr>
          <w:p w14:paraId="3C392BE1" w14:textId="51631051" w:rsidR="000E5542" w:rsidRDefault="00C109A9">
            <w:pPr>
              <w:jc w:val="both"/>
              <w:rPr>
                <w:rFonts w:ascii="Arial" w:hAnsi="Arial" w:cs="Arial"/>
                <w:sz w:val="20"/>
                <w:szCs w:val="20"/>
              </w:rPr>
            </w:pPr>
            <w:r>
              <w:rPr>
                <w:rFonts w:ascii="Arial" w:hAnsi="Arial" w:cs="Arial"/>
                <w:sz w:val="20"/>
                <w:szCs w:val="20"/>
              </w:rPr>
              <w:t xml:space="preserve">First aid certification </w:t>
            </w:r>
          </w:p>
        </w:tc>
        <w:tc>
          <w:tcPr>
            <w:tcW w:w="1134" w:type="dxa"/>
            <w:tcBorders>
              <w:top w:val="single" w:sz="4" w:space="0" w:color="auto"/>
              <w:left w:val="single" w:sz="4" w:space="0" w:color="auto"/>
              <w:bottom w:val="single" w:sz="4" w:space="0" w:color="auto"/>
              <w:right w:val="single" w:sz="4" w:space="0" w:color="auto"/>
            </w:tcBorders>
          </w:tcPr>
          <w:p w14:paraId="78553A51" w14:textId="77777777" w:rsidR="000E5542" w:rsidRDefault="000E5542">
            <w:pPr>
              <w:pStyle w:val="ListParagraph"/>
              <w:autoSpaceDE w:val="0"/>
              <w:autoSpaceDN w:val="0"/>
              <w:adjustRightInd w:val="0"/>
              <w:ind w:left="0"/>
              <w:jc w:val="both"/>
              <w:rPr>
                <w:rFonts w:ascii="Arial" w:hAnsi="Arial" w:cs="Arial"/>
                <w:sz w:val="20"/>
                <w:szCs w:val="20"/>
              </w:rPr>
            </w:pPr>
          </w:p>
        </w:tc>
        <w:tc>
          <w:tcPr>
            <w:tcW w:w="1196" w:type="dxa"/>
            <w:tcBorders>
              <w:top w:val="single" w:sz="4" w:space="0" w:color="auto"/>
              <w:left w:val="single" w:sz="4" w:space="0" w:color="auto"/>
              <w:bottom w:val="single" w:sz="4" w:space="0" w:color="auto"/>
              <w:right w:val="single" w:sz="4" w:space="0" w:color="auto"/>
            </w:tcBorders>
            <w:vAlign w:val="center"/>
            <w:hideMark/>
          </w:tcPr>
          <w:p w14:paraId="78AB1E9F" w14:textId="09E43E6A" w:rsidR="000E5542" w:rsidRDefault="00C109A9">
            <w:pPr>
              <w:jc w:val="both"/>
              <w:rPr>
                <w:rFonts w:ascii="Arial" w:hAnsi="Arial" w:cs="Arial"/>
                <w:sz w:val="20"/>
                <w:szCs w:val="20"/>
              </w:rPr>
            </w:pPr>
            <w:r>
              <w:rPr>
                <w:rFonts w:ascii="Wingdings" w:eastAsia="Wingdings" w:hAnsi="Wingdings" w:cs="Wingdings"/>
                <w:sz w:val="20"/>
                <w:szCs w:val="20"/>
              </w:rPr>
              <w:t>ü</w:t>
            </w:r>
          </w:p>
        </w:tc>
      </w:tr>
      <w:tr w:rsidR="00C109A9" w14:paraId="481DC95E" w14:textId="77777777" w:rsidTr="00C109A9">
        <w:tc>
          <w:tcPr>
            <w:tcW w:w="6835" w:type="dxa"/>
            <w:tcBorders>
              <w:top w:val="single" w:sz="4" w:space="0" w:color="auto"/>
              <w:left w:val="single" w:sz="4" w:space="0" w:color="auto"/>
              <w:bottom w:val="single" w:sz="4" w:space="0" w:color="auto"/>
              <w:right w:val="single" w:sz="4" w:space="0" w:color="auto"/>
            </w:tcBorders>
          </w:tcPr>
          <w:p w14:paraId="6F31820D" w14:textId="41725425" w:rsidR="00C109A9" w:rsidRDefault="00C109A9">
            <w:pPr>
              <w:jc w:val="both"/>
              <w:rPr>
                <w:rFonts w:ascii="Arial" w:hAnsi="Arial" w:cs="Arial"/>
                <w:sz w:val="20"/>
                <w:szCs w:val="20"/>
              </w:rPr>
            </w:pPr>
            <w:r>
              <w:rPr>
                <w:rFonts w:ascii="Arial" w:hAnsi="Arial" w:cs="Arial"/>
                <w:sz w:val="20"/>
                <w:szCs w:val="20"/>
              </w:rPr>
              <w:t xml:space="preserve">Experience working with young people or in an educational environment </w:t>
            </w:r>
          </w:p>
        </w:tc>
        <w:tc>
          <w:tcPr>
            <w:tcW w:w="1134" w:type="dxa"/>
            <w:tcBorders>
              <w:top w:val="single" w:sz="4" w:space="0" w:color="auto"/>
              <w:left w:val="single" w:sz="4" w:space="0" w:color="auto"/>
              <w:bottom w:val="single" w:sz="4" w:space="0" w:color="auto"/>
              <w:right w:val="single" w:sz="4" w:space="0" w:color="auto"/>
            </w:tcBorders>
          </w:tcPr>
          <w:p w14:paraId="59572D26" w14:textId="77777777" w:rsidR="00C109A9" w:rsidRDefault="00C109A9">
            <w:pPr>
              <w:pStyle w:val="ListParagraph"/>
              <w:autoSpaceDE w:val="0"/>
              <w:autoSpaceDN w:val="0"/>
              <w:adjustRightInd w:val="0"/>
              <w:ind w:left="0"/>
              <w:jc w:val="both"/>
              <w:rPr>
                <w:rFonts w:ascii="Arial" w:hAnsi="Arial" w:cs="Arial"/>
                <w:sz w:val="20"/>
                <w:szCs w:val="20"/>
              </w:rPr>
            </w:pPr>
          </w:p>
        </w:tc>
        <w:tc>
          <w:tcPr>
            <w:tcW w:w="1196" w:type="dxa"/>
            <w:tcBorders>
              <w:top w:val="single" w:sz="4" w:space="0" w:color="auto"/>
              <w:left w:val="single" w:sz="4" w:space="0" w:color="auto"/>
              <w:bottom w:val="single" w:sz="4" w:space="0" w:color="auto"/>
              <w:right w:val="single" w:sz="4" w:space="0" w:color="auto"/>
            </w:tcBorders>
            <w:vAlign w:val="center"/>
          </w:tcPr>
          <w:p w14:paraId="006BF189" w14:textId="338E3D70" w:rsidR="00C109A9" w:rsidRDefault="00C109A9">
            <w:pPr>
              <w:jc w:val="both"/>
              <w:rPr>
                <w:rFonts w:ascii="Wingdings" w:eastAsia="Wingdings" w:hAnsi="Wingdings" w:cs="Wingdings"/>
                <w:sz w:val="20"/>
                <w:szCs w:val="20"/>
              </w:rPr>
            </w:pPr>
            <w:r>
              <w:rPr>
                <w:rFonts w:ascii="Wingdings" w:eastAsia="Wingdings" w:hAnsi="Wingdings" w:cs="Wingdings"/>
                <w:sz w:val="20"/>
                <w:szCs w:val="20"/>
              </w:rPr>
              <w:t>ü</w:t>
            </w:r>
          </w:p>
        </w:tc>
      </w:tr>
      <w:tr w:rsidR="00746216" w14:paraId="287EBCFD" w14:textId="77777777" w:rsidTr="00C109A9">
        <w:tc>
          <w:tcPr>
            <w:tcW w:w="6835" w:type="dxa"/>
            <w:tcBorders>
              <w:top w:val="single" w:sz="4" w:space="0" w:color="auto"/>
              <w:left w:val="single" w:sz="4" w:space="0" w:color="auto"/>
              <w:bottom w:val="single" w:sz="4" w:space="0" w:color="auto"/>
              <w:right w:val="single" w:sz="4" w:space="0" w:color="auto"/>
            </w:tcBorders>
          </w:tcPr>
          <w:p w14:paraId="1A1FF497" w14:textId="4094FD67" w:rsidR="00746216" w:rsidRDefault="00746216">
            <w:pPr>
              <w:jc w:val="both"/>
              <w:rPr>
                <w:rFonts w:ascii="Arial" w:hAnsi="Arial" w:cs="Arial"/>
                <w:sz w:val="20"/>
                <w:szCs w:val="20"/>
              </w:rPr>
            </w:pPr>
            <w:r>
              <w:rPr>
                <w:rFonts w:ascii="Arial" w:hAnsi="Arial" w:cs="Arial"/>
                <w:sz w:val="20"/>
                <w:szCs w:val="20"/>
              </w:rPr>
              <w:t xml:space="preserve">Experience in therapeutic or welling-being based farm programmes </w:t>
            </w:r>
          </w:p>
        </w:tc>
        <w:tc>
          <w:tcPr>
            <w:tcW w:w="1134" w:type="dxa"/>
            <w:tcBorders>
              <w:top w:val="single" w:sz="4" w:space="0" w:color="auto"/>
              <w:left w:val="single" w:sz="4" w:space="0" w:color="auto"/>
              <w:bottom w:val="single" w:sz="4" w:space="0" w:color="auto"/>
              <w:right w:val="single" w:sz="4" w:space="0" w:color="auto"/>
            </w:tcBorders>
          </w:tcPr>
          <w:p w14:paraId="56F6F555" w14:textId="77777777" w:rsidR="00746216" w:rsidRDefault="00746216">
            <w:pPr>
              <w:pStyle w:val="ListParagraph"/>
              <w:autoSpaceDE w:val="0"/>
              <w:autoSpaceDN w:val="0"/>
              <w:adjustRightInd w:val="0"/>
              <w:ind w:left="0"/>
              <w:jc w:val="both"/>
              <w:rPr>
                <w:rFonts w:ascii="Arial" w:hAnsi="Arial" w:cs="Arial"/>
                <w:sz w:val="20"/>
                <w:szCs w:val="20"/>
              </w:rPr>
            </w:pPr>
          </w:p>
        </w:tc>
        <w:tc>
          <w:tcPr>
            <w:tcW w:w="1196" w:type="dxa"/>
            <w:tcBorders>
              <w:top w:val="single" w:sz="4" w:space="0" w:color="auto"/>
              <w:left w:val="single" w:sz="4" w:space="0" w:color="auto"/>
              <w:bottom w:val="single" w:sz="4" w:space="0" w:color="auto"/>
              <w:right w:val="single" w:sz="4" w:space="0" w:color="auto"/>
            </w:tcBorders>
            <w:vAlign w:val="center"/>
          </w:tcPr>
          <w:p w14:paraId="5B2EABB9" w14:textId="2403B68B" w:rsidR="00746216" w:rsidRDefault="00746216">
            <w:pPr>
              <w:jc w:val="both"/>
              <w:rPr>
                <w:rFonts w:ascii="Wingdings" w:eastAsia="Wingdings" w:hAnsi="Wingdings" w:cs="Wingdings"/>
                <w:sz w:val="20"/>
                <w:szCs w:val="20"/>
              </w:rPr>
            </w:pPr>
            <w:r>
              <w:rPr>
                <w:rFonts w:ascii="Wingdings" w:eastAsia="Wingdings" w:hAnsi="Wingdings" w:cs="Wingdings"/>
                <w:sz w:val="20"/>
                <w:szCs w:val="20"/>
              </w:rPr>
              <w:t>ü</w:t>
            </w:r>
          </w:p>
        </w:tc>
      </w:tr>
      <w:tr w:rsidR="000E5542" w14:paraId="5456EAFB" w14:textId="77777777" w:rsidTr="00C109A9">
        <w:tc>
          <w:tcPr>
            <w:tcW w:w="6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48788EC" w14:textId="77777777" w:rsidR="000E5542" w:rsidRDefault="000E5542">
            <w:pPr>
              <w:pStyle w:val="ListParagraph"/>
              <w:autoSpaceDE w:val="0"/>
              <w:autoSpaceDN w:val="0"/>
              <w:adjustRightInd w:val="0"/>
              <w:ind w:left="0"/>
              <w:jc w:val="both"/>
              <w:rPr>
                <w:rFonts w:ascii="Arial" w:hAnsi="Arial" w:cs="Arial"/>
                <w:b/>
                <w:sz w:val="20"/>
                <w:szCs w:val="20"/>
              </w:rPr>
            </w:pPr>
            <w:r>
              <w:rPr>
                <w:rFonts w:ascii="Arial" w:hAnsi="Arial" w:cs="Arial"/>
                <w:b/>
                <w:sz w:val="20"/>
                <w:szCs w:val="20"/>
              </w:rPr>
              <w:t>Understanding and knowledge</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E9CC15E" w14:textId="77777777" w:rsidR="000E5542" w:rsidRDefault="000E5542">
            <w:pPr>
              <w:pStyle w:val="ListParagraph"/>
              <w:autoSpaceDE w:val="0"/>
              <w:autoSpaceDN w:val="0"/>
              <w:adjustRightInd w:val="0"/>
              <w:ind w:left="0"/>
              <w:jc w:val="both"/>
              <w:rPr>
                <w:rFonts w:ascii="Arial" w:hAnsi="Arial" w:cs="Arial"/>
                <w:sz w:val="20"/>
                <w:szCs w:val="20"/>
              </w:rPr>
            </w:pPr>
            <w:r>
              <w:rPr>
                <w:rFonts w:ascii="Arial" w:hAnsi="Arial" w:cs="Arial"/>
                <w:b/>
                <w:sz w:val="20"/>
                <w:szCs w:val="20"/>
              </w:rPr>
              <w:t>Essential</w:t>
            </w:r>
          </w:p>
        </w:tc>
        <w:tc>
          <w:tcPr>
            <w:tcW w:w="119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EB301C0" w14:textId="77777777" w:rsidR="000E5542" w:rsidRDefault="000E5542">
            <w:pPr>
              <w:pStyle w:val="ListParagraph"/>
              <w:autoSpaceDE w:val="0"/>
              <w:autoSpaceDN w:val="0"/>
              <w:adjustRightInd w:val="0"/>
              <w:ind w:left="0"/>
              <w:jc w:val="both"/>
              <w:rPr>
                <w:rFonts w:ascii="Arial" w:hAnsi="Arial" w:cs="Arial"/>
                <w:sz w:val="20"/>
                <w:szCs w:val="20"/>
              </w:rPr>
            </w:pPr>
            <w:r>
              <w:rPr>
                <w:rFonts w:ascii="Arial" w:hAnsi="Arial" w:cs="Arial"/>
                <w:b/>
                <w:sz w:val="20"/>
                <w:szCs w:val="20"/>
              </w:rPr>
              <w:t>Desirable</w:t>
            </w:r>
          </w:p>
        </w:tc>
      </w:tr>
      <w:tr w:rsidR="000E5542" w14:paraId="6BB39355" w14:textId="77777777" w:rsidTr="00C109A9">
        <w:tc>
          <w:tcPr>
            <w:tcW w:w="6835" w:type="dxa"/>
            <w:tcBorders>
              <w:top w:val="single" w:sz="4" w:space="0" w:color="auto"/>
              <w:left w:val="single" w:sz="4" w:space="0" w:color="auto"/>
              <w:bottom w:val="single" w:sz="4" w:space="0" w:color="auto"/>
              <w:right w:val="single" w:sz="4" w:space="0" w:color="auto"/>
            </w:tcBorders>
            <w:hideMark/>
          </w:tcPr>
          <w:p w14:paraId="25817CEC" w14:textId="6510AD42" w:rsidR="000E5542" w:rsidRDefault="00746216">
            <w:pPr>
              <w:pStyle w:val="ListParagraph"/>
              <w:autoSpaceDE w:val="0"/>
              <w:autoSpaceDN w:val="0"/>
              <w:adjustRightInd w:val="0"/>
              <w:ind w:left="0"/>
              <w:jc w:val="both"/>
              <w:rPr>
                <w:rFonts w:ascii="Arial" w:hAnsi="Arial" w:cs="Arial"/>
                <w:sz w:val="20"/>
                <w:szCs w:val="20"/>
              </w:rPr>
            </w:pPr>
            <w:r>
              <w:rPr>
                <w:rFonts w:ascii="Arial" w:hAnsi="Arial" w:cs="Arial"/>
                <w:sz w:val="20"/>
                <w:szCs w:val="20"/>
              </w:rPr>
              <w:t>Knowledge of equine care and stable management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3A22620" w14:textId="1706320B" w:rsidR="000E5542" w:rsidRDefault="000E5542">
            <w:pPr>
              <w:jc w:val="both"/>
              <w:rPr>
                <w:rFonts w:ascii="Arial" w:hAnsi="Arial" w:cs="Arial"/>
                <w:sz w:val="20"/>
                <w:szCs w:val="20"/>
              </w:rPr>
            </w:pPr>
          </w:p>
        </w:tc>
        <w:tc>
          <w:tcPr>
            <w:tcW w:w="1196" w:type="dxa"/>
            <w:tcBorders>
              <w:top w:val="single" w:sz="4" w:space="0" w:color="auto"/>
              <w:left w:val="single" w:sz="4" w:space="0" w:color="auto"/>
              <w:bottom w:val="single" w:sz="4" w:space="0" w:color="auto"/>
              <w:right w:val="single" w:sz="4" w:space="0" w:color="auto"/>
            </w:tcBorders>
          </w:tcPr>
          <w:p w14:paraId="2E9D82E7" w14:textId="14C65060" w:rsidR="000E5542" w:rsidRDefault="00746216">
            <w:pPr>
              <w:pStyle w:val="ListParagraph"/>
              <w:autoSpaceDE w:val="0"/>
              <w:autoSpaceDN w:val="0"/>
              <w:adjustRightInd w:val="0"/>
              <w:ind w:left="0"/>
              <w:jc w:val="both"/>
              <w:rPr>
                <w:rFonts w:ascii="Arial" w:hAnsi="Arial" w:cs="Arial"/>
                <w:sz w:val="20"/>
                <w:szCs w:val="20"/>
              </w:rPr>
            </w:pPr>
            <w:r>
              <w:rPr>
                <w:rFonts w:ascii="Wingdings" w:eastAsia="Wingdings" w:hAnsi="Wingdings" w:cs="Wingdings"/>
                <w:sz w:val="20"/>
                <w:szCs w:val="20"/>
              </w:rPr>
              <w:t>ü</w:t>
            </w:r>
          </w:p>
        </w:tc>
      </w:tr>
      <w:tr w:rsidR="000E5542" w14:paraId="20B7EC45" w14:textId="77777777" w:rsidTr="00C109A9">
        <w:tc>
          <w:tcPr>
            <w:tcW w:w="6835" w:type="dxa"/>
            <w:tcBorders>
              <w:top w:val="single" w:sz="4" w:space="0" w:color="auto"/>
              <w:left w:val="single" w:sz="4" w:space="0" w:color="auto"/>
              <w:bottom w:val="single" w:sz="4" w:space="0" w:color="auto"/>
              <w:right w:val="single" w:sz="4" w:space="0" w:color="auto"/>
            </w:tcBorders>
            <w:hideMark/>
          </w:tcPr>
          <w:p w14:paraId="632825A7" w14:textId="594F4DBF" w:rsidR="000E5542" w:rsidRDefault="00746216">
            <w:pPr>
              <w:pStyle w:val="ListParagraph"/>
              <w:autoSpaceDE w:val="0"/>
              <w:autoSpaceDN w:val="0"/>
              <w:adjustRightInd w:val="0"/>
              <w:ind w:left="0"/>
              <w:jc w:val="both"/>
              <w:rPr>
                <w:rFonts w:ascii="Arial" w:hAnsi="Arial" w:cs="Arial"/>
                <w:sz w:val="20"/>
                <w:szCs w:val="20"/>
              </w:rPr>
            </w:pPr>
            <w:r>
              <w:rPr>
                <w:rFonts w:ascii="Arial" w:hAnsi="Arial" w:cs="Arial"/>
                <w:sz w:val="20"/>
                <w:szCs w:val="20"/>
              </w:rPr>
              <w:t>Strong knowledge of animal husbandry and welfare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396896" w14:textId="77777777" w:rsidR="000E5542" w:rsidRDefault="000E5542">
            <w:pPr>
              <w:jc w:val="both"/>
              <w:rPr>
                <w:rFonts w:ascii="Arial" w:hAnsi="Arial" w:cs="Arial"/>
                <w:sz w:val="20"/>
                <w:szCs w:val="20"/>
              </w:rPr>
            </w:pPr>
            <w:r>
              <w:rPr>
                <w:rFonts w:ascii="Wingdings" w:eastAsia="Wingdings" w:hAnsi="Wingdings" w:cs="Wingdings"/>
                <w:sz w:val="20"/>
                <w:szCs w:val="20"/>
              </w:rPr>
              <w:t>ü</w:t>
            </w:r>
          </w:p>
        </w:tc>
        <w:tc>
          <w:tcPr>
            <w:tcW w:w="1196" w:type="dxa"/>
            <w:tcBorders>
              <w:top w:val="single" w:sz="4" w:space="0" w:color="auto"/>
              <w:left w:val="single" w:sz="4" w:space="0" w:color="auto"/>
              <w:bottom w:val="single" w:sz="4" w:space="0" w:color="auto"/>
              <w:right w:val="single" w:sz="4" w:space="0" w:color="auto"/>
            </w:tcBorders>
          </w:tcPr>
          <w:p w14:paraId="336E1211" w14:textId="77777777" w:rsidR="000E5542" w:rsidRDefault="000E5542">
            <w:pPr>
              <w:pStyle w:val="ListParagraph"/>
              <w:autoSpaceDE w:val="0"/>
              <w:autoSpaceDN w:val="0"/>
              <w:adjustRightInd w:val="0"/>
              <w:ind w:left="0"/>
              <w:jc w:val="both"/>
              <w:rPr>
                <w:rFonts w:ascii="Arial" w:hAnsi="Arial" w:cs="Arial"/>
                <w:sz w:val="20"/>
                <w:szCs w:val="20"/>
              </w:rPr>
            </w:pPr>
          </w:p>
        </w:tc>
      </w:tr>
      <w:tr w:rsidR="000E5542" w14:paraId="6F26CDA9" w14:textId="77777777" w:rsidTr="00C109A9">
        <w:tc>
          <w:tcPr>
            <w:tcW w:w="6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AEFE197" w14:textId="77777777" w:rsidR="000E5542" w:rsidRDefault="000E5542">
            <w:pPr>
              <w:pStyle w:val="ListParagraph"/>
              <w:autoSpaceDE w:val="0"/>
              <w:autoSpaceDN w:val="0"/>
              <w:adjustRightInd w:val="0"/>
              <w:ind w:left="0"/>
              <w:jc w:val="both"/>
              <w:rPr>
                <w:rFonts w:ascii="Arial" w:hAnsi="Arial" w:cs="Arial"/>
                <w:b/>
                <w:sz w:val="20"/>
                <w:szCs w:val="20"/>
              </w:rPr>
            </w:pPr>
            <w:r>
              <w:rPr>
                <w:rFonts w:ascii="Arial" w:hAnsi="Arial" w:cs="Arial"/>
                <w:b/>
                <w:sz w:val="20"/>
                <w:szCs w:val="20"/>
              </w:rPr>
              <w:t>Personal Attributes</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FAE457B" w14:textId="77777777" w:rsidR="000E5542" w:rsidRDefault="000E5542">
            <w:pPr>
              <w:pStyle w:val="ListParagraph"/>
              <w:autoSpaceDE w:val="0"/>
              <w:autoSpaceDN w:val="0"/>
              <w:adjustRightInd w:val="0"/>
              <w:ind w:left="0"/>
              <w:jc w:val="both"/>
              <w:rPr>
                <w:rFonts w:ascii="Arial" w:hAnsi="Arial" w:cs="Arial"/>
                <w:sz w:val="20"/>
                <w:szCs w:val="20"/>
              </w:rPr>
            </w:pPr>
            <w:r>
              <w:rPr>
                <w:rFonts w:ascii="Arial" w:hAnsi="Arial" w:cs="Arial"/>
                <w:b/>
                <w:sz w:val="20"/>
                <w:szCs w:val="20"/>
              </w:rPr>
              <w:t>Essential</w:t>
            </w:r>
          </w:p>
        </w:tc>
        <w:tc>
          <w:tcPr>
            <w:tcW w:w="119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BAC618B" w14:textId="77777777" w:rsidR="000E5542" w:rsidRDefault="000E5542">
            <w:pPr>
              <w:pStyle w:val="ListParagraph"/>
              <w:autoSpaceDE w:val="0"/>
              <w:autoSpaceDN w:val="0"/>
              <w:adjustRightInd w:val="0"/>
              <w:ind w:left="0"/>
              <w:jc w:val="both"/>
              <w:rPr>
                <w:rFonts w:ascii="Arial" w:hAnsi="Arial" w:cs="Arial"/>
                <w:sz w:val="20"/>
                <w:szCs w:val="20"/>
              </w:rPr>
            </w:pPr>
            <w:r>
              <w:rPr>
                <w:rFonts w:ascii="Arial" w:hAnsi="Arial" w:cs="Arial"/>
                <w:b/>
                <w:sz w:val="20"/>
                <w:szCs w:val="20"/>
              </w:rPr>
              <w:t>Desirable</w:t>
            </w:r>
          </w:p>
        </w:tc>
      </w:tr>
      <w:tr w:rsidR="000E5542" w14:paraId="4949B791" w14:textId="77777777" w:rsidTr="00C109A9">
        <w:tc>
          <w:tcPr>
            <w:tcW w:w="6835" w:type="dxa"/>
            <w:tcBorders>
              <w:top w:val="single" w:sz="4" w:space="0" w:color="auto"/>
              <w:left w:val="single" w:sz="4" w:space="0" w:color="auto"/>
              <w:bottom w:val="single" w:sz="4" w:space="0" w:color="auto"/>
              <w:right w:val="single" w:sz="4" w:space="0" w:color="auto"/>
            </w:tcBorders>
            <w:hideMark/>
          </w:tcPr>
          <w:p w14:paraId="3EACC721" w14:textId="5E9CA2A5" w:rsidR="000E5542" w:rsidRDefault="00D91275">
            <w:pPr>
              <w:pStyle w:val="ListParagraph"/>
              <w:autoSpaceDE w:val="0"/>
              <w:autoSpaceDN w:val="0"/>
              <w:adjustRightInd w:val="0"/>
              <w:ind w:left="0"/>
              <w:jc w:val="both"/>
              <w:rPr>
                <w:rFonts w:ascii="Arial" w:hAnsi="Arial" w:cs="Arial"/>
                <w:sz w:val="20"/>
                <w:szCs w:val="20"/>
              </w:rPr>
            </w:pPr>
            <w:r>
              <w:rPr>
                <w:rFonts w:ascii="Arial" w:hAnsi="Arial" w:cs="Arial"/>
                <w:sz w:val="20"/>
                <w:szCs w:val="20"/>
              </w:rPr>
              <w:t xml:space="preserve">A good sense of humour and flexible working approach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56004D9" w14:textId="77777777" w:rsidR="000E5542" w:rsidRDefault="000E5542">
            <w:pPr>
              <w:jc w:val="both"/>
              <w:rPr>
                <w:rFonts w:ascii="Arial" w:hAnsi="Arial" w:cs="Arial"/>
                <w:sz w:val="20"/>
                <w:szCs w:val="20"/>
              </w:rPr>
            </w:pPr>
            <w:r>
              <w:rPr>
                <w:rFonts w:ascii="Wingdings" w:eastAsia="Wingdings" w:hAnsi="Wingdings" w:cs="Wingdings"/>
                <w:sz w:val="20"/>
                <w:szCs w:val="20"/>
              </w:rPr>
              <w:t>ü</w:t>
            </w:r>
          </w:p>
        </w:tc>
        <w:tc>
          <w:tcPr>
            <w:tcW w:w="1196" w:type="dxa"/>
            <w:tcBorders>
              <w:top w:val="single" w:sz="4" w:space="0" w:color="auto"/>
              <w:left w:val="single" w:sz="4" w:space="0" w:color="auto"/>
              <w:bottom w:val="single" w:sz="4" w:space="0" w:color="auto"/>
              <w:right w:val="single" w:sz="4" w:space="0" w:color="auto"/>
            </w:tcBorders>
          </w:tcPr>
          <w:p w14:paraId="4FA6B3BA" w14:textId="77777777" w:rsidR="000E5542" w:rsidRDefault="000E5542">
            <w:pPr>
              <w:pStyle w:val="ListParagraph"/>
              <w:autoSpaceDE w:val="0"/>
              <w:autoSpaceDN w:val="0"/>
              <w:adjustRightInd w:val="0"/>
              <w:ind w:left="0"/>
              <w:jc w:val="both"/>
              <w:rPr>
                <w:rFonts w:ascii="Arial" w:hAnsi="Arial" w:cs="Arial"/>
                <w:sz w:val="20"/>
                <w:szCs w:val="20"/>
              </w:rPr>
            </w:pPr>
          </w:p>
        </w:tc>
      </w:tr>
      <w:tr w:rsidR="000E5542" w14:paraId="2D715DE1" w14:textId="77777777" w:rsidTr="00C109A9">
        <w:tc>
          <w:tcPr>
            <w:tcW w:w="6835" w:type="dxa"/>
            <w:tcBorders>
              <w:top w:val="single" w:sz="4" w:space="0" w:color="auto"/>
              <w:left w:val="single" w:sz="4" w:space="0" w:color="auto"/>
              <w:bottom w:val="single" w:sz="4" w:space="0" w:color="auto"/>
              <w:right w:val="single" w:sz="4" w:space="0" w:color="auto"/>
            </w:tcBorders>
            <w:hideMark/>
          </w:tcPr>
          <w:p w14:paraId="3DC8BEA9" w14:textId="77777777" w:rsidR="00C109A9" w:rsidRPr="00C109A9" w:rsidRDefault="00C109A9" w:rsidP="00C109A9">
            <w:pPr>
              <w:pStyle w:val="NoSpacing"/>
              <w:rPr>
                <w:rFonts w:ascii="Arial" w:hAnsi="Arial" w:cs="Arial"/>
                <w:sz w:val="20"/>
                <w:szCs w:val="20"/>
              </w:rPr>
            </w:pPr>
            <w:r w:rsidRPr="00C109A9">
              <w:rPr>
                <w:rFonts w:ascii="Arial" w:hAnsi="Arial" w:cs="Arial"/>
                <w:sz w:val="20"/>
                <w:szCs w:val="20"/>
              </w:rPr>
              <w:t>Self-motivated, hardworking team player, with a willingness to contribute to school life, whether on the farm, or not.</w:t>
            </w:r>
          </w:p>
          <w:p w14:paraId="2C141D14" w14:textId="004B8891" w:rsidR="000E5542" w:rsidRPr="00C109A9" w:rsidRDefault="000E5542">
            <w:pPr>
              <w:pStyle w:val="ListParagraph"/>
              <w:autoSpaceDE w:val="0"/>
              <w:autoSpaceDN w:val="0"/>
              <w:adjustRightInd w:val="0"/>
              <w:ind w:left="0"/>
              <w:jc w:val="both"/>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AAC5538" w14:textId="77777777" w:rsidR="000E5542" w:rsidRDefault="000E5542">
            <w:pPr>
              <w:jc w:val="both"/>
              <w:rPr>
                <w:rFonts w:ascii="Arial" w:hAnsi="Arial" w:cs="Arial"/>
                <w:sz w:val="20"/>
                <w:szCs w:val="20"/>
              </w:rPr>
            </w:pPr>
            <w:r>
              <w:rPr>
                <w:rFonts w:ascii="Wingdings" w:eastAsia="Wingdings" w:hAnsi="Wingdings" w:cs="Wingdings"/>
                <w:sz w:val="20"/>
                <w:szCs w:val="20"/>
              </w:rPr>
              <w:t>ü</w:t>
            </w:r>
          </w:p>
        </w:tc>
        <w:tc>
          <w:tcPr>
            <w:tcW w:w="1196" w:type="dxa"/>
            <w:tcBorders>
              <w:top w:val="single" w:sz="4" w:space="0" w:color="auto"/>
              <w:left w:val="single" w:sz="4" w:space="0" w:color="auto"/>
              <w:bottom w:val="single" w:sz="4" w:space="0" w:color="auto"/>
              <w:right w:val="single" w:sz="4" w:space="0" w:color="auto"/>
            </w:tcBorders>
          </w:tcPr>
          <w:p w14:paraId="604E0DB9" w14:textId="77777777" w:rsidR="000E5542" w:rsidRDefault="000E5542">
            <w:pPr>
              <w:pStyle w:val="ListParagraph"/>
              <w:autoSpaceDE w:val="0"/>
              <w:autoSpaceDN w:val="0"/>
              <w:adjustRightInd w:val="0"/>
              <w:ind w:left="0"/>
              <w:jc w:val="both"/>
              <w:rPr>
                <w:rFonts w:ascii="Arial" w:hAnsi="Arial" w:cs="Arial"/>
                <w:sz w:val="20"/>
                <w:szCs w:val="20"/>
              </w:rPr>
            </w:pPr>
          </w:p>
        </w:tc>
      </w:tr>
      <w:tr w:rsidR="000E5542" w14:paraId="20775230" w14:textId="77777777" w:rsidTr="00C109A9">
        <w:tc>
          <w:tcPr>
            <w:tcW w:w="6835" w:type="dxa"/>
            <w:tcBorders>
              <w:top w:val="single" w:sz="4" w:space="0" w:color="auto"/>
              <w:left w:val="single" w:sz="4" w:space="0" w:color="auto"/>
              <w:bottom w:val="single" w:sz="4" w:space="0" w:color="auto"/>
              <w:right w:val="single" w:sz="4" w:space="0" w:color="auto"/>
            </w:tcBorders>
            <w:hideMark/>
          </w:tcPr>
          <w:p w14:paraId="712B5B40" w14:textId="784EC1BE" w:rsidR="000E5542" w:rsidRDefault="000E5542">
            <w:pPr>
              <w:pStyle w:val="ListParagraph"/>
              <w:autoSpaceDE w:val="0"/>
              <w:autoSpaceDN w:val="0"/>
              <w:adjustRightInd w:val="0"/>
              <w:ind w:left="0"/>
              <w:jc w:val="both"/>
              <w:rPr>
                <w:rFonts w:ascii="Arial" w:hAnsi="Arial" w:cs="Arial"/>
                <w:sz w:val="20"/>
                <w:szCs w:val="20"/>
              </w:rPr>
            </w:pPr>
            <w:r>
              <w:rPr>
                <w:rFonts w:ascii="Arial" w:hAnsi="Arial" w:cs="Arial"/>
                <w:sz w:val="20"/>
                <w:szCs w:val="20"/>
              </w:rPr>
              <w:t>P</w:t>
            </w:r>
            <w:r w:rsidR="00746216">
              <w:rPr>
                <w:rFonts w:ascii="Arial" w:hAnsi="Arial" w:cs="Arial"/>
                <w:sz w:val="20"/>
                <w:szCs w:val="20"/>
              </w:rPr>
              <w:t>ractical, proactive</w:t>
            </w:r>
            <w:r w:rsidR="00D91275">
              <w:rPr>
                <w:rFonts w:ascii="Arial" w:hAnsi="Arial" w:cs="Arial"/>
                <w:sz w:val="20"/>
                <w:szCs w:val="20"/>
              </w:rPr>
              <w:t xml:space="preserve">, and solution-focused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589046" w14:textId="77777777" w:rsidR="000E5542" w:rsidRDefault="000E5542">
            <w:pPr>
              <w:jc w:val="both"/>
              <w:rPr>
                <w:rFonts w:ascii="Arial" w:hAnsi="Arial" w:cs="Arial"/>
                <w:sz w:val="20"/>
                <w:szCs w:val="20"/>
              </w:rPr>
            </w:pPr>
            <w:r>
              <w:rPr>
                <w:rFonts w:ascii="Wingdings" w:eastAsia="Wingdings" w:hAnsi="Wingdings" w:cs="Wingdings"/>
                <w:sz w:val="20"/>
                <w:szCs w:val="20"/>
              </w:rPr>
              <w:t>ü</w:t>
            </w:r>
          </w:p>
        </w:tc>
        <w:tc>
          <w:tcPr>
            <w:tcW w:w="1196" w:type="dxa"/>
            <w:tcBorders>
              <w:top w:val="single" w:sz="4" w:space="0" w:color="auto"/>
              <w:left w:val="single" w:sz="4" w:space="0" w:color="auto"/>
              <w:bottom w:val="single" w:sz="4" w:space="0" w:color="auto"/>
              <w:right w:val="single" w:sz="4" w:space="0" w:color="auto"/>
            </w:tcBorders>
          </w:tcPr>
          <w:p w14:paraId="0BA3A82C" w14:textId="77777777" w:rsidR="000E5542" w:rsidRDefault="000E5542">
            <w:pPr>
              <w:pStyle w:val="ListParagraph"/>
              <w:autoSpaceDE w:val="0"/>
              <w:autoSpaceDN w:val="0"/>
              <w:adjustRightInd w:val="0"/>
              <w:ind w:left="0"/>
              <w:jc w:val="both"/>
              <w:rPr>
                <w:rFonts w:ascii="Arial" w:hAnsi="Arial" w:cs="Arial"/>
                <w:sz w:val="20"/>
                <w:szCs w:val="20"/>
              </w:rPr>
            </w:pPr>
          </w:p>
        </w:tc>
      </w:tr>
      <w:tr w:rsidR="000E5542" w14:paraId="6D659EC2" w14:textId="77777777" w:rsidTr="00C109A9">
        <w:tc>
          <w:tcPr>
            <w:tcW w:w="6835" w:type="dxa"/>
            <w:tcBorders>
              <w:top w:val="single" w:sz="4" w:space="0" w:color="auto"/>
              <w:left w:val="single" w:sz="4" w:space="0" w:color="auto"/>
              <w:bottom w:val="single" w:sz="4" w:space="0" w:color="auto"/>
              <w:right w:val="single" w:sz="4" w:space="0" w:color="auto"/>
            </w:tcBorders>
            <w:hideMark/>
          </w:tcPr>
          <w:p w14:paraId="1C98C9BD" w14:textId="77777777" w:rsidR="000E5542" w:rsidRDefault="000E5542">
            <w:pPr>
              <w:pStyle w:val="ListParagraph"/>
              <w:autoSpaceDE w:val="0"/>
              <w:autoSpaceDN w:val="0"/>
              <w:adjustRightInd w:val="0"/>
              <w:ind w:left="0"/>
              <w:jc w:val="both"/>
              <w:rPr>
                <w:rFonts w:ascii="Arial" w:hAnsi="Arial" w:cs="Arial"/>
                <w:sz w:val="20"/>
                <w:szCs w:val="20"/>
              </w:rPr>
            </w:pPr>
            <w:r>
              <w:rPr>
                <w:rFonts w:ascii="Arial" w:hAnsi="Arial" w:cs="Arial"/>
                <w:sz w:val="20"/>
                <w:szCs w:val="20"/>
              </w:rPr>
              <w:t>Commitment to personal development through supervision, appraisal and training</w:t>
            </w:r>
          </w:p>
        </w:tc>
        <w:tc>
          <w:tcPr>
            <w:tcW w:w="1134" w:type="dxa"/>
            <w:tcBorders>
              <w:top w:val="single" w:sz="4" w:space="0" w:color="auto"/>
              <w:left w:val="single" w:sz="4" w:space="0" w:color="auto"/>
              <w:bottom w:val="single" w:sz="4" w:space="0" w:color="auto"/>
              <w:right w:val="single" w:sz="4" w:space="0" w:color="auto"/>
            </w:tcBorders>
            <w:hideMark/>
          </w:tcPr>
          <w:p w14:paraId="2C802A62" w14:textId="77777777" w:rsidR="000E5542" w:rsidRDefault="000E5542">
            <w:pPr>
              <w:pStyle w:val="ListParagraph"/>
              <w:autoSpaceDE w:val="0"/>
              <w:autoSpaceDN w:val="0"/>
              <w:adjustRightInd w:val="0"/>
              <w:ind w:left="0"/>
              <w:jc w:val="both"/>
              <w:rPr>
                <w:rFonts w:ascii="Arial" w:hAnsi="Arial" w:cs="Arial"/>
                <w:sz w:val="20"/>
                <w:szCs w:val="20"/>
              </w:rPr>
            </w:pPr>
            <w:r>
              <w:rPr>
                <w:rFonts w:ascii="Wingdings" w:eastAsia="Wingdings" w:hAnsi="Wingdings" w:cs="Wingdings"/>
                <w:sz w:val="20"/>
                <w:szCs w:val="20"/>
              </w:rPr>
              <w:t>ü</w:t>
            </w:r>
          </w:p>
        </w:tc>
        <w:tc>
          <w:tcPr>
            <w:tcW w:w="1196" w:type="dxa"/>
            <w:tcBorders>
              <w:top w:val="single" w:sz="4" w:space="0" w:color="auto"/>
              <w:left w:val="single" w:sz="4" w:space="0" w:color="auto"/>
              <w:bottom w:val="single" w:sz="4" w:space="0" w:color="auto"/>
              <w:right w:val="single" w:sz="4" w:space="0" w:color="auto"/>
            </w:tcBorders>
          </w:tcPr>
          <w:p w14:paraId="4BE6B975" w14:textId="77777777" w:rsidR="000E5542" w:rsidRDefault="000E5542">
            <w:pPr>
              <w:pStyle w:val="ListParagraph"/>
              <w:autoSpaceDE w:val="0"/>
              <w:autoSpaceDN w:val="0"/>
              <w:adjustRightInd w:val="0"/>
              <w:ind w:left="0"/>
              <w:jc w:val="both"/>
              <w:rPr>
                <w:rFonts w:ascii="Arial" w:hAnsi="Arial" w:cs="Arial"/>
                <w:sz w:val="20"/>
                <w:szCs w:val="20"/>
              </w:rPr>
            </w:pPr>
          </w:p>
        </w:tc>
      </w:tr>
      <w:tr w:rsidR="000E5542" w14:paraId="25A5D8D6" w14:textId="77777777" w:rsidTr="00C109A9">
        <w:tc>
          <w:tcPr>
            <w:tcW w:w="6835" w:type="dxa"/>
            <w:tcBorders>
              <w:top w:val="single" w:sz="4" w:space="0" w:color="auto"/>
              <w:left w:val="single" w:sz="4" w:space="0" w:color="auto"/>
              <w:bottom w:val="single" w:sz="4" w:space="0" w:color="auto"/>
              <w:right w:val="single" w:sz="4" w:space="0" w:color="auto"/>
            </w:tcBorders>
            <w:hideMark/>
          </w:tcPr>
          <w:p w14:paraId="6E886FD6" w14:textId="63A1726C" w:rsidR="000E5542" w:rsidRDefault="000E5542">
            <w:pPr>
              <w:pStyle w:val="ListParagraph"/>
              <w:autoSpaceDE w:val="0"/>
              <w:autoSpaceDN w:val="0"/>
              <w:adjustRightInd w:val="0"/>
              <w:ind w:left="0"/>
              <w:jc w:val="both"/>
              <w:rPr>
                <w:rFonts w:ascii="Arial" w:hAnsi="Arial" w:cs="Arial"/>
                <w:sz w:val="20"/>
                <w:szCs w:val="20"/>
              </w:rPr>
            </w:pPr>
            <w:r>
              <w:rPr>
                <w:rFonts w:ascii="Arial" w:hAnsi="Arial" w:cs="Arial"/>
                <w:sz w:val="20"/>
                <w:szCs w:val="20"/>
              </w:rPr>
              <w:t xml:space="preserve">Full UK driving license </w:t>
            </w:r>
          </w:p>
        </w:tc>
        <w:tc>
          <w:tcPr>
            <w:tcW w:w="1134" w:type="dxa"/>
            <w:tcBorders>
              <w:top w:val="single" w:sz="4" w:space="0" w:color="auto"/>
              <w:left w:val="single" w:sz="4" w:space="0" w:color="auto"/>
              <w:bottom w:val="single" w:sz="4" w:space="0" w:color="auto"/>
              <w:right w:val="single" w:sz="4" w:space="0" w:color="auto"/>
            </w:tcBorders>
          </w:tcPr>
          <w:p w14:paraId="03374C39" w14:textId="1CBECC30" w:rsidR="000E5542" w:rsidRDefault="000E5542">
            <w:pPr>
              <w:pStyle w:val="ListParagraph"/>
              <w:autoSpaceDE w:val="0"/>
              <w:autoSpaceDN w:val="0"/>
              <w:adjustRightInd w:val="0"/>
              <w:ind w:left="0"/>
              <w:jc w:val="both"/>
              <w:rPr>
                <w:rFonts w:ascii="Wingdings" w:eastAsia="Wingdings" w:hAnsi="Wingdings" w:cs="Wingdings"/>
                <w:sz w:val="20"/>
                <w:szCs w:val="20"/>
              </w:rPr>
            </w:pPr>
            <w:r>
              <w:rPr>
                <w:rFonts w:ascii="Wingdings" w:eastAsia="Wingdings" w:hAnsi="Wingdings" w:cs="Wingdings"/>
                <w:sz w:val="20"/>
                <w:szCs w:val="20"/>
              </w:rPr>
              <w:t>ü</w:t>
            </w:r>
          </w:p>
        </w:tc>
        <w:tc>
          <w:tcPr>
            <w:tcW w:w="1196" w:type="dxa"/>
            <w:tcBorders>
              <w:top w:val="single" w:sz="4" w:space="0" w:color="auto"/>
              <w:left w:val="single" w:sz="4" w:space="0" w:color="auto"/>
              <w:bottom w:val="single" w:sz="4" w:space="0" w:color="auto"/>
              <w:right w:val="single" w:sz="4" w:space="0" w:color="auto"/>
            </w:tcBorders>
            <w:hideMark/>
          </w:tcPr>
          <w:p w14:paraId="7B73D456" w14:textId="5EAC0961" w:rsidR="000E5542" w:rsidRDefault="000E5542">
            <w:pPr>
              <w:pStyle w:val="ListParagraph"/>
              <w:autoSpaceDE w:val="0"/>
              <w:autoSpaceDN w:val="0"/>
              <w:adjustRightInd w:val="0"/>
              <w:ind w:left="0"/>
              <w:jc w:val="both"/>
              <w:rPr>
                <w:rFonts w:ascii="Arial" w:hAnsi="Arial" w:cs="Arial"/>
                <w:sz w:val="20"/>
                <w:szCs w:val="20"/>
              </w:rPr>
            </w:pPr>
          </w:p>
        </w:tc>
      </w:tr>
    </w:tbl>
    <w:p w14:paraId="55914C8F" w14:textId="77777777" w:rsidR="000E5542" w:rsidRPr="002E7A1A" w:rsidRDefault="000E5542" w:rsidP="002E7A1A">
      <w:pPr>
        <w:rPr>
          <w:b/>
          <w:bCs/>
        </w:rPr>
      </w:pPr>
    </w:p>
    <w:p w14:paraId="36BF2524" w14:textId="56B53E32" w:rsidR="002B2934" w:rsidRDefault="002B2934" w:rsidP="003E494E"/>
    <w:sectPr w:rsidR="002B2934">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6EAEC" w14:textId="77777777" w:rsidR="00897DAC" w:rsidRDefault="00897DAC" w:rsidP="00C65831">
      <w:pPr>
        <w:spacing w:after="0" w:line="240" w:lineRule="auto"/>
      </w:pPr>
      <w:r>
        <w:separator/>
      </w:r>
    </w:p>
  </w:endnote>
  <w:endnote w:type="continuationSeparator" w:id="0">
    <w:p w14:paraId="18A38D3B" w14:textId="77777777" w:rsidR="00897DAC" w:rsidRDefault="00897DAC" w:rsidP="00C65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764F4" w14:textId="77777777" w:rsidR="00897DAC" w:rsidRDefault="00897DAC" w:rsidP="00C65831">
      <w:pPr>
        <w:spacing w:after="0" w:line="240" w:lineRule="auto"/>
      </w:pPr>
      <w:r>
        <w:separator/>
      </w:r>
    </w:p>
  </w:footnote>
  <w:footnote w:type="continuationSeparator" w:id="0">
    <w:p w14:paraId="4237901D" w14:textId="77777777" w:rsidR="00897DAC" w:rsidRDefault="00897DAC" w:rsidP="00C658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B3959" w14:textId="16223C17" w:rsidR="00C65831" w:rsidRDefault="00C65831" w:rsidP="00C65831">
    <w:pPr>
      <w:pStyle w:val="Header"/>
      <w:jc w:val="center"/>
    </w:pPr>
    <w:r>
      <w:rPr>
        <w:noProof/>
      </w:rPr>
      <w:drawing>
        <wp:inline distT="0" distB="0" distL="0" distR="0" wp14:anchorId="3A67FA26" wp14:editId="41F45BB2">
          <wp:extent cx="2257425" cy="902970"/>
          <wp:effectExtent l="0" t="0" r="0" b="0"/>
          <wp:docPr id="2" name="Picture 1" descr="Liberty College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berty College -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679" cy="903072"/>
                  </a:xfrm>
                  <a:prstGeom prst="rect">
                    <a:avLst/>
                  </a:prstGeom>
                  <a:noFill/>
                  <a:ln>
                    <a:noFill/>
                  </a:ln>
                </pic:spPr>
              </pic:pic>
            </a:graphicData>
          </a:graphic>
        </wp:inline>
      </w:drawing>
    </w:r>
  </w:p>
  <w:p w14:paraId="54959093" w14:textId="77777777" w:rsidR="00C65831" w:rsidRDefault="00C658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36C4"/>
    <w:multiLevelType w:val="multilevel"/>
    <w:tmpl w:val="6262C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30CB3"/>
    <w:multiLevelType w:val="multilevel"/>
    <w:tmpl w:val="B64C0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A41141"/>
    <w:multiLevelType w:val="hybridMultilevel"/>
    <w:tmpl w:val="3468D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5B61A3"/>
    <w:multiLevelType w:val="hybridMultilevel"/>
    <w:tmpl w:val="02584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9E0EE7"/>
    <w:multiLevelType w:val="multilevel"/>
    <w:tmpl w:val="CB7AB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886BE8"/>
    <w:multiLevelType w:val="hybridMultilevel"/>
    <w:tmpl w:val="DACE9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74676E"/>
    <w:multiLevelType w:val="hybridMultilevel"/>
    <w:tmpl w:val="82F2E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F54F2A"/>
    <w:multiLevelType w:val="hybridMultilevel"/>
    <w:tmpl w:val="FDE84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1C2060"/>
    <w:multiLevelType w:val="multilevel"/>
    <w:tmpl w:val="8438F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34074F"/>
    <w:multiLevelType w:val="multilevel"/>
    <w:tmpl w:val="4A307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954E15"/>
    <w:multiLevelType w:val="multilevel"/>
    <w:tmpl w:val="8F62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BC29F9"/>
    <w:multiLevelType w:val="multilevel"/>
    <w:tmpl w:val="EE7CA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EC245E"/>
    <w:multiLevelType w:val="hybridMultilevel"/>
    <w:tmpl w:val="9FC4A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D2606D"/>
    <w:multiLevelType w:val="multilevel"/>
    <w:tmpl w:val="1396B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FA4405"/>
    <w:multiLevelType w:val="hybridMultilevel"/>
    <w:tmpl w:val="79343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DC10CB"/>
    <w:multiLevelType w:val="multilevel"/>
    <w:tmpl w:val="DA882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5147A5"/>
    <w:multiLevelType w:val="multilevel"/>
    <w:tmpl w:val="8F180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B25472"/>
    <w:multiLevelType w:val="multilevel"/>
    <w:tmpl w:val="DAACB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E06B19"/>
    <w:multiLevelType w:val="hybridMultilevel"/>
    <w:tmpl w:val="44E09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4B3934"/>
    <w:multiLevelType w:val="multilevel"/>
    <w:tmpl w:val="5C1C0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127FC8"/>
    <w:multiLevelType w:val="hybridMultilevel"/>
    <w:tmpl w:val="F5267D5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B57408"/>
    <w:multiLevelType w:val="multilevel"/>
    <w:tmpl w:val="50369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88551B"/>
    <w:multiLevelType w:val="hybridMultilevel"/>
    <w:tmpl w:val="6EFC1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1E16D7"/>
    <w:multiLevelType w:val="hybridMultilevel"/>
    <w:tmpl w:val="EDC8D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F422BA"/>
    <w:multiLevelType w:val="hybridMultilevel"/>
    <w:tmpl w:val="DADEF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C539FD"/>
    <w:multiLevelType w:val="multilevel"/>
    <w:tmpl w:val="D8364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1978A1"/>
    <w:multiLevelType w:val="multilevel"/>
    <w:tmpl w:val="39A4B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D06AFD"/>
    <w:multiLevelType w:val="hybridMultilevel"/>
    <w:tmpl w:val="581CB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F612B0"/>
    <w:multiLevelType w:val="hybridMultilevel"/>
    <w:tmpl w:val="2AE87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763ED7"/>
    <w:multiLevelType w:val="hybridMultilevel"/>
    <w:tmpl w:val="EE40A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2737165">
    <w:abstractNumId w:val="16"/>
  </w:num>
  <w:num w:numId="2" w16cid:durableId="1233000971">
    <w:abstractNumId w:val="26"/>
  </w:num>
  <w:num w:numId="3" w16cid:durableId="129133184">
    <w:abstractNumId w:val="17"/>
  </w:num>
  <w:num w:numId="4" w16cid:durableId="1839421387">
    <w:abstractNumId w:val="0"/>
  </w:num>
  <w:num w:numId="5" w16cid:durableId="1977372384">
    <w:abstractNumId w:val="13"/>
  </w:num>
  <w:num w:numId="6" w16cid:durableId="817570860">
    <w:abstractNumId w:val="8"/>
  </w:num>
  <w:num w:numId="7" w16cid:durableId="305864829">
    <w:abstractNumId w:val="21"/>
  </w:num>
  <w:num w:numId="8" w16cid:durableId="1958365687">
    <w:abstractNumId w:val="9"/>
  </w:num>
  <w:num w:numId="9" w16cid:durableId="497575316">
    <w:abstractNumId w:val="15"/>
  </w:num>
  <w:num w:numId="10" w16cid:durableId="425152887">
    <w:abstractNumId w:val="10"/>
  </w:num>
  <w:num w:numId="11" w16cid:durableId="1422337524">
    <w:abstractNumId w:val="4"/>
  </w:num>
  <w:num w:numId="12" w16cid:durableId="350644907">
    <w:abstractNumId w:val="25"/>
  </w:num>
  <w:num w:numId="13" w16cid:durableId="535779703">
    <w:abstractNumId w:val="19"/>
  </w:num>
  <w:num w:numId="14" w16cid:durableId="301732886">
    <w:abstractNumId w:val="1"/>
  </w:num>
  <w:num w:numId="15" w16cid:durableId="1972207428">
    <w:abstractNumId w:val="11"/>
  </w:num>
  <w:num w:numId="16" w16cid:durableId="681199334">
    <w:abstractNumId w:val="7"/>
  </w:num>
  <w:num w:numId="17" w16cid:durableId="666633241">
    <w:abstractNumId w:val="24"/>
  </w:num>
  <w:num w:numId="18" w16cid:durableId="2131320510">
    <w:abstractNumId w:val="29"/>
  </w:num>
  <w:num w:numId="19" w16cid:durableId="215818118">
    <w:abstractNumId w:val="5"/>
  </w:num>
  <w:num w:numId="20" w16cid:durableId="1729375222">
    <w:abstractNumId w:val="14"/>
  </w:num>
  <w:num w:numId="21" w16cid:durableId="1808863468">
    <w:abstractNumId w:val="23"/>
  </w:num>
  <w:num w:numId="22" w16cid:durableId="954483755">
    <w:abstractNumId w:val="22"/>
  </w:num>
  <w:num w:numId="23" w16cid:durableId="1597133285">
    <w:abstractNumId w:val="3"/>
  </w:num>
  <w:num w:numId="24" w16cid:durableId="329019723">
    <w:abstractNumId w:val="2"/>
  </w:num>
  <w:num w:numId="25" w16cid:durableId="1775589797">
    <w:abstractNumId w:val="18"/>
  </w:num>
  <w:num w:numId="26" w16cid:durableId="1352099362">
    <w:abstractNumId w:val="27"/>
  </w:num>
  <w:num w:numId="27" w16cid:durableId="1852138305">
    <w:abstractNumId w:val="28"/>
  </w:num>
  <w:num w:numId="28" w16cid:durableId="2132748726">
    <w:abstractNumId w:val="20"/>
  </w:num>
  <w:num w:numId="29" w16cid:durableId="82991931">
    <w:abstractNumId w:val="6"/>
  </w:num>
  <w:num w:numId="30" w16cid:durableId="3554223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32B"/>
    <w:rsid w:val="000044A3"/>
    <w:rsid w:val="000E5542"/>
    <w:rsid w:val="000F0A20"/>
    <w:rsid w:val="00167457"/>
    <w:rsid w:val="001D3A2F"/>
    <w:rsid w:val="001F1570"/>
    <w:rsid w:val="00203C9D"/>
    <w:rsid w:val="00272FCD"/>
    <w:rsid w:val="002A3F85"/>
    <w:rsid w:val="002B2934"/>
    <w:rsid w:val="002C6FB7"/>
    <w:rsid w:val="002D3E94"/>
    <w:rsid w:val="002E7A1A"/>
    <w:rsid w:val="00300995"/>
    <w:rsid w:val="00311419"/>
    <w:rsid w:val="00346765"/>
    <w:rsid w:val="00347B3E"/>
    <w:rsid w:val="003524EA"/>
    <w:rsid w:val="00373A23"/>
    <w:rsid w:val="003E494E"/>
    <w:rsid w:val="003F2702"/>
    <w:rsid w:val="003F660A"/>
    <w:rsid w:val="004205FD"/>
    <w:rsid w:val="0043032B"/>
    <w:rsid w:val="004339AB"/>
    <w:rsid w:val="0047644B"/>
    <w:rsid w:val="004840C0"/>
    <w:rsid w:val="00493C6B"/>
    <w:rsid w:val="004C337A"/>
    <w:rsid w:val="004E3434"/>
    <w:rsid w:val="004E5CC7"/>
    <w:rsid w:val="005774BE"/>
    <w:rsid w:val="0059683F"/>
    <w:rsid w:val="0059733C"/>
    <w:rsid w:val="005A3DE9"/>
    <w:rsid w:val="00657F64"/>
    <w:rsid w:val="00666143"/>
    <w:rsid w:val="006B2865"/>
    <w:rsid w:val="00732753"/>
    <w:rsid w:val="00746216"/>
    <w:rsid w:val="007B2A97"/>
    <w:rsid w:val="008179E2"/>
    <w:rsid w:val="008970F8"/>
    <w:rsid w:val="00897DAC"/>
    <w:rsid w:val="0096512E"/>
    <w:rsid w:val="00A420B1"/>
    <w:rsid w:val="00A5766E"/>
    <w:rsid w:val="00AB6F96"/>
    <w:rsid w:val="00B03309"/>
    <w:rsid w:val="00B608A8"/>
    <w:rsid w:val="00B8294E"/>
    <w:rsid w:val="00B91A71"/>
    <w:rsid w:val="00C109A9"/>
    <w:rsid w:val="00C45414"/>
    <w:rsid w:val="00C56FF5"/>
    <w:rsid w:val="00C65831"/>
    <w:rsid w:val="00CA20DF"/>
    <w:rsid w:val="00CB641C"/>
    <w:rsid w:val="00D03EAC"/>
    <w:rsid w:val="00D17A5E"/>
    <w:rsid w:val="00D45211"/>
    <w:rsid w:val="00D640D4"/>
    <w:rsid w:val="00D74F1A"/>
    <w:rsid w:val="00D83093"/>
    <w:rsid w:val="00D91275"/>
    <w:rsid w:val="00DE1528"/>
    <w:rsid w:val="00E15160"/>
    <w:rsid w:val="00EA074E"/>
    <w:rsid w:val="00EF5E84"/>
    <w:rsid w:val="00FD3E07"/>
    <w:rsid w:val="140A78DC"/>
    <w:rsid w:val="14293A21"/>
    <w:rsid w:val="3CEF5C00"/>
    <w:rsid w:val="438876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07232"/>
  <w15:chartTrackingRefBased/>
  <w15:docId w15:val="{FD2BAFC9-53AC-4F10-8D14-650850231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03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03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03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03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03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03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03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03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03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3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03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03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03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03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03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03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03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032B"/>
    <w:rPr>
      <w:rFonts w:eastAsiaTheme="majorEastAsia" w:cstheme="majorBidi"/>
      <w:color w:val="272727" w:themeColor="text1" w:themeTint="D8"/>
    </w:rPr>
  </w:style>
  <w:style w:type="paragraph" w:styleId="Title">
    <w:name w:val="Title"/>
    <w:basedOn w:val="Normal"/>
    <w:next w:val="Normal"/>
    <w:link w:val="TitleChar"/>
    <w:uiPriority w:val="10"/>
    <w:qFormat/>
    <w:rsid w:val="004303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3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03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03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032B"/>
    <w:pPr>
      <w:spacing w:before="160"/>
      <w:jc w:val="center"/>
    </w:pPr>
    <w:rPr>
      <w:i/>
      <w:iCs/>
      <w:color w:val="404040" w:themeColor="text1" w:themeTint="BF"/>
    </w:rPr>
  </w:style>
  <w:style w:type="character" w:customStyle="1" w:styleId="QuoteChar">
    <w:name w:val="Quote Char"/>
    <w:basedOn w:val="DefaultParagraphFont"/>
    <w:link w:val="Quote"/>
    <w:uiPriority w:val="29"/>
    <w:rsid w:val="0043032B"/>
    <w:rPr>
      <w:i/>
      <w:iCs/>
      <w:color w:val="404040" w:themeColor="text1" w:themeTint="BF"/>
    </w:rPr>
  </w:style>
  <w:style w:type="paragraph" w:styleId="ListParagraph">
    <w:name w:val="List Paragraph"/>
    <w:basedOn w:val="Normal"/>
    <w:uiPriority w:val="34"/>
    <w:qFormat/>
    <w:rsid w:val="0043032B"/>
    <w:pPr>
      <w:ind w:left="720"/>
      <w:contextualSpacing/>
    </w:pPr>
  </w:style>
  <w:style w:type="character" w:styleId="IntenseEmphasis">
    <w:name w:val="Intense Emphasis"/>
    <w:basedOn w:val="DefaultParagraphFont"/>
    <w:uiPriority w:val="21"/>
    <w:qFormat/>
    <w:rsid w:val="0043032B"/>
    <w:rPr>
      <w:i/>
      <w:iCs/>
      <w:color w:val="0F4761" w:themeColor="accent1" w:themeShade="BF"/>
    </w:rPr>
  </w:style>
  <w:style w:type="paragraph" w:styleId="IntenseQuote">
    <w:name w:val="Intense Quote"/>
    <w:basedOn w:val="Normal"/>
    <w:next w:val="Normal"/>
    <w:link w:val="IntenseQuoteChar"/>
    <w:uiPriority w:val="30"/>
    <w:qFormat/>
    <w:rsid w:val="004303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032B"/>
    <w:rPr>
      <w:i/>
      <w:iCs/>
      <w:color w:val="0F4761" w:themeColor="accent1" w:themeShade="BF"/>
    </w:rPr>
  </w:style>
  <w:style w:type="character" w:styleId="IntenseReference">
    <w:name w:val="Intense Reference"/>
    <w:basedOn w:val="DefaultParagraphFont"/>
    <w:uiPriority w:val="32"/>
    <w:qFormat/>
    <w:rsid w:val="0043032B"/>
    <w:rPr>
      <w:b/>
      <w:bCs/>
      <w:smallCaps/>
      <w:color w:val="0F4761" w:themeColor="accent1" w:themeShade="BF"/>
      <w:spacing w:val="5"/>
    </w:rPr>
  </w:style>
  <w:style w:type="paragraph" w:styleId="NoSpacing">
    <w:name w:val="No Spacing"/>
    <w:uiPriority w:val="1"/>
    <w:qFormat/>
    <w:rsid w:val="00D83093"/>
    <w:pPr>
      <w:spacing w:after="0" w:line="240" w:lineRule="auto"/>
    </w:pPr>
  </w:style>
  <w:style w:type="table" w:styleId="TableGrid">
    <w:name w:val="Table Grid"/>
    <w:basedOn w:val="TableNormal"/>
    <w:uiPriority w:val="59"/>
    <w:rsid w:val="000E5542"/>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8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831"/>
  </w:style>
  <w:style w:type="paragraph" w:styleId="Footer">
    <w:name w:val="footer"/>
    <w:basedOn w:val="Normal"/>
    <w:link w:val="FooterChar"/>
    <w:uiPriority w:val="99"/>
    <w:unhideWhenUsed/>
    <w:rsid w:val="00C658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B5AAEBD5FE3B448CC01A3BE2A29B1C" ma:contentTypeVersion="22" ma:contentTypeDescription="Create a new document." ma:contentTypeScope="" ma:versionID="5437b5ae0c6281ff8cfc597d716184ee">
  <xsd:schema xmlns:xsd="http://www.w3.org/2001/XMLSchema" xmlns:xs="http://www.w3.org/2001/XMLSchema" xmlns:p="http://schemas.microsoft.com/office/2006/metadata/properties" xmlns:ns2="15089a71-2b86-4913-9048-7c07144d8997" xmlns:ns3="e4f92489-b717-4400-a980-6754dc742d56" targetNamespace="http://schemas.microsoft.com/office/2006/metadata/properties" ma:root="true" ma:fieldsID="a3b48891c4e71e29bb3a4c50c12b3ed6" ns2:_="" ns3:_="">
    <xsd:import namespace="15089a71-2b86-4913-9048-7c07144d8997"/>
    <xsd:import namespace="e4f92489-b717-4400-a980-6754dc742d5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89a71-2b86-4913-9048-7c07144d899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3940f32c-f70e-4376-aef1-2245076ebb27}" ma:internalName="TaxCatchAll" ma:showField="CatchAllData" ma:web="15089a71-2b86-4913-9048-7c07144d899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f92489-b717-4400-a980-6754dc742d5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7da5025-19ff-4bdc-b357-8f732bc6f8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5089a71-2b86-4913-9048-7c07144d8997" xsi:nil="true"/>
    <lcf76f155ced4ddcb4097134ff3c332f xmlns="e4f92489-b717-4400-a980-6754dc742d5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C52410-6545-4459-B1BE-56B67AF59D18}">
  <ds:schemaRefs>
    <ds:schemaRef ds:uri="http://schemas.microsoft.com/sharepoint/v3/contenttype/forms"/>
  </ds:schemaRefs>
</ds:datastoreItem>
</file>

<file path=customXml/itemProps2.xml><?xml version="1.0" encoding="utf-8"?>
<ds:datastoreItem xmlns:ds="http://schemas.openxmlformats.org/officeDocument/2006/customXml" ds:itemID="{3596F6BF-33C9-4568-BDAA-8EB2836E3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89a71-2b86-4913-9048-7c07144d8997"/>
    <ds:schemaRef ds:uri="e4f92489-b717-4400-a980-6754dc742d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4B643B-3DBE-404B-B871-678382C68B60}">
  <ds:schemaRefs>
    <ds:schemaRef ds:uri="http://schemas.microsoft.com/office/2006/metadata/properties"/>
    <ds:schemaRef ds:uri="http://schemas.microsoft.com/office/infopath/2007/PartnerControls"/>
    <ds:schemaRef ds:uri="15089a71-2b86-4913-9048-7c07144d8997"/>
    <ds:schemaRef ds:uri="e4f92489-b717-4400-a980-6754dc742d56"/>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784</Words>
  <Characters>4471</Characters>
  <Application>Microsoft Office Word</Application>
  <DocSecurity>0</DocSecurity>
  <Lines>37</Lines>
  <Paragraphs>10</Paragraphs>
  <ScaleCrop>false</ScaleCrop>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Keenagh</dc:creator>
  <cp:keywords/>
  <dc:description/>
  <cp:lastModifiedBy>Natasha Hollman</cp:lastModifiedBy>
  <cp:revision>61</cp:revision>
  <dcterms:created xsi:type="dcterms:W3CDTF">2026-03-09T11:38:00Z</dcterms:created>
  <dcterms:modified xsi:type="dcterms:W3CDTF">2026-04-08T13:07:00Z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0x010100E2B5AAEBD5FE3B448CC01A3BE2A29B1C</vt:lpwstr>
  </property>
  <property fmtid="{D5CDD505-2E9C-101B-9397-08002B2CF9AE}" pid="3" name="MediaServiceImageTags">
    <vt:lpwstr/>
  </property>
</Properties>
</file>