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B329" w14:textId="77777777" w:rsidR="00A435CB" w:rsidRPr="00541D2C" w:rsidRDefault="00A435CB" w:rsidP="00541D2C">
      <w:pPr>
        <w:spacing w:after="0" w:line="240" w:lineRule="auto"/>
        <w:rPr>
          <w:rFonts w:ascii="Calibri" w:hAnsi="Calibri" w:cs="Calibri"/>
          <w:b/>
        </w:rPr>
      </w:pPr>
    </w:p>
    <w:p w14:paraId="3A49F301" w14:textId="77777777" w:rsidR="00A435CB" w:rsidRPr="00541D2C" w:rsidRDefault="00A435CB" w:rsidP="00541D2C">
      <w:pPr>
        <w:spacing w:after="0" w:line="240" w:lineRule="auto"/>
        <w:rPr>
          <w:rFonts w:ascii="Calibri" w:hAnsi="Calibri" w:cs="Calibri"/>
          <w:b/>
        </w:rPr>
      </w:pPr>
    </w:p>
    <w:p w14:paraId="41FC2F4D" w14:textId="77777777" w:rsidR="00A435CB" w:rsidRPr="00541D2C" w:rsidRDefault="00A435CB" w:rsidP="00541D2C">
      <w:pPr>
        <w:spacing w:after="0" w:line="240" w:lineRule="auto"/>
        <w:rPr>
          <w:rFonts w:ascii="Calibri" w:hAnsi="Calibri" w:cs="Calibri"/>
          <w:b/>
        </w:rPr>
      </w:pPr>
    </w:p>
    <w:p w14:paraId="02AF70D2" w14:textId="77777777" w:rsidR="00A435CB" w:rsidRPr="00541D2C" w:rsidRDefault="00A435CB" w:rsidP="00541D2C">
      <w:pPr>
        <w:spacing w:after="0" w:line="240" w:lineRule="auto"/>
        <w:rPr>
          <w:rFonts w:ascii="Calibri" w:hAnsi="Calibri" w:cs="Calibri"/>
          <w:b/>
        </w:rPr>
      </w:pPr>
    </w:p>
    <w:p w14:paraId="1F87E595" w14:textId="77777777" w:rsidR="00A435CB" w:rsidRPr="00541D2C" w:rsidRDefault="00A435CB" w:rsidP="00541D2C">
      <w:pPr>
        <w:spacing w:after="0" w:line="240" w:lineRule="auto"/>
        <w:rPr>
          <w:rFonts w:ascii="Calibri" w:hAnsi="Calibri" w:cs="Calibri"/>
          <w:b/>
        </w:rPr>
      </w:pPr>
    </w:p>
    <w:p w14:paraId="3B7F4EF0" w14:textId="6458F02A" w:rsidR="00A435CB" w:rsidRPr="00541D2C" w:rsidRDefault="00A435CB" w:rsidP="00541D2C">
      <w:pPr>
        <w:spacing w:after="0" w:line="240" w:lineRule="auto"/>
        <w:rPr>
          <w:rFonts w:ascii="Calibri" w:hAnsi="Calibri" w:cs="Calibri"/>
          <w:b/>
        </w:rPr>
      </w:pPr>
      <w:bookmarkStart w:id="0" w:name="_Hlk137798340"/>
      <w:r w:rsidRPr="00541D2C">
        <w:rPr>
          <w:rFonts w:ascii="Calibri" w:hAnsi="Calibri" w:cs="Calibri"/>
          <w:b/>
        </w:rPr>
        <w:t>Job Title:</w:t>
      </w:r>
      <w:r w:rsidRPr="00541D2C">
        <w:rPr>
          <w:rFonts w:ascii="Calibri" w:hAnsi="Calibri" w:cs="Calibri"/>
          <w:b/>
        </w:rPr>
        <w:tab/>
      </w:r>
      <w:r w:rsidRPr="00541D2C">
        <w:rPr>
          <w:rFonts w:ascii="Calibri" w:hAnsi="Calibri" w:cs="Calibri"/>
          <w:b/>
        </w:rPr>
        <w:tab/>
        <w:t xml:space="preserve">Head of </w:t>
      </w:r>
      <w:r w:rsidR="0053283F" w:rsidRPr="00541D2C">
        <w:rPr>
          <w:rFonts w:ascii="Calibri" w:hAnsi="Calibri" w:cs="Calibri"/>
          <w:b/>
        </w:rPr>
        <w:t xml:space="preserve">Department </w:t>
      </w:r>
      <w:r w:rsidR="00B51C36">
        <w:rPr>
          <w:rFonts w:ascii="Calibri" w:hAnsi="Calibri" w:cs="Calibri"/>
          <w:b/>
        </w:rPr>
        <w:t>(Food)</w:t>
      </w:r>
    </w:p>
    <w:p w14:paraId="1E041472" w14:textId="77777777" w:rsidR="00A435CB" w:rsidRPr="00541D2C" w:rsidRDefault="002B50A0" w:rsidP="00541D2C">
      <w:pPr>
        <w:spacing w:after="0" w:line="240" w:lineRule="auto"/>
        <w:rPr>
          <w:rFonts w:ascii="Calibri" w:hAnsi="Calibri" w:cs="Calibri"/>
        </w:rPr>
      </w:pPr>
      <w:r w:rsidRPr="00541D2C">
        <w:rPr>
          <w:rFonts w:ascii="Calibri" w:hAnsi="Calibri" w:cs="Calibri"/>
          <w:b/>
        </w:rPr>
        <w:t>Salary</w:t>
      </w:r>
      <w:r w:rsidR="00A435CB" w:rsidRPr="00541D2C">
        <w:rPr>
          <w:rFonts w:ascii="Calibri" w:hAnsi="Calibri" w:cs="Calibri"/>
          <w:b/>
        </w:rPr>
        <w:t xml:space="preserve">: </w:t>
      </w:r>
      <w:r w:rsidR="00A435CB" w:rsidRPr="00541D2C">
        <w:rPr>
          <w:rFonts w:ascii="Calibri" w:hAnsi="Calibri" w:cs="Calibri"/>
          <w:b/>
        </w:rPr>
        <w:tab/>
      </w:r>
      <w:r w:rsidR="00A435CB" w:rsidRPr="00541D2C">
        <w:rPr>
          <w:rFonts w:ascii="Calibri" w:hAnsi="Calibri" w:cs="Calibri"/>
          <w:b/>
        </w:rPr>
        <w:tab/>
      </w:r>
      <w:r w:rsidR="00A435CB" w:rsidRPr="00541D2C">
        <w:rPr>
          <w:rFonts w:ascii="Calibri" w:hAnsi="Calibri" w:cs="Calibri"/>
          <w:b/>
        </w:rPr>
        <w:tab/>
      </w:r>
      <w:r w:rsidR="0053283F" w:rsidRPr="00541D2C">
        <w:rPr>
          <w:rFonts w:ascii="Calibri" w:hAnsi="Calibri" w:cs="Calibri"/>
          <w:b/>
        </w:rPr>
        <w:t xml:space="preserve">MPS / UPS plus TLR </w:t>
      </w:r>
    </w:p>
    <w:p w14:paraId="1D91294A" w14:textId="77777777" w:rsidR="00A435CB" w:rsidRPr="00541D2C" w:rsidRDefault="00A435CB" w:rsidP="00541D2C">
      <w:pPr>
        <w:spacing w:after="0" w:line="240" w:lineRule="auto"/>
        <w:rPr>
          <w:rFonts w:ascii="Calibri" w:hAnsi="Calibri" w:cs="Calibri"/>
        </w:rPr>
      </w:pPr>
      <w:r w:rsidRPr="00541D2C">
        <w:rPr>
          <w:rFonts w:ascii="Calibri" w:hAnsi="Calibri" w:cs="Calibri"/>
          <w:b/>
        </w:rPr>
        <w:t>Responsible to:</w:t>
      </w:r>
      <w:r w:rsidRPr="00541D2C">
        <w:rPr>
          <w:rFonts w:ascii="Calibri" w:hAnsi="Calibri" w:cs="Calibri"/>
          <w:b/>
        </w:rPr>
        <w:tab/>
      </w:r>
      <w:r w:rsidRPr="00541D2C">
        <w:rPr>
          <w:rFonts w:ascii="Calibri" w:hAnsi="Calibri" w:cs="Calibri"/>
          <w:b/>
        </w:rPr>
        <w:tab/>
      </w:r>
      <w:r w:rsidR="00DF567A">
        <w:rPr>
          <w:rFonts w:ascii="Calibri" w:hAnsi="Calibri" w:cs="Calibri"/>
          <w:b/>
        </w:rPr>
        <w:t>Deputy Headteacher/</w:t>
      </w:r>
      <w:r w:rsidRPr="00541D2C">
        <w:rPr>
          <w:rFonts w:ascii="Calibri" w:hAnsi="Calibri" w:cs="Calibri"/>
          <w:b/>
        </w:rPr>
        <w:t xml:space="preserve">Assistant Headteacher </w:t>
      </w:r>
    </w:p>
    <w:p w14:paraId="64E9C77C" w14:textId="77777777" w:rsidR="00A435CB" w:rsidRPr="00541D2C" w:rsidRDefault="00A435CB" w:rsidP="00541D2C">
      <w:pPr>
        <w:spacing w:after="0" w:line="240" w:lineRule="auto"/>
        <w:rPr>
          <w:rFonts w:ascii="Calibri" w:hAnsi="Calibri" w:cs="Calibri"/>
        </w:rPr>
      </w:pPr>
    </w:p>
    <w:p w14:paraId="7796C473" w14:textId="77777777" w:rsidR="002B50A0" w:rsidRPr="00541D2C" w:rsidRDefault="002B50A0" w:rsidP="00541D2C">
      <w:pPr>
        <w:spacing w:after="0" w:line="240" w:lineRule="auto"/>
        <w:rPr>
          <w:rFonts w:ascii="Calibri" w:hAnsi="Calibri" w:cs="Calibri"/>
          <w:color w:val="000000"/>
        </w:rPr>
      </w:pPr>
    </w:p>
    <w:p w14:paraId="6DFB58E6" w14:textId="77777777" w:rsidR="00A435CB" w:rsidRPr="00541D2C" w:rsidRDefault="00A435CB" w:rsidP="00541D2C">
      <w:pPr>
        <w:spacing w:after="0" w:line="240" w:lineRule="auto"/>
        <w:rPr>
          <w:rFonts w:ascii="Calibri" w:hAnsi="Calibri" w:cs="Calibri"/>
        </w:rPr>
      </w:pPr>
      <w:r w:rsidRPr="00541D2C">
        <w:rPr>
          <w:rFonts w:ascii="Calibri" w:hAnsi="Calibri" w:cs="Calibri"/>
          <w:b/>
        </w:rPr>
        <w:t>Purpose of the Job</w:t>
      </w:r>
    </w:p>
    <w:p w14:paraId="5E8E69C3" w14:textId="77777777" w:rsidR="002B50A0" w:rsidRPr="00541D2C" w:rsidRDefault="002B50A0" w:rsidP="00541D2C">
      <w:pPr>
        <w:spacing w:after="0" w:line="240" w:lineRule="auto"/>
        <w:jc w:val="both"/>
        <w:rPr>
          <w:rFonts w:ascii="Calibri" w:hAnsi="Calibri" w:cs="Calibri"/>
          <w:color w:val="000000"/>
        </w:rPr>
      </w:pPr>
      <w:r w:rsidRPr="00541D2C">
        <w:rPr>
          <w:rFonts w:ascii="Calibri" w:hAnsi="Calibri" w:cs="Calibri"/>
          <w:color w:val="000000"/>
        </w:rPr>
        <w:t>The Head of Department is responsible for all teaching</w:t>
      </w:r>
      <w:r w:rsidR="00541D2C" w:rsidRPr="00541D2C">
        <w:rPr>
          <w:rFonts w:ascii="Calibri" w:hAnsi="Calibri" w:cs="Calibri"/>
          <w:color w:val="000000"/>
        </w:rPr>
        <w:t xml:space="preserve"> </w:t>
      </w:r>
      <w:r w:rsidRPr="00541D2C">
        <w:rPr>
          <w:rFonts w:ascii="Calibri" w:hAnsi="Calibri" w:cs="Calibri"/>
          <w:color w:val="000000"/>
        </w:rPr>
        <w:t>and support colleagues in the specified Department.</w:t>
      </w:r>
    </w:p>
    <w:p w14:paraId="187C4192" w14:textId="77777777" w:rsidR="002B50A0" w:rsidRPr="002B50A0" w:rsidRDefault="002B50A0" w:rsidP="00541D2C">
      <w:pPr>
        <w:autoSpaceDE w:val="0"/>
        <w:autoSpaceDN w:val="0"/>
        <w:adjustRightInd w:val="0"/>
        <w:spacing w:after="0" w:line="240" w:lineRule="auto"/>
        <w:jc w:val="both"/>
        <w:rPr>
          <w:rFonts w:ascii="Calibri" w:hAnsi="Calibri" w:cs="Calibri"/>
          <w:color w:val="000000"/>
        </w:rPr>
      </w:pPr>
    </w:p>
    <w:p w14:paraId="71EC4ECF" w14:textId="77777777" w:rsidR="002B50A0" w:rsidRPr="002B50A0" w:rsidRDefault="00541D2C" w:rsidP="00541D2C">
      <w:pPr>
        <w:spacing w:after="0" w:line="240" w:lineRule="auto"/>
        <w:jc w:val="both"/>
        <w:rPr>
          <w:rFonts w:ascii="Calibri" w:hAnsi="Calibri" w:cs="Calibri"/>
          <w:color w:val="000000"/>
        </w:rPr>
      </w:pPr>
      <w:r w:rsidRPr="00541D2C">
        <w:rPr>
          <w:rFonts w:ascii="Calibri" w:hAnsi="Calibri" w:cs="Calibri"/>
          <w:color w:val="000000"/>
        </w:rPr>
        <w:t xml:space="preserve">They are responsible for raising student attainment and achievement within their curriculum area[s]. </w:t>
      </w:r>
      <w:r w:rsidR="002B50A0" w:rsidRPr="00541D2C">
        <w:rPr>
          <w:rFonts w:ascii="Calibri" w:hAnsi="Calibri" w:cs="Calibri"/>
          <w:color w:val="000000"/>
        </w:rPr>
        <w:t xml:space="preserve">They </w:t>
      </w:r>
      <w:r w:rsidR="002B50A0" w:rsidRPr="002B50A0">
        <w:rPr>
          <w:rFonts w:ascii="Calibri" w:hAnsi="Calibri" w:cs="Calibri"/>
          <w:color w:val="000000"/>
        </w:rPr>
        <w:t xml:space="preserve">will take lead responsibility for providing leadership and management </w:t>
      </w:r>
      <w:r w:rsidR="002B50A0" w:rsidRPr="00541D2C">
        <w:rPr>
          <w:rFonts w:ascii="Calibri" w:hAnsi="Calibri" w:cs="Calibri"/>
          <w:color w:val="000000"/>
        </w:rPr>
        <w:t>within their subject area, in order</w:t>
      </w:r>
      <w:r w:rsidR="002B50A0" w:rsidRPr="002B50A0">
        <w:rPr>
          <w:rFonts w:ascii="Calibri" w:hAnsi="Calibri" w:cs="Calibri"/>
          <w:color w:val="000000"/>
        </w:rPr>
        <w:t xml:space="preserve"> to secure: </w:t>
      </w:r>
    </w:p>
    <w:p w14:paraId="11985410" w14:textId="77777777" w:rsidR="002B50A0" w:rsidRPr="002B50A0" w:rsidRDefault="002B50A0" w:rsidP="00541D2C">
      <w:pPr>
        <w:pStyle w:val="ListParagraph"/>
        <w:numPr>
          <w:ilvl w:val="0"/>
          <w:numId w:val="7"/>
        </w:numPr>
        <w:spacing w:after="0" w:line="240" w:lineRule="auto"/>
        <w:rPr>
          <w:rFonts w:ascii="Calibri" w:hAnsi="Calibri" w:cs="Calibri"/>
        </w:rPr>
      </w:pPr>
      <w:r w:rsidRPr="002B50A0">
        <w:rPr>
          <w:rFonts w:ascii="Calibri" w:hAnsi="Calibri" w:cs="Calibri"/>
        </w:rPr>
        <w:t xml:space="preserve">High quality teaching </w:t>
      </w:r>
    </w:p>
    <w:p w14:paraId="1BDD9CD7" w14:textId="77777777" w:rsidR="002B50A0" w:rsidRPr="002B50A0" w:rsidRDefault="002B50A0" w:rsidP="00541D2C">
      <w:pPr>
        <w:pStyle w:val="ListParagraph"/>
        <w:numPr>
          <w:ilvl w:val="0"/>
          <w:numId w:val="7"/>
        </w:numPr>
        <w:spacing w:after="0" w:line="240" w:lineRule="auto"/>
        <w:rPr>
          <w:rFonts w:ascii="Calibri" w:hAnsi="Calibri" w:cs="Calibri"/>
        </w:rPr>
      </w:pPr>
      <w:r w:rsidRPr="002B50A0">
        <w:rPr>
          <w:rFonts w:ascii="Calibri" w:hAnsi="Calibri" w:cs="Calibri"/>
        </w:rPr>
        <w:t xml:space="preserve">Effective use of resources </w:t>
      </w:r>
    </w:p>
    <w:p w14:paraId="1FD6B255" w14:textId="77777777" w:rsidR="002B50A0" w:rsidRPr="002B50A0" w:rsidRDefault="002B50A0" w:rsidP="00541D2C">
      <w:pPr>
        <w:pStyle w:val="ListParagraph"/>
        <w:numPr>
          <w:ilvl w:val="0"/>
          <w:numId w:val="7"/>
        </w:numPr>
        <w:spacing w:after="0" w:line="240" w:lineRule="auto"/>
        <w:rPr>
          <w:rFonts w:ascii="Calibri" w:hAnsi="Calibri" w:cs="Calibri"/>
        </w:rPr>
      </w:pPr>
      <w:r w:rsidRPr="002B50A0">
        <w:rPr>
          <w:rFonts w:ascii="Calibri" w:hAnsi="Calibri" w:cs="Calibri"/>
        </w:rPr>
        <w:t xml:space="preserve">Improved standards of learning and achievement for all </w:t>
      </w:r>
    </w:p>
    <w:p w14:paraId="0A8432A3" w14:textId="77777777" w:rsidR="0053283F" w:rsidRPr="00541D2C" w:rsidRDefault="0053283F" w:rsidP="00541D2C">
      <w:pPr>
        <w:spacing w:after="0" w:line="240" w:lineRule="auto"/>
        <w:rPr>
          <w:rFonts w:ascii="Calibri" w:hAnsi="Calibri" w:cs="Calibri"/>
          <w:b/>
        </w:rPr>
      </w:pPr>
    </w:p>
    <w:p w14:paraId="0C973CD5" w14:textId="77777777" w:rsidR="00D43B4A" w:rsidRPr="005C7281" w:rsidRDefault="00D43B4A" w:rsidP="00D43B4A">
      <w:pPr>
        <w:spacing w:after="0" w:line="240" w:lineRule="auto"/>
        <w:rPr>
          <w:rFonts w:cstheme="minorHAnsi"/>
        </w:rPr>
      </w:pPr>
      <w:r w:rsidRPr="005C7281">
        <w:rPr>
          <w:rFonts w:cstheme="minorHAnsi"/>
        </w:rPr>
        <w:t>Contribute to the safeguarding and promotion of the welfare and personal care of children and young people with regard to the area child protection procedures.</w:t>
      </w:r>
    </w:p>
    <w:bookmarkEnd w:id="0"/>
    <w:p w14:paraId="210571E6" w14:textId="77777777" w:rsidR="00D43B4A" w:rsidRDefault="00D43B4A" w:rsidP="00541D2C">
      <w:pPr>
        <w:spacing w:after="0" w:line="240" w:lineRule="auto"/>
        <w:rPr>
          <w:rFonts w:ascii="Calibri" w:hAnsi="Calibri" w:cs="Calibri"/>
          <w:b/>
          <w:bCs/>
          <w:color w:val="000000"/>
        </w:rPr>
      </w:pPr>
    </w:p>
    <w:p w14:paraId="68EF5912" w14:textId="77777777" w:rsidR="00541D2C" w:rsidRDefault="00541D2C" w:rsidP="00541D2C">
      <w:pPr>
        <w:spacing w:after="0" w:line="240" w:lineRule="auto"/>
        <w:rPr>
          <w:rFonts w:ascii="Calibri" w:hAnsi="Calibri" w:cs="Calibri"/>
          <w:b/>
          <w:bCs/>
          <w:color w:val="000000"/>
        </w:rPr>
      </w:pPr>
      <w:r w:rsidRPr="00541D2C">
        <w:rPr>
          <w:rFonts w:ascii="Calibri" w:hAnsi="Calibri" w:cs="Calibri"/>
          <w:b/>
          <w:bCs/>
          <w:color w:val="000000"/>
        </w:rPr>
        <w:t>Duties and responsibilities</w:t>
      </w:r>
    </w:p>
    <w:p w14:paraId="4139038C" w14:textId="77777777" w:rsidR="00DF567A" w:rsidRDefault="00DF567A" w:rsidP="00541D2C">
      <w:pPr>
        <w:spacing w:after="0" w:line="240" w:lineRule="auto"/>
        <w:rPr>
          <w:rFonts w:ascii="Calibri" w:hAnsi="Calibri" w:cs="Calibri"/>
          <w:b/>
          <w:bCs/>
          <w:color w:val="000000"/>
        </w:rPr>
      </w:pPr>
    </w:p>
    <w:p w14:paraId="4349DCF0" w14:textId="77777777" w:rsidR="00DF567A" w:rsidRPr="00DF567A" w:rsidRDefault="00DF567A" w:rsidP="00DF567A">
      <w:pPr>
        <w:spacing w:after="0" w:line="240" w:lineRule="auto"/>
        <w:rPr>
          <w:rFonts w:ascii="Calibri" w:hAnsi="Calibri" w:cs="Calibri"/>
          <w:b/>
          <w:bCs/>
          <w:i/>
          <w:color w:val="000000"/>
        </w:rPr>
      </w:pPr>
      <w:r w:rsidRPr="00DF567A">
        <w:rPr>
          <w:rFonts w:ascii="Calibri" w:hAnsi="Calibri" w:cs="Calibri"/>
          <w:b/>
          <w:bCs/>
          <w:i/>
          <w:color w:val="000000"/>
        </w:rPr>
        <w:t>The post holder will:</w:t>
      </w:r>
    </w:p>
    <w:p w14:paraId="03ADBD2E"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Carry out the professional duties as set out in the current Teachers Pay and Conditions document issued under the Teachers Pay and Conditions Act 1991. </w:t>
      </w:r>
    </w:p>
    <w:p w14:paraId="3B3F46F5" w14:textId="6C6211DD"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Be responsible </w:t>
      </w:r>
      <w:proofErr w:type="spellStart"/>
      <w:r w:rsidRPr="00DF567A">
        <w:rPr>
          <w:rFonts w:ascii="Calibri" w:hAnsi="Calibri" w:cs="Calibri"/>
        </w:rPr>
        <w:t>f</w:t>
      </w:r>
      <w:r w:rsidR="00A96514">
        <w:rPr>
          <w:rFonts w:ascii="Calibri" w:hAnsi="Calibri" w:cs="Calibri"/>
        </w:rPr>
        <w:t>F</w:t>
      </w:r>
      <w:r w:rsidRPr="00DF567A">
        <w:rPr>
          <w:rFonts w:ascii="Calibri" w:hAnsi="Calibri" w:cs="Calibri"/>
        </w:rPr>
        <w:t>or</w:t>
      </w:r>
      <w:proofErr w:type="spellEnd"/>
      <w:r w:rsidRPr="00DF567A">
        <w:rPr>
          <w:rFonts w:ascii="Calibri" w:hAnsi="Calibri" w:cs="Calibri"/>
        </w:rPr>
        <w:t xml:space="preserve"> the overall management of the teaching of the subject and the learning and progress of students in that subject across the school. </w:t>
      </w:r>
    </w:p>
    <w:p w14:paraId="0591F628"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Be committed to professional self-development in order to carry out the job successfully. </w:t>
      </w:r>
    </w:p>
    <w:p w14:paraId="4B9D0524"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Co-ordinate the department’s contribution to the School Development Plan and create the Departmental Development Plan. </w:t>
      </w:r>
    </w:p>
    <w:p w14:paraId="61DB2126"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Provide a link between the Department and the Leadership Group. </w:t>
      </w:r>
      <w:r w:rsidR="00F10B45" w:rsidRPr="00DF567A">
        <w:rPr>
          <w:rFonts w:ascii="Calibri" w:hAnsi="Calibri" w:cs="Calibri"/>
        </w:rPr>
        <w:t>Feedback</w:t>
      </w:r>
      <w:r w:rsidRPr="00DF567A">
        <w:rPr>
          <w:rFonts w:ascii="Calibri" w:hAnsi="Calibri" w:cs="Calibri"/>
        </w:rPr>
        <w:t xml:space="preserve"> results of all monitoring activities. Produce an annual report for the Leadership Team. </w:t>
      </w:r>
    </w:p>
    <w:p w14:paraId="2E939E4D"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Liaising with colleagues in other Departments and the Leadership Group. </w:t>
      </w:r>
    </w:p>
    <w:p w14:paraId="702CAE3C" w14:textId="77777777" w:rsidR="00DF567A" w:rsidRPr="00F10B45" w:rsidRDefault="00DF567A" w:rsidP="00F10B45">
      <w:pPr>
        <w:pStyle w:val="ListParagraph"/>
        <w:numPr>
          <w:ilvl w:val="0"/>
          <w:numId w:val="7"/>
        </w:numPr>
        <w:spacing w:after="0" w:line="240" w:lineRule="auto"/>
        <w:jc w:val="both"/>
        <w:rPr>
          <w:rFonts w:ascii="Calibri" w:hAnsi="Calibri" w:cs="Calibri"/>
        </w:rPr>
      </w:pPr>
      <w:r w:rsidRPr="00F10B45">
        <w:rPr>
          <w:rFonts w:ascii="Calibri" w:hAnsi="Calibri" w:cs="Calibri"/>
        </w:rPr>
        <w:t xml:space="preserve">Responsibility for the Department budget. </w:t>
      </w:r>
    </w:p>
    <w:p w14:paraId="7D2531D3" w14:textId="77777777" w:rsidR="00DF567A" w:rsidRPr="00541D2C" w:rsidRDefault="00DF567A" w:rsidP="00541D2C">
      <w:pPr>
        <w:spacing w:after="0" w:line="240" w:lineRule="auto"/>
        <w:rPr>
          <w:rFonts w:ascii="Calibri" w:hAnsi="Calibri" w:cs="Calibri"/>
          <w:b/>
          <w:bCs/>
          <w:color w:val="000000"/>
        </w:rPr>
      </w:pPr>
    </w:p>
    <w:p w14:paraId="16F55993" w14:textId="77777777" w:rsidR="00541D2C" w:rsidRPr="00541D2C" w:rsidRDefault="00541D2C" w:rsidP="00541D2C">
      <w:pPr>
        <w:spacing w:after="0" w:line="240" w:lineRule="auto"/>
        <w:rPr>
          <w:rFonts w:ascii="Calibri" w:hAnsi="Calibri" w:cs="Calibri"/>
          <w:b/>
          <w:i/>
        </w:rPr>
      </w:pPr>
      <w:r w:rsidRPr="00541D2C">
        <w:rPr>
          <w:rFonts w:ascii="Calibri" w:hAnsi="Calibri" w:cs="Calibri"/>
          <w:b/>
          <w:bCs/>
          <w:i/>
          <w:color w:val="000000"/>
        </w:rPr>
        <w:t>Strategic direction</w:t>
      </w:r>
    </w:p>
    <w:p w14:paraId="5D7A21DC"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Develop and implement policies and practices for </w:t>
      </w:r>
      <w:r w:rsidR="00063456">
        <w:rPr>
          <w:rFonts w:ascii="Calibri" w:hAnsi="Calibri" w:cs="Calibri"/>
        </w:rPr>
        <w:t>Food and Nutrition</w:t>
      </w:r>
      <w:r w:rsidRPr="00541D2C">
        <w:rPr>
          <w:rFonts w:ascii="Calibri" w:hAnsi="Calibri" w:cs="Calibri"/>
        </w:rPr>
        <w:t xml:space="preserve"> which reflect the school’s commitment to high achievement, effective teaching and learning </w:t>
      </w:r>
    </w:p>
    <w:p w14:paraId="3171DD60"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Create a climate which enables staff to develop and maintain positive attitudes towards the subject and confidence in teaching it </w:t>
      </w:r>
    </w:p>
    <w:p w14:paraId="7846674A"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3FF583A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Use data effectively to identify students who are underachieving in the subject, and create and implement effective plans to support those students where necessary </w:t>
      </w:r>
    </w:p>
    <w:p w14:paraId="48C8B4F3"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Analyse and interpret relevant national, local and school data, as well as research and inspection evidence, to inform policies, practices, expectations, targets and teaching methods </w:t>
      </w:r>
    </w:p>
    <w:p w14:paraId="56D29DDA"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lastRenderedPageBreak/>
        <w:t xml:space="preserve">With the involvement of relevant staff, establish short, medium and long term plans for the development and resourcing of the subject </w:t>
      </w:r>
    </w:p>
    <w:p w14:paraId="68FE8A4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Monitor the progress made in achieving subject plans and targets, evaluate the effects on teaching and learning, and use this analysis to guide further improvement </w:t>
      </w:r>
    </w:p>
    <w:p w14:paraId="080C076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Direct colleagues to support the extra-curricular provision within the department </w:t>
      </w:r>
    </w:p>
    <w:p w14:paraId="50850868"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Develop a programme of outreach to establish links with local primary schools and support their teaching of </w:t>
      </w:r>
      <w:r w:rsidR="00063456">
        <w:rPr>
          <w:rFonts w:ascii="Calibri" w:hAnsi="Calibri" w:cs="Calibri"/>
        </w:rPr>
        <w:t>Food and Nutrition</w:t>
      </w:r>
    </w:p>
    <w:p w14:paraId="1AA05FA4" w14:textId="77777777" w:rsidR="00541D2C" w:rsidRPr="00541D2C" w:rsidRDefault="00541D2C" w:rsidP="00541D2C">
      <w:pPr>
        <w:spacing w:after="0" w:line="240" w:lineRule="auto"/>
        <w:rPr>
          <w:rFonts w:ascii="Calibri" w:hAnsi="Calibri" w:cs="Calibri"/>
          <w:b/>
        </w:rPr>
      </w:pPr>
    </w:p>
    <w:p w14:paraId="1581D299" w14:textId="77777777" w:rsidR="00541D2C" w:rsidRPr="00541D2C" w:rsidRDefault="00541D2C" w:rsidP="00541D2C">
      <w:pPr>
        <w:spacing w:after="0" w:line="240" w:lineRule="auto"/>
        <w:rPr>
          <w:rFonts w:ascii="Calibri" w:hAnsi="Calibri" w:cs="Calibri"/>
          <w:b/>
          <w:bCs/>
          <w:i/>
        </w:rPr>
      </w:pPr>
      <w:r w:rsidRPr="00541D2C">
        <w:rPr>
          <w:rFonts w:ascii="Calibri" w:hAnsi="Calibri" w:cs="Calibri"/>
          <w:b/>
          <w:bCs/>
          <w:i/>
        </w:rPr>
        <w:t xml:space="preserve">Teaching and learning </w:t>
      </w:r>
    </w:p>
    <w:p w14:paraId="3078FE04"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2CB5AF67"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Make sure that teachers are clear about the learning objectives in lessons, understand the sequence of teaching and learning in the subject, and communicate such information to students and parents where appropriate </w:t>
      </w:r>
    </w:p>
    <w:p w14:paraId="5116D4FD"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Ensure that the </w:t>
      </w:r>
      <w:r w:rsidR="00063456">
        <w:rPr>
          <w:rFonts w:ascii="Calibri" w:hAnsi="Calibri" w:cs="Calibri"/>
        </w:rPr>
        <w:t>Food and Nutrition</w:t>
      </w:r>
      <w:r w:rsidR="00063456" w:rsidRPr="00541D2C">
        <w:rPr>
          <w:rFonts w:ascii="Calibri" w:hAnsi="Calibri" w:cs="Calibri"/>
        </w:rPr>
        <w:t xml:space="preserve"> </w:t>
      </w:r>
      <w:r w:rsidRPr="00541D2C">
        <w:rPr>
          <w:rFonts w:ascii="Calibri" w:hAnsi="Calibri" w:cs="Calibri"/>
        </w:rPr>
        <w:t xml:space="preserve">curriculum is fully mapped with detailed schemes of work, lesson resources and differentiated materials available for all colleagues </w:t>
      </w:r>
    </w:p>
    <w:p w14:paraId="73F5CE31"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Provide guidance on the choice of appropriate teaching and learning methods to meet the needs of the subject and of different students </w:t>
      </w:r>
    </w:p>
    <w:p w14:paraId="37F4174D"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Ensure effective development of students’ literacy, numeracy and IT skills through the subject </w:t>
      </w:r>
    </w:p>
    <w:p w14:paraId="2A2EB53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Establish and implement clear policies and practices for assessing, recording and reporting on pupil achievement, and for using this information to recognise achievement, set targets, and secure good progress </w:t>
      </w:r>
    </w:p>
    <w:p w14:paraId="5CEB13C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Set expectations and targets for staff and students in relation to standards of pupil achievement and the quality of teaching </w:t>
      </w:r>
    </w:p>
    <w:p w14:paraId="4162FC2F"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Evaluate the teaching of the subject in the school, use this analysis to identify effective practice and areas for improvement, and take action to improve further the quality of teaching </w:t>
      </w:r>
    </w:p>
    <w:p w14:paraId="0D715BB6"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Ensure effective development of students’ individual and collaborative study skills </w:t>
      </w:r>
    </w:p>
    <w:p w14:paraId="50D81747"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Work with staff to establish a partnership with parents to involve them in their child’s learning of the subject, as well as providing information about curriculum, attainment, progress and targets </w:t>
      </w:r>
    </w:p>
    <w:p w14:paraId="0D01E78C"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Develop effective links with the local community, including business and industry, in order to extend the curriculum, enhance teaching and to develop students’ wider understanding </w:t>
      </w:r>
    </w:p>
    <w:p w14:paraId="1D1C96CA"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Ensure that the curriculum is constantly reviewed to reflect changes in national policy and exam board specifications </w:t>
      </w:r>
    </w:p>
    <w:p w14:paraId="6CD18E4F" w14:textId="77777777" w:rsidR="00541D2C" w:rsidRPr="00541D2C" w:rsidRDefault="00541D2C" w:rsidP="00541D2C">
      <w:pPr>
        <w:spacing w:after="0" w:line="240" w:lineRule="auto"/>
        <w:rPr>
          <w:rFonts w:ascii="Calibri" w:hAnsi="Calibri" w:cs="Calibri"/>
          <w:b/>
        </w:rPr>
      </w:pPr>
    </w:p>
    <w:p w14:paraId="3E4D5F1D" w14:textId="77777777" w:rsidR="00541D2C" w:rsidRPr="00541D2C" w:rsidRDefault="00541D2C" w:rsidP="00541D2C">
      <w:pPr>
        <w:spacing w:after="0" w:line="240" w:lineRule="auto"/>
        <w:rPr>
          <w:rFonts w:ascii="Calibri" w:hAnsi="Calibri" w:cs="Calibri"/>
          <w:i/>
          <w:color w:val="000000"/>
        </w:rPr>
      </w:pPr>
      <w:r w:rsidRPr="00541D2C">
        <w:rPr>
          <w:rFonts w:ascii="Calibri" w:hAnsi="Calibri" w:cs="Calibri"/>
          <w:b/>
          <w:bCs/>
          <w:i/>
        </w:rPr>
        <w:t xml:space="preserve">Leading and managing staff </w:t>
      </w:r>
    </w:p>
    <w:p w14:paraId="3946C376"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Help staff to achieve constructive working relationships with students and parents </w:t>
      </w:r>
    </w:p>
    <w:p w14:paraId="6AC55D3B"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Establish clear expectations and constructive working relationships among staff involved with the subject, including through team working and mutual support; devolving responsibilities and delegating tasks, as appropriate </w:t>
      </w:r>
    </w:p>
    <w:p w14:paraId="309698B2"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Sustain your own motivation and, where possible, that of other staff involved in the subject </w:t>
      </w:r>
    </w:p>
    <w:p w14:paraId="1C6CACAC"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Appraise staff as required by the school policy and use the process to develop the personal and professional effectiveness of the appraisee(s) </w:t>
      </w:r>
    </w:p>
    <w:p w14:paraId="10290B51"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Audit training needs of subject staff </w:t>
      </w:r>
    </w:p>
    <w:p w14:paraId="11A3EB2F"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58822BDC"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Make sure that trainee and newly qualified teachers are appropriately trained, monitored, supported and assessed </w:t>
      </w:r>
    </w:p>
    <w:p w14:paraId="14D98332"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lastRenderedPageBreak/>
        <w:t xml:space="preserve">Enable teachers to achieve expertise in their subject teaching </w:t>
      </w:r>
    </w:p>
    <w:p w14:paraId="778ADAB2"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Work with the SENCO and any other staff with special educational needs expertise, to make sure that education, health and care plans are used to set subject-specific targets and match work well to students’ needs </w:t>
      </w:r>
    </w:p>
    <w:p w14:paraId="24F4CE16"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Make sure that the headteacher, senior leaders and governors are well informed about subject policies, plans and priorities, the success in meeting objectives and targets, and subject-related professional development plans </w:t>
      </w:r>
    </w:p>
    <w:p w14:paraId="5E92D95D" w14:textId="77777777" w:rsidR="00DF567A" w:rsidRDefault="00DF567A" w:rsidP="00541D2C">
      <w:pPr>
        <w:spacing w:after="0" w:line="240" w:lineRule="auto"/>
        <w:rPr>
          <w:rFonts w:ascii="Calibri" w:hAnsi="Calibri" w:cs="Calibri"/>
          <w:b/>
          <w:bCs/>
          <w:i/>
        </w:rPr>
      </w:pPr>
    </w:p>
    <w:p w14:paraId="42A9A78A" w14:textId="77777777" w:rsidR="00541D2C" w:rsidRPr="00541D2C" w:rsidRDefault="00541D2C" w:rsidP="00541D2C">
      <w:pPr>
        <w:spacing w:after="0" w:line="240" w:lineRule="auto"/>
        <w:rPr>
          <w:rFonts w:ascii="Calibri" w:hAnsi="Calibri" w:cs="Calibri"/>
          <w:b/>
          <w:bCs/>
          <w:i/>
        </w:rPr>
      </w:pPr>
      <w:r w:rsidRPr="00541D2C">
        <w:rPr>
          <w:rFonts w:ascii="Calibri" w:hAnsi="Calibri" w:cs="Calibri"/>
          <w:b/>
          <w:bCs/>
          <w:i/>
        </w:rPr>
        <w:t>Efficient and effective deployment of staff and resources</w:t>
      </w:r>
    </w:p>
    <w:p w14:paraId="018D4269"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2339717D"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Deploy, or advise the headteacher on the deployment of staff involved in the subject to make sure the best use of subject, technical and other expertise </w:t>
      </w:r>
    </w:p>
    <w:p w14:paraId="6DC39CDA"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Make sure the effective and efficient management and organisation of learning resources, including ICT </w:t>
      </w:r>
    </w:p>
    <w:p w14:paraId="046557BD"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Maintain existing resources and explore opportunities to develop or incorporate new resources from a wide range of sources inside and outside the school </w:t>
      </w:r>
    </w:p>
    <w:p w14:paraId="3EE3A52F"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 xml:space="preserve">Use space to create an effective and stimulating environment for the teaching and learning of the subject </w:t>
      </w:r>
    </w:p>
    <w:p w14:paraId="3E44C667" w14:textId="77777777" w:rsidR="00541D2C" w:rsidRPr="00541D2C" w:rsidRDefault="00541D2C" w:rsidP="00DF567A">
      <w:pPr>
        <w:pStyle w:val="ListParagraph"/>
        <w:numPr>
          <w:ilvl w:val="0"/>
          <w:numId w:val="7"/>
        </w:numPr>
        <w:spacing w:after="0" w:line="240" w:lineRule="auto"/>
        <w:jc w:val="both"/>
        <w:rPr>
          <w:rFonts w:ascii="Calibri" w:hAnsi="Calibri" w:cs="Calibri"/>
        </w:rPr>
      </w:pPr>
      <w:r w:rsidRPr="00541D2C">
        <w:rPr>
          <w:rFonts w:ascii="Calibri" w:hAnsi="Calibri" w:cs="Calibri"/>
        </w:rPr>
        <w:t>Make sure that there is a safe working and learning environment in which risks are properly assessed.</w:t>
      </w:r>
    </w:p>
    <w:p w14:paraId="6F7C3E73" w14:textId="77777777" w:rsidR="00541D2C" w:rsidRPr="00541D2C" w:rsidRDefault="00541D2C" w:rsidP="00541D2C">
      <w:pPr>
        <w:pStyle w:val="Default"/>
        <w:rPr>
          <w:rFonts w:ascii="Calibri" w:hAnsi="Calibri" w:cs="Calibri"/>
          <w:sz w:val="22"/>
          <w:szCs w:val="22"/>
        </w:rPr>
      </w:pPr>
    </w:p>
    <w:p w14:paraId="0C74A43D" w14:textId="77777777" w:rsidR="00DF567A" w:rsidRPr="00DF567A" w:rsidRDefault="00DF567A" w:rsidP="00DF567A">
      <w:pPr>
        <w:autoSpaceDE w:val="0"/>
        <w:autoSpaceDN w:val="0"/>
        <w:adjustRightInd w:val="0"/>
        <w:spacing w:after="0" w:line="240" w:lineRule="auto"/>
        <w:rPr>
          <w:rFonts w:ascii="Calibri" w:hAnsi="Calibri" w:cs="Calibri"/>
          <w:i/>
          <w:color w:val="000000"/>
        </w:rPr>
      </w:pPr>
      <w:r>
        <w:rPr>
          <w:rFonts w:ascii="Calibri" w:hAnsi="Calibri" w:cs="Calibri"/>
          <w:b/>
          <w:bCs/>
          <w:i/>
          <w:color w:val="000000"/>
        </w:rPr>
        <w:t xml:space="preserve">Formal Monitoring </w:t>
      </w:r>
      <w:r w:rsidRPr="00DF567A">
        <w:rPr>
          <w:rFonts w:ascii="Calibri" w:hAnsi="Calibri" w:cs="Calibri"/>
          <w:b/>
          <w:bCs/>
          <w:i/>
          <w:color w:val="000000"/>
        </w:rPr>
        <w:t xml:space="preserve"> </w:t>
      </w:r>
    </w:p>
    <w:p w14:paraId="71CD5F58"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Formally observe all teaching members of the Department at least once every two terms (not necessarily full lessons). Provide feedback to staff, monitor improvements and keep line manager informed. </w:t>
      </w:r>
    </w:p>
    <w:p w14:paraId="6ECFB318" w14:textId="77777777" w:rsidR="00DF567A" w:rsidRPr="00DF567A" w:rsidRDefault="00DF567A" w:rsidP="00DF567A">
      <w:pPr>
        <w:pStyle w:val="ListParagraph"/>
        <w:numPr>
          <w:ilvl w:val="0"/>
          <w:numId w:val="7"/>
        </w:numPr>
        <w:spacing w:after="0" w:line="240" w:lineRule="auto"/>
        <w:jc w:val="both"/>
        <w:rPr>
          <w:rFonts w:ascii="Calibri" w:hAnsi="Calibri" w:cs="Calibri"/>
        </w:rPr>
      </w:pPr>
      <w:r w:rsidRPr="00DF567A">
        <w:rPr>
          <w:rFonts w:ascii="Calibri" w:hAnsi="Calibri" w:cs="Calibri"/>
        </w:rPr>
        <w:t xml:space="preserve">Check books (frequency and quality of formative feedback, quality of student work, SoW coverage, etc) on a monthly basis to cover all staff twice within each academic year. This should also include monitoring the teaching records of staff (planning, record keeping, etc). </w:t>
      </w:r>
    </w:p>
    <w:p w14:paraId="311690F0" w14:textId="77777777" w:rsidR="00DF567A" w:rsidRDefault="00DF567A" w:rsidP="00DF567A">
      <w:pPr>
        <w:autoSpaceDE w:val="0"/>
        <w:autoSpaceDN w:val="0"/>
        <w:adjustRightInd w:val="0"/>
        <w:spacing w:after="0" w:line="240" w:lineRule="auto"/>
        <w:rPr>
          <w:rFonts w:ascii="Calibri" w:hAnsi="Calibri" w:cs="Calibri"/>
          <w:b/>
          <w:bCs/>
          <w:color w:val="000000"/>
        </w:rPr>
      </w:pPr>
    </w:p>
    <w:p w14:paraId="49C30C59" w14:textId="77777777" w:rsidR="00DF567A" w:rsidRDefault="00DF567A" w:rsidP="00DF567A">
      <w:pPr>
        <w:autoSpaceDE w:val="0"/>
        <w:autoSpaceDN w:val="0"/>
        <w:adjustRightInd w:val="0"/>
        <w:spacing w:after="0" w:line="240" w:lineRule="auto"/>
        <w:rPr>
          <w:rFonts w:ascii="Calibri" w:hAnsi="Calibri" w:cs="Calibri"/>
          <w:b/>
          <w:bCs/>
          <w:color w:val="000000"/>
        </w:rPr>
      </w:pPr>
      <w:r w:rsidRPr="00DF567A">
        <w:rPr>
          <w:rFonts w:ascii="Calibri" w:hAnsi="Calibri" w:cs="Calibri"/>
          <w:b/>
          <w:bCs/>
          <w:color w:val="000000"/>
        </w:rPr>
        <w:t xml:space="preserve">Health and Safety </w:t>
      </w:r>
    </w:p>
    <w:p w14:paraId="5ABD7EE8" w14:textId="77777777" w:rsidR="00DF567A" w:rsidRPr="00DF567A" w:rsidRDefault="00DF567A" w:rsidP="00DF567A">
      <w:pPr>
        <w:autoSpaceDE w:val="0"/>
        <w:autoSpaceDN w:val="0"/>
        <w:adjustRightInd w:val="0"/>
        <w:spacing w:after="0" w:line="240" w:lineRule="auto"/>
        <w:jc w:val="both"/>
        <w:rPr>
          <w:rFonts w:ascii="Calibri" w:hAnsi="Calibri" w:cs="Calibri"/>
          <w:i/>
          <w:color w:val="000000"/>
        </w:rPr>
      </w:pPr>
      <w:r w:rsidRPr="00DF567A">
        <w:rPr>
          <w:rFonts w:ascii="Calibri" w:hAnsi="Calibri" w:cs="Calibri"/>
          <w:bCs/>
          <w:i/>
          <w:color w:val="000000"/>
        </w:rPr>
        <w:t xml:space="preserve">Where applicable: </w:t>
      </w:r>
    </w:p>
    <w:p w14:paraId="32BA7C8C" w14:textId="77777777" w:rsidR="00DF567A" w:rsidRPr="00DF567A" w:rsidRDefault="00DF567A" w:rsidP="00DF567A">
      <w:pPr>
        <w:autoSpaceDE w:val="0"/>
        <w:autoSpaceDN w:val="0"/>
        <w:adjustRightInd w:val="0"/>
        <w:spacing w:after="17" w:line="240" w:lineRule="auto"/>
        <w:jc w:val="both"/>
        <w:rPr>
          <w:rFonts w:ascii="Calibri" w:hAnsi="Calibri" w:cs="Calibri"/>
          <w:color w:val="000000"/>
        </w:rPr>
      </w:pPr>
      <w:r w:rsidRPr="00DF567A">
        <w:rPr>
          <w:rFonts w:ascii="Calibri" w:hAnsi="Calibri" w:cs="Calibri"/>
          <w:color w:val="000000"/>
        </w:rPr>
        <w:t xml:space="preserve">• Implement the Health and Safety Policy of the school, including the production of subject specific Health and Safety Policies where relevant. </w:t>
      </w:r>
    </w:p>
    <w:p w14:paraId="3748E0C6" w14:textId="77777777" w:rsidR="00DF567A" w:rsidRPr="00DF567A" w:rsidRDefault="00DF567A" w:rsidP="00DF567A">
      <w:pPr>
        <w:autoSpaceDE w:val="0"/>
        <w:autoSpaceDN w:val="0"/>
        <w:adjustRightInd w:val="0"/>
        <w:spacing w:after="17" w:line="240" w:lineRule="auto"/>
        <w:jc w:val="both"/>
        <w:rPr>
          <w:rFonts w:ascii="Calibri" w:hAnsi="Calibri" w:cs="Calibri"/>
          <w:color w:val="000000"/>
        </w:rPr>
      </w:pPr>
      <w:r w:rsidRPr="00DF567A">
        <w:rPr>
          <w:rFonts w:ascii="Calibri" w:hAnsi="Calibri" w:cs="Calibri"/>
          <w:color w:val="000000"/>
        </w:rPr>
        <w:t xml:space="preserve">• Monitor on a monthly basis all rooms and stock cupboards for faults, deficiencies, damage, cleanliness and hygiene. </w:t>
      </w:r>
    </w:p>
    <w:p w14:paraId="01E3E493" w14:textId="77777777" w:rsidR="00DF567A" w:rsidRPr="00DF567A" w:rsidRDefault="00DF567A" w:rsidP="00DF567A">
      <w:pPr>
        <w:autoSpaceDE w:val="0"/>
        <w:autoSpaceDN w:val="0"/>
        <w:adjustRightInd w:val="0"/>
        <w:spacing w:after="0" w:line="240" w:lineRule="auto"/>
        <w:jc w:val="both"/>
        <w:rPr>
          <w:rFonts w:ascii="Calibri" w:hAnsi="Calibri" w:cs="Calibri"/>
          <w:color w:val="000000"/>
        </w:rPr>
      </w:pPr>
      <w:r w:rsidRPr="00DF567A">
        <w:rPr>
          <w:rFonts w:ascii="Calibri" w:hAnsi="Calibri" w:cs="Calibri"/>
          <w:color w:val="000000"/>
        </w:rPr>
        <w:t xml:space="preserve">• Include Health and Safety on the Agendas of Department Meetings at least termly. </w:t>
      </w:r>
    </w:p>
    <w:p w14:paraId="1EC48A4F" w14:textId="77777777" w:rsidR="00DF567A" w:rsidRDefault="00DF567A" w:rsidP="00541D2C">
      <w:pPr>
        <w:pStyle w:val="Default"/>
        <w:rPr>
          <w:rFonts w:ascii="Calibri" w:hAnsi="Calibri" w:cs="Calibri"/>
          <w:sz w:val="22"/>
          <w:szCs w:val="22"/>
        </w:rPr>
      </w:pPr>
    </w:p>
    <w:p w14:paraId="74FAC74C" w14:textId="77777777" w:rsidR="00541D2C" w:rsidRPr="00541D2C" w:rsidRDefault="00541D2C" w:rsidP="00541D2C">
      <w:pPr>
        <w:pStyle w:val="Default"/>
        <w:rPr>
          <w:rFonts w:ascii="Calibri" w:hAnsi="Calibri" w:cs="Calibri"/>
          <w:sz w:val="22"/>
          <w:szCs w:val="22"/>
        </w:rPr>
      </w:pPr>
      <w:r w:rsidRPr="00541D2C">
        <w:rPr>
          <w:rFonts w:ascii="Calibri" w:hAnsi="Calibri" w:cs="Calibr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53BCB435" w14:textId="77777777" w:rsidR="00541D2C" w:rsidRPr="00541D2C" w:rsidRDefault="00541D2C" w:rsidP="00541D2C">
      <w:pPr>
        <w:autoSpaceDE w:val="0"/>
        <w:autoSpaceDN w:val="0"/>
        <w:adjustRightInd w:val="0"/>
        <w:spacing w:after="0" w:line="240" w:lineRule="auto"/>
        <w:rPr>
          <w:rFonts w:ascii="Calibri" w:hAnsi="Calibri" w:cs="Calibri"/>
          <w:color w:val="000000"/>
        </w:rPr>
      </w:pPr>
    </w:p>
    <w:p w14:paraId="095A2A00" w14:textId="77777777" w:rsidR="0053283F" w:rsidRPr="00541D2C" w:rsidRDefault="0053283F" w:rsidP="00541D2C">
      <w:pPr>
        <w:spacing w:after="0" w:line="240" w:lineRule="auto"/>
        <w:rPr>
          <w:rFonts w:ascii="Calibri" w:hAnsi="Calibri" w:cs="Calibri"/>
          <w:b/>
        </w:rPr>
      </w:pPr>
    </w:p>
    <w:sectPr w:rsidR="0053283F" w:rsidRPr="00541D2C" w:rsidSect="00A435CB">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6896" w14:textId="77777777" w:rsidR="00A435CB" w:rsidRDefault="00A435CB" w:rsidP="00A435CB">
      <w:pPr>
        <w:spacing w:after="0" w:line="240" w:lineRule="auto"/>
      </w:pPr>
      <w:r>
        <w:separator/>
      </w:r>
    </w:p>
  </w:endnote>
  <w:endnote w:type="continuationSeparator" w:id="0">
    <w:p w14:paraId="66BA4358" w14:textId="77777777" w:rsidR="00A435CB" w:rsidRDefault="00A435CB" w:rsidP="00A4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062F" w14:textId="77777777" w:rsidR="00A435CB" w:rsidRDefault="00A435CB" w:rsidP="00A435CB">
      <w:pPr>
        <w:spacing w:after="0" w:line="240" w:lineRule="auto"/>
      </w:pPr>
      <w:r>
        <w:separator/>
      </w:r>
    </w:p>
  </w:footnote>
  <w:footnote w:type="continuationSeparator" w:id="0">
    <w:p w14:paraId="0A3D9949" w14:textId="77777777" w:rsidR="00A435CB" w:rsidRDefault="00A435CB" w:rsidP="00A43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E378" w14:textId="77777777" w:rsidR="00A435CB" w:rsidRDefault="00A435CB">
    <w:pPr>
      <w:pStyle w:val="Header"/>
    </w:pPr>
    <w:r>
      <w:rPr>
        <w:rFonts w:ascii="Calibri" w:hAnsi="Calibri" w:cs="Calibri"/>
        <w:b/>
        <w:noProof/>
        <w:lang w:eastAsia="en-GB"/>
      </w:rPr>
      <w:drawing>
        <wp:anchor distT="0" distB="0" distL="114300" distR="114300" simplePos="0" relativeHeight="251659264" behindDoc="0" locked="0" layoutInCell="1" allowOverlap="1" wp14:anchorId="13CDB1EB" wp14:editId="552F367F">
          <wp:simplePos x="0" y="0"/>
          <wp:positionH relativeFrom="column">
            <wp:posOffset>0</wp:posOffset>
          </wp:positionH>
          <wp:positionV relativeFrom="paragraph">
            <wp:posOffset>170815</wp:posOffset>
          </wp:positionV>
          <wp:extent cx="3648075" cy="962025"/>
          <wp:effectExtent l="0" t="0" r="9525" b="9525"/>
          <wp:wrapSquare wrapText="bothSides"/>
          <wp:docPr id="12" name="Picture 12" descr="Header with 2 lines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with 2 lines of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B3C60"/>
    <w:multiLevelType w:val="hybridMultilevel"/>
    <w:tmpl w:val="E848A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D4C62"/>
    <w:multiLevelType w:val="hybridMultilevel"/>
    <w:tmpl w:val="1D5009BC"/>
    <w:lvl w:ilvl="0" w:tplc="08090001">
      <w:start w:val="1"/>
      <w:numFmt w:val="bullet"/>
      <w:lvlText w:val=""/>
      <w:lvlJc w:val="left"/>
      <w:pPr>
        <w:ind w:left="720" w:hanging="360"/>
      </w:pPr>
      <w:rPr>
        <w:rFonts w:ascii="Symbol" w:hAnsi="Symbol" w:hint="default"/>
      </w:rPr>
    </w:lvl>
    <w:lvl w:ilvl="1" w:tplc="938CE8A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4045B9"/>
    <w:multiLevelType w:val="hybridMultilevel"/>
    <w:tmpl w:val="04021E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2A6B68"/>
    <w:multiLevelType w:val="hybridMultilevel"/>
    <w:tmpl w:val="74EC06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9727A"/>
    <w:multiLevelType w:val="hybridMultilevel"/>
    <w:tmpl w:val="25F4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6346D"/>
    <w:multiLevelType w:val="hybridMultilevel"/>
    <w:tmpl w:val="2A2639D2"/>
    <w:lvl w:ilvl="0" w:tplc="08090017">
      <w:start w:val="1"/>
      <w:numFmt w:val="lowerLetter"/>
      <w:lvlText w:val="%1)"/>
      <w:lvlJc w:val="left"/>
      <w:pPr>
        <w:ind w:left="720" w:hanging="360"/>
      </w:pPr>
    </w:lvl>
    <w:lvl w:ilvl="1" w:tplc="938CE8A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802887">
    <w:abstractNumId w:val="6"/>
  </w:num>
  <w:num w:numId="2" w16cid:durableId="739324233">
    <w:abstractNumId w:val="1"/>
  </w:num>
  <w:num w:numId="3" w16cid:durableId="1801603795">
    <w:abstractNumId w:val="7"/>
  </w:num>
  <w:num w:numId="4" w16cid:durableId="109398342">
    <w:abstractNumId w:val="4"/>
  </w:num>
  <w:num w:numId="5" w16cid:durableId="1531407310">
    <w:abstractNumId w:val="5"/>
  </w:num>
  <w:num w:numId="6" w16cid:durableId="423304635">
    <w:abstractNumId w:val="2"/>
  </w:num>
  <w:num w:numId="7" w16cid:durableId="1530295369">
    <w:abstractNumId w:val="3"/>
  </w:num>
  <w:num w:numId="8" w16cid:durableId="71015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98"/>
    <w:rsid w:val="00052CCD"/>
    <w:rsid w:val="00063456"/>
    <w:rsid w:val="00123C98"/>
    <w:rsid w:val="001D028D"/>
    <w:rsid w:val="001E3064"/>
    <w:rsid w:val="001E368B"/>
    <w:rsid w:val="002B50A0"/>
    <w:rsid w:val="00367CB3"/>
    <w:rsid w:val="004068F9"/>
    <w:rsid w:val="0044660F"/>
    <w:rsid w:val="00465840"/>
    <w:rsid w:val="004D62A0"/>
    <w:rsid w:val="004F50B0"/>
    <w:rsid w:val="0053283F"/>
    <w:rsid w:val="00541D2C"/>
    <w:rsid w:val="0055547F"/>
    <w:rsid w:val="00704E1E"/>
    <w:rsid w:val="00712847"/>
    <w:rsid w:val="007202D2"/>
    <w:rsid w:val="007A17FD"/>
    <w:rsid w:val="007C05F4"/>
    <w:rsid w:val="00895E72"/>
    <w:rsid w:val="009A6306"/>
    <w:rsid w:val="00A256A2"/>
    <w:rsid w:val="00A435CB"/>
    <w:rsid w:val="00A96514"/>
    <w:rsid w:val="00B1269E"/>
    <w:rsid w:val="00B4268E"/>
    <w:rsid w:val="00B51C36"/>
    <w:rsid w:val="00B556C4"/>
    <w:rsid w:val="00C20111"/>
    <w:rsid w:val="00D31C5F"/>
    <w:rsid w:val="00D43B4A"/>
    <w:rsid w:val="00D57C9A"/>
    <w:rsid w:val="00DC0CED"/>
    <w:rsid w:val="00DF567A"/>
    <w:rsid w:val="00E161DC"/>
    <w:rsid w:val="00E722FA"/>
    <w:rsid w:val="00E92EC1"/>
    <w:rsid w:val="00EB6790"/>
    <w:rsid w:val="00EF5E07"/>
    <w:rsid w:val="00F10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2939"/>
  <w15:chartTrackingRefBased/>
  <w15:docId w15:val="{A49D4856-A7E3-4F39-995C-1018B7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5F4"/>
    <w:pPr>
      <w:ind w:left="720"/>
      <w:contextualSpacing/>
    </w:pPr>
  </w:style>
  <w:style w:type="paragraph" w:styleId="BalloonText">
    <w:name w:val="Balloon Text"/>
    <w:basedOn w:val="Normal"/>
    <w:link w:val="BalloonTextChar"/>
    <w:uiPriority w:val="99"/>
    <w:semiHidden/>
    <w:unhideWhenUsed/>
    <w:rsid w:val="0072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D2"/>
    <w:rPr>
      <w:rFonts w:ascii="Segoe UI" w:hAnsi="Segoe UI" w:cs="Segoe UI"/>
      <w:sz w:val="18"/>
      <w:szCs w:val="18"/>
    </w:rPr>
  </w:style>
  <w:style w:type="paragraph" w:customStyle="1" w:styleId="Default">
    <w:name w:val="Default"/>
    <w:rsid w:val="00A435C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A43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CB"/>
  </w:style>
  <w:style w:type="paragraph" w:styleId="Footer">
    <w:name w:val="footer"/>
    <w:basedOn w:val="Normal"/>
    <w:link w:val="FooterChar"/>
    <w:uiPriority w:val="99"/>
    <w:unhideWhenUsed/>
    <w:rsid w:val="00A43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1140-205F-4734-ADDD-9C8EE158EA01}">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99D22C2A-3D88-49DC-BA2A-6BBB20330040}">
  <ds:schemaRefs>
    <ds:schemaRef ds:uri="http://schemas.microsoft.com/sharepoint/v3/contenttype/forms"/>
  </ds:schemaRefs>
</ds:datastoreItem>
</file>

<file path=customXml/itemProps3.xml><?xml version="1.0" encoding="utf-8"?>
<ds:datastoreItem xmlns:ds="http://schemas.openxmlformats.org/officeDocument/2006/customXml" ds:itemID="{D91952AF-F1CD-468C-B638-EC50472CA066}"/>
</file>

<file path=docProps/app.xml><?xml version="1.0" encoding="utf-8"?>
<Properties xmlns="http://schemas.openxmlformats.org/officeDocument/2006/extended-properties" xmlns:vt="http://schemas.openxmlformats.org/officeDocument/2006/docPropsVTypes">
  <Template>Normal</Template>
  <TotalTime>12</TotalTime>
  <Pages>3</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LMcCullagh</dc:creator>
  <cp:keywords/>
  <dc:description/>
  <cp:lastModifiedBy>cpeck</cp:lastModifiedBy>
  <cp:revision>6</cp:revision>
  <cp:lastPrinted>2019-03-11T07:59:00Z</cp:lastPrinted>
  <dcterms:created xsi:type="dcterms:W3CDTF">2022-03-31T11:03:00Z</dcterms:created>
  <dcterms:modified xsi:type="dcterms:W3CDTF">2025-06-16T09:32:00Z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1480600</vt:r8>
  </property>
  <property fmtid="{D5CDD505-2E9C-101B-9397-08002B2CF9AE}" pid="4" name="MediaServiceImageTags">
    <vt:lpwstr/>
  </property>
</Properties>
</file>