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1A4E" w14:textId="77777777" w:rsidR="009C6F74" w:rsidRPr="009C6F74" w:rsidRDefault="009C6F74" w:rsidP="009C6F74">
      <w:pPr>
        <w:keepNext/>
        <w:keepLines/>
        <w:spacing w:after="0" w:line="240" w:lineRule="auto"/>
        <w:jc w:val="center"/>
        <w:outlineLvl w:val="0"/>
        <w:rPr>
          <w:rFonts w:eastAsia="MS Gothic"/>
          <w:bCs/>
          <w:color w:val="006600"/>
          <w:kern w:val="0"/>
          <w:sz w:val="56"/>
          <w:szCs w:val="56"/>
          <w:lang w:val="en-US" w:eastAsia="en-US"/>
          <w14:ligatures w14:val="none"/>
          <w14:cntxtAlts w14:val="0"/>
        </w:rPr>
      </w:pPr>
      <w:bookmarkStart w:id="0" w:name="_Toc161843550"/>
      <w:bookmarkStart w:id="1" w:name="_Toc161919636"/>
      <w:bookmarkStart w:id="2" w:name="_Toc161920344"/>
      <w:bookmarkStart w:id="3" w:name="_Hlk121148539"/>
      <w:r w:rsidRPr="009C6F74">
        <w:rPr>
          <w:rFonts w:eastAsia="MS Gothic" w:cs="Times New Roman"/>
          <w:b/>
          <w:bCs/>
          <w:noProof/>
          <w:color w:val="006600"/>
          <w:kern w:val="0"/>
          <w:sz w:val="56"/>
          <w:szCs w:val="56"/>
          <w:lang w:val="en-US" w:eastAsia="en-US"/>
          <w14:ligatures w14:val="none"/>
          <w14:cntxtAlts w14:val="0"/>
        </w:rPr>
        <w:drawing>
          <wp:anchor distT="0" distB="0" distL="114300" distR="114300" simplePos="0" relativeHeight="251660288" behindDoc="1" locked="0" layoutInCell="1" allowOverlap="1" wp14:anchorId="25DA5F24" wp14:editId="4580A91E">
            <wp:simplePos x="0" y="0"/>
            <wp:positionH relativeFrom="margin">
              <wp:posOffset>4926965</wp:posOffset>
            </wp:positionH>
            <wp:positionV relativeFrom="paragraph">
              <wp:posOffset>156845</wp:posOffset>
            </wp:positionV>
            <wp:extent cx="1005840" cy="1378585"/>
            <wp:effectExtent l="0" t="0" r="3810" b="0"/>
            <wp:wrapTight wrapText="bothSides">
              <wp:wrapPolygon edited="0">
                <wp:start x="0" y="0"/>
                <wp:lineTo x="0" y="21192"/>
                <wp:lineTo x="21273" y="21192"/>
                <wp:lineTo x="21273" y="0"/>
                <wp:lineTo x="0" y="0"/>
              </wp:wrapPolygon>
            </wp:wrapTight>
            <wp:docPr id="2" name="Picture 2" descr="Letter 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F74">
        <w:rPr>
          <w:rFonts w:eastAsia="MS Gothic" w:cs="Times New Roman"/>
          <w:b/>
          <w:bCs/>
          <w:noProof/>
          <w:color w:val="006600"/>
          <w:kern w:val="0"/>
          <w:sz w:val="56"/>
          <w:szCs w:val="56"/>
          <w:lang w:val="en-US" w:eastAsia="en-US"/>
          <w14:ligatures w14:val="none"/>
          <w14:cntxtAlts w14:val="0"/>
        </w:rPr>
        <w:drawing>
          <wp:anchor distT="0" distB="0" distL="114300" distR="114300" simplePos="0" relativeHeight="251659264" behindDoc="0" locked="0" layoutInCell="1" allowOverlap="1" wp14:anchorId="73E4B0D9" wp14:editId="27616394">
            <wp:simplePos x="0" y="0"/>
            <wp:positionH relativeFrom="margin">
              <wp:posOffset>1270</wp:posOffset>
            </wp:positionH>
            <wp:positionV relativeFrom="paragraph">
              <wp:posOffset>239395</wp:posOffset>
            </wp:positionV>
            <wp:extent cx="1287145" cy="1172845"/>
            <wp:effectExtent l="0" t="0" r="825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11728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p>
    <w:p w14:paraId="424BDE34" w14:textId="77777777" w:rsidR="009C6F74" w:rsidRPr="009C6F74" w:rsidRDefault="009C6F74" w:rsidP="009C6F74">
      <w:pPr>
        <w:spacing w:before="120" w:line="240" w:lineRule="auto"/>
        <w:jc w:val="center"/>
        <w:rPr>
          <w:rFonts w:eastAsia="MS Mincho"/>
          <w:b/>
          <w:color w:val="auto"/>
          <w:kern w:val="0"/>
          <w:sz w:val="56"/>
          <w:szCs w:val="56"/>
          <w:lang w:val="en-US" w:eastAsia="en-US"/>
          <w14:ligatures w14:val="none"/>
          <w14:cntxtAlts w14:val="0"/>
        </w:rPr>
      </w:pPr>
    </w:p>
    <w:p w14:paraId="73984FBF" w14:textId="77777777" w:rsidR="009C6F74" w:rsidRPr="009C6F74" w:rsidRDefault="009C6F74" w:rsidP="009C6F74">
      <w:pPr>
        <w:spacing w:before="120" w:line="240" w:lineRule="auto"/>
        <w:rPr>
          <w:rFonts w:eastAsia="MS Mincho"/>
          <w:color w:val="auto"/>
          <w:kern w:val="0"/>
          <w:szCs w:val="24"/>
          <w:lang w:val="en-US" w:eastAsia="en-US"/>
          <w14:ligatures w14:val="none"/>
          <w14:cntxtAlts w14:val="0"/>
        </w:rPr>
      </w:pPr>
    </w:p>
    <w:p w14:paraId="353850F1" w14:textId="77777777" w:rsidR="009C6F74" w:rsidRPr="009C6F74" w:rsidRDefault="009C6F74" w:rsidP="009C6F74">
      <w:pPr>
        <w:spacing w:before="120" w:line="240" w:lineRule="auto"/>
        <w:rPr>
          <w:rFonts w:eastAsia="MS Mincho"/>
          <w:color w:val="auto"/>
          <w:kern w:val="0"/>
          <w:szCs w:val="24"/>
          <w:lang w:val="en-US" w:eastAsia="en-US"/>
          <w14:ligatures w14:val="none"/>
          <w14:cntxtAlts w14:val="0"/>
        </w:rPr>
      </w:pPr>
    </w:p>
    <w:p w14:paraId="4C85FF72" w14:textId="6B198DE7" w:rsidR="009C6F74" w:rsidRPr="009C6F74" w:rsidRDefault="00030211" w:rsidP="009C6F74">
      <w:pPr>
        <w:spacing w:before="120" w:line="240" w:lineRule="auto"/>
        <w:jc w:val="center"/>
        <w:rPr>
          <w:rFonts w:eastAsia="MS Mincho"/>
          <w:color w:val="auto"/>
          <w:kern w:val="0"/>
          <w:szCs w:val="24"/>
          <w:lang w:val="en-US" w:eastAsia="en-US"/>
          <w14:ligatures w14:val="none"/>
          <w14:cntxtAlts w14:val="0"/>
        </w:rPr>
      </w:pPr>
      <w:r w:rsidRPr="009C6F74">
        <w:rPr>
          <w:rFonts w:ascii="Arial" w:eastAsia="MS Mincho" w:hAnsi="Arial" w:cs="Times New Roman"/>
          <w:noProof/>
          <w:color w:val="auto"/>
          <w:kern w:val="0"/>
          <w:szCs w:val="24"/>
          <w:lang w:val="en-US" w:eastAsia="en-US"/>
          <w14:ligatures w14:val="none"/>
          <w14:cntxtAlts w14:val="0"/>
        </w:rPr>
        <mc:AlternateContent>
          <mc:Choice Requires="wps">
            <w:drawing>
              <wp:anchor distT="0" distB="0" distL="114300" distR="114300" simplePos="0" relativeHeight="251661312" behindDoc="0" locked="0" layoutInCell="1" allowOverlap="1" wp14:anchorId="5E35EA39" wp14:editId="58A41FFC">
                <wp:simplePos x="0" y="0"/>
                <wp:positionH relativeFrom="column">
                  <wp:posOffset>308610</wp:posOffset>
                </wp:positionH>
                <wp:positionV relativeFrom="paragraph">
                  <wp:posOffset>553720</wp:posOffset>
                </wp:positionV>
                <wp:extent cx="5305425" cy="191833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1918335"/>
                        </a:xfrm>
                        <a:prstGeom prst="rect">
                          <a:avLst/>
                        </a:prstGeom>
                        <a:noFill/>
                        <a:ln>
                          <a:noFill/>
                        </a:ln>
                      </wps:spPr>
                      <wps:txbx>
                        <w:txbxContent>
                          <w:p w14:paraId="52CCEAA7" w14:textId="77777777" w:rsidR="009766D6" w:rsidRDefault="009766D6" w:rsidP="009C6F7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Garlinge and Parkside</w:t>
                            </w: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Schools </w:t>
                            </w:r>
                          </w:p>
                          <w:p w14:paraId="1A52DED7" w14:textId="77777777" w:rsidR="009766D6" w:rsidRPr="00D47313" w:rsidRDefault="009766D6" w:rsidP="009C6F7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Nurseries</w:t>
                            </w: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page">
                  <wp14:pctWidth>0</wp14:pctWidth>
                </wp14:sizeRelH>
                <wp14:sizeRelV relativeFrom="page">
                  <wp14:pctHeight>0</wp14:pctHeight>
                </wp14:sizeRelV>
              </wp:anchor>
            </w:drawing>
          </mc:Choice>
          <mc:Fallback>
            <w:pict>
              <v:shapetype w14:anchorId="5E35EA39" id="_x0000_t202" coordsize="21600,21600" o:spt="202" path="m,l,21600r21600,l21600,xe">
                <v:stroke joinstyle="miter"/>
                <v:path gradientshapeok="t" o:connecttype="rect"/>
              </v:shapetype>
              <v:shape id="Text Box 4" o:spid="_x0000_s1026" type="#_x0000_t202" style="position:absolute;left:0;text-align:left;margin-left:24.3pt;margin-top:43.6pt;width:417.75pt;height:1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xWsQIAAFcFAAAOAAAAZHJzL2Uyb0RvYy54bWysVFlv2zAMfh+w/yDofXWco4dRp8haZBuQ&#10;Hlg79FmR5QOTRY1SEne/fpTspFm3p2EvMil+pnh85OVV12q2VegaMDlPT0acKSOhaEyV829Pyw/n&#10;nDkvTCE0GJXzF+X41fz9u8udzdQYatCFQkZOjMt2Nue19zZLEidr1Qp3AlYZMpaArfCkYpUUKHbk&#10;vdXJeDQ6TXaAhUWQyjm6vemNfB79l6WS/r4snfJM55xi8/HEeK7DmcwvRVahsHUjhzDEP0TRisbQ&#10;owdXN8ILtsHmD1dtIxEclP5EQptAWTZSxRwom3T0JpvHWlgVc6HiOHsok/t/buXd9tE+IPPdR+io&#10;gTEJZ1cgvzuqTbKzLhswoaYuc4QOiXYltuFLKTD6kWr7cqin6jyTdDmbjGbT8YwzSbb0Ij2fTGah&#10;4snr7xad/6SgZUHIOVLDYghiu3K+h+4h4TUDy0br2DRtfrsgn+EmBtzHGKL13bojdBDXULxQogg9&#10;B5yVy4beXAnnHwRS0ykFIrK/p6PUsMs5DBJnNeDPv90HPPWCrJztiEQ5dz82AhVn+ouhLl2k02lg&#10;XVSms7MxKXhsWR9bzKa9BuJpSiNjZRQD3uu9WCK0z8T3RXiVTMJIejvnfi9e+57aNC9SLRYRRDyz&#10;wq/Mo5X7/oaKPnXPAu1Qdk8du4M93UT2pvo9NpTb2cXGUw9Ca0iTyqhJEUQpWoVicAfoaxiGaolg&#10;fD9muqlq/7WpGDa0HGqBruasaGICfauPHDo7KRiFhZuwWj4Tmc7SGeUcYr8VXmEjqFS0FXyYEJGt&#10;1VbpJ0ZtO53MRgSsKdvxWZB6aglTadUHIikk2OC1jkyOu0aRwrbB5brqh0Bv2lso+rtT8hh3BbHs&#10;AI88PnYVjBT1QMKeb4NC0xvhQ1HCejjWI+p1H85/AQAA//8DAFBLAwQUAAYACAAAACEAQ+ZkMd4A&#10;AAAJAQAADwAAAGRycy9kb3ducmV2LnhtbEyPzU7DMBCE70i8g7VI3KiTthQTsqkqfiQOXCjhvo1N&#10;HBGvo9ht0rfHnOA4mtHMN+V2dr04mTF0nhHyRQbCcON1xy1C/fFyo0CESKyp92wQzibAtrq8KKnQ&#10;fuJ3c9rHVqQSDgUh2BiHQsrQWOMoLPxgOHlffnQUkxxbqUeaUrnr5TLLNtJRx2nB0mAerWm+90eH&#10;EKPe5ef62YXXz/ntabJZc0s14vXVvHsAEc0c/8Lwi5/QoUpMB39kHUSPsFablERQd0sQyVdqnYM4&#10;IKzU/QpkVcr/D6ofAAAA//8DAFBLAQItABQABgAIAAAAIQC2gziS/gAAAOEBAAATAAAAAAAAAAAA&#10;AAAAAAAAAABbQ29udGVudF9UeXBlc10ueG1sUEsBAi0AFAAGAAgAAAAhADj9If/WAAAAlAEAAAsA&#10;AAAAAAAAAAAAAAAALwEAAF9yZWxzLy5yZWxzUEsBAi0AFAAGAAgAAAAhAI8KTFaxAgAAVwUAAA4A&#10;AAAAAAAAAAAAAAAALgIAAGRycy9lMm9Eb2MueG1sUEsBAi0AFAAGAAgAAAAhAEPmZDHeAAAACQEA&#10;AA8AAAAAAAAAAAAAAAAACwUAAGRycy9kb3ducmV2LnhtbFBLBQYAAAAABAAEAPMAAAAWBgAAAAA=&#10;" filled="f" stroked="f">
                <v:textbox style="mso-fit-shape-to-text:t">
                  <w:txbxContent>
                    <w:p w14:paraId="52CCEAA7" w14:textId="77777777" w:rsidR="009766D6" w:rsidRDefault="009766D6" w:rsidP="009C6F7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Garlinge and Parkside</w:t>
                      </w: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Schools </w:t>
                      </w:r>
                    </w:p>
                    <w:p w14:paraId="1A52DED7" w14:textId="77777777" w:rsidR="009766D6" w:rsidRPr="00D47313" w:rsidRDefault="009766D6" w:rsidP="009C6F7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Nurseries</w:t>
                      </w: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Federation</w:t>
                      </w:r>
                    </w:p>
                  </w:txbxContent>
                </v:textbox>
                <w10:wrap type="square"/>
              </v:shape>
            </w:pict>
          </mc:Fallback>
        </mc:AlternateContent>
      </w:r>
    </w:p>
    <w:p w14:paraId="4BA5A6B5" w14:textId="70543F9E" w:rsidR="009C6F74" w:rsidRPr="009C6F74" w:rsidRDefault="009C6F74" w:rsidP="009C6F74">
      <w:pPr>
        <w:spacing w:before="120" w:line="240" w:lineRule="auto"/>
        <w:jc w:val="center"/>
        <w:rPr>
          <w:rFonts w:eastAsia="MS Mincho"/>
          <w:color w:val="auto"/>
          <w:kern w:val="0"/>
          <w:sz w:val="72"/>
          <w:szCs w:val="72"/>
          <w:lang w:val="en-US" w:eastAsia="en-US"/>
          <w14:ligatures w14:val="none"/>
          <w14:cntxtAlts w14:val="0"/>
        </w:rPr>
      </w:pPr>
    </w:p>
    <w:p w14:paraId="2CF955FB" w14:textId="77777777" w:rsidR="009C6F74" w:rsidRPr="009C6F74" w:rsidRDefault="009C6F74" w:rsidP="009C6F74">
      <w:pPr>
        <w:spacing w:before="120" w:line="240" w:lineRule="auto"/>
        <w:rPr>
          <w:rFonts w:eastAsia="MS Mincho"/>
          <w:color w:val="auto"/>
          <w:kern w:val="0"/>
          <w:szCs w:val="24"/>
          <w:lang w:val="en-US" w:eastAsia="en-US"/>
          <w14:ligatures w14:val="none"/>
          <w14:cntxtAlts w14:val="0"/>
        </w:rPr>
      </w:pPr>
    </w:p>
    <w:p w14:paraId="74644B0F" w14:textId="77777777" w:rsidR="009C6F74" w:rsidRPr="009C6F74" w:rsidRDefault="009C6F74" w:rsidP="009C6F74">
      <w:pPr>
        <w:spacing w:before="120" w:line="240" w:lineRule="auto"/>
        <w:rPr>
          <w:rFonts w:eastAsia="MS Mincho"/>
          <w:color w:val="auto"/>
          <w:kern w:val="0"/>
          <w:szCs w:val="24"/>
          <w:lang w:val="en-US" w:eastAsia="en-US"/>
          <w14:ligatures w14:val="none"/>
          <w14:cntxtAlts w14:val="0"/>
        </w:rPr>
      </w:pPr>
    </w:p>
    <w:p w14:paraId="46A0663A" w14:textId="77777777" w:rsidR="009C6F74" w:rsidRPr="009C6F74" w:rsidRDefault="009C6F74" w:rsidP="009C6F74">
      <w:pPr>
        <w:spacing w:before="120" w:line="240" w:lineRule="auto"/>
        <w:rPr>
          <w:rFonts w:eastAsia="MS Mincho"/>
          <w:color w:val="auto"/>
          <w:kern w:val="0"/>
          <w:szCs w:val="24"/>
          <w:lang w:val="en-US" w:eastAsia="en-US"/>
          <w14:ligatures w14:val="none"/>
          <w14:cntxtAlts w14:val="0"/>
        </w:rPr>
      </w:pPr>
    </w:p>
    <w:p w14:paraId="127E8894" w14:textId="77777777" w:rsidR="009C6F74" w:rsidRPr="009C6F74" w:rsidRDefault="009C6F74" w:rsidP="009C6F74">
      <w:pPr>
        <w:spacing w:before="120" w:line="240" w:lineRule="auto"/>
        <w:rPr>
          <w:rFonts w:eastAsia="MS Mincho"/>
          <w:color w:val="auto"/>
          <w:kern w:val="0"/>
          <w:szCs w:val="24"/>
          <w:lang w:val="en-US" w:eastAsia="en-US"/>
          <w14:ligatures w14:val="none"/>
          <w14:cntxtAlts w14:val="0"/>
        </w:rPr>
      </w:pPr>
    </w:p>
    <w:p w14:paraId="1B4A5083" w14:textId="77777777" w:rsidR="009C6F74" w:rsidRPr="009C6F74" w:rsidRDefault="009C6F74" w:rsidP="009C6F74">
      <w:pPr>
        <w:spacing w:before="120" w:line="240" w:lineRule="auto"/>
        <w:rPr>
          <w:rFonts w:eastAsia="MS Mincho"/>
          <w:color w:val="auto"/>
          <w:kern w:val="0"/>
          <w:szCs w:val="24"/>
          <w:lang w:val="en-US" w:eastAsia="en-US"/>
          <w14:ligatures w14:val="none"/>
          <w14:cntxtAlts w14:val="0"/>
        </w:rPr>
      </w:pPr>
    </w:p>
    <w:p w14:paraId="0CFF74A7" w14:textId="77777777" w:rsidR="009C6F74" w:rsidRPr="009C6F74" w:rsidRDefault="009C6F74" w:rsidP="009C6F74">
      <w:pPr>
        <w:spacing w:before="120" w:line="240" w:lineRule="auto"/>
        <w:rPr>
          <w:rFonts w:eastAsia="MS Mincho"/>
          <w:color w:val="auto"/>
          <w:kern w:val="0"/>
          <w:szCs w:val="24"/>
          <w:lang w:val="en-US" w:eastAsia="en-US"/>
          <w14:ligatures w14:val="none"/>
          <w14:cntxtAlts w14:val="0"/>
        </w:rPr>
      </w:pPr>
    </w:p>
    <w:p w14:paraId="6DDD7D7A" w14:textId="77777777" w:rsidR="009C6F74" w:rsidRPr="009C6F74" w:rsidRDefault="009C6F74" w:rsidP="009C6F74">
      <w:pPr>
        <w:spacing w:line="240" w:lineRule="auto"/>
        <w:rPr>
          <w:rFonts w:eastAsia="MS Mincho" w:cs="Times New Roman"/>
          <w:b/>
          <w:color w:val="auto"/>
          <w:kern w:val="0"/>
          <w:szCs w:val="24"/>
          <w:lang w:val="en-US" w:eastAsia="en-US"/>
          <w14:ligatures w14:val="none"/>
          <w14:cntxtAlts w14:val="0"/>
        </w:rPr>
      </w:pPr>
    </w:p>
    <w:p w14:paraId="6523A71B" w14:textId="77777777" w:rsidR="009C6F74" w:rsidRPr="009C6F74" w:rsidRDefault="009C6F74" w:rsidP="009C6F74">
      <w:pPr>
        <w:spacing w:line="240" w:lineRule="auto"/>
        <w:rPr>
          <w:rFonts w:eastAsia="MS Mincho" w:cs="Times New Roman"/>
          <w:b/>
          <w:color w:val="auto"/>
          <w:kern w:val="0"/>
          <w:szCs w:val="24"/>
          <w:lang w:val="en-US" w:eastAsia="en-US"/>
          <w14:ligatures w14:val="none"/>
          <w14:cntxtAlts w14:val="0"/>
        </w:rPr>
      </w:pPr>
    </w:p>
    <w:p w14:paraId="230DD0DB" w14:textId="61AE1BD8" w:rsidR="009C6F74" w:rsidRPr="009C6F74" w:rsidRDefault="0083219B" w:rsidP="009C6F74">
      <w:pPr>
        <w:spacing w:before="120" w:line="240" w:lineRule="auto"/>
        <w:jc w:val="center"/>
        <w:rPr>
          <w:rFonts w:eastAsia="MS Mincho" w:cs="Times New Roman"/>
          <w:b/>
          <w:color w:val="auto"/>
          <w:kern w:val="0"/>
          <w:sz w:val="80"/>
          <w:szCs w:val="80"/>
          <w:lang w:val="en-US" w:eastAsia="en-US"/>
          <w14:ligatures w14:val="none"/>
          <w14:cntxtAlts w14:val="0"/>
        </w:rPr>
      </w:pPr>
      <w:r>
        <w:rPr>
          <w:rFonts w:eastAsia="MS Mincho" w:cs="Times New Roman"/>
          <w:b/>
          <w:color w:val="auto"/>
          <w:kern w:val="0"/>
          <w:sz w:val="80"/>
          <w:szCs w:val="80"/>
          <w:lang w:val="en-US" w:eastAsia="en-US"/>
          <w14:ligatures w14:val="none"/>
          <w14:cntxtAlts w14:val="0"/>
        </w:rPr>
        <w:t>Recruitment</w:t>
      </w:r>
      <w:r w:rsidR="009C6F74" w:rsidRPr="009C6F74">
        <w:rPr>
          <w:rFonts w:eastAsia="MS Mincho" w:cs="Times New Roman"/>
          <w:b/>
          <w:color w:val="auto"/>
          <w:kern w:val="0"/>
          <w:sz w:val="80"/>
          <w:szCs w:val="80"/>
          <w:lang w:val="en-US" w:eastAsia="en-US"/>
          <w14:ligatures w14:val="none"/>
          <w14:cntxtAlts w14:val="0"/>
        </w:rPr>
        <w:t xml:space="preserve"> Policy</w:t>
      </w:r>
    </w:p>
    <w:bookmarkEnd w:id="3"/>
    <w:p w14:paraId="64121C73" w14:textId="77777777" w:rsidR="009C6F74" w:rsidRPr="009C6F74" w:rsidRDefault="009C6F74" w:rsidP="009C6F74">
      <w:pPr>
        <w:spacing w:before="120" w:line="240" w:lineRule="auto"/>
        <w:rPr>
          <w:rFonts w:ascii="Arial" w:eastAsia="MS Mincho" w:hAnsi="Arial" w:cs="Times New Roman"/>
          <w:color w:val="auto"/>
          <w:kern w:val="0"/>
          <w:szCs w:val="24"/>
          <w:lang w:val="en-US" w:eastAsia="en-US"/>
          <w14:ligatures w14:val="none"/>
          <w14:cntxtAlts w14:val="0"/>
        </w:rPr>
      </w:pPr>
    </w:p>
    <w:p w14:paraId="526CC554" w14:textId="70E29623" w:rsidR="00C71798" w:rsidRDefault="00C71798"/>
    <w:p w14:paraId="1ADD733D" w14:textId="77777777" w:rsidR="00917542" w:rsidRDefault="00917542" w:rsidP="00917542">
      <w:pPr>
        <w:tabs>
          <w:tab w:val="left" w:pos="1035"/>
        </w:tabs>
        <w:sectPr w:rsidR="00917542" w:rsidSect="00491B85">
          <w:footerReference w:type="default" r:id="rId10"/>
          <w:pgSz w:w="11906" w:h="16838"/>
          <w:pgMar w:top="1276" w:right="1440" w:bottom="1276" w:left="1440" w:header="708" w:footer="41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p>
    <w:sdt>
      <w:sdtPr>
        <w:rPr>
          <w:rFonts w:asciiTheme="minorHAnsi" w:eastAsia="Times New Roman" w:hAnsiTheme="minorHAnsi" w:cstheme="minorHAnsi"/>
          <w:b w:val="0"/>
          <w:bCs w:val="0"/>
          <w:color w:val="000000" w:themeColor="text1"/>
          <w:kern w:val="28"/>
          <w:sz w:val="22"/>
          <w:szCs w:val="22"/>
          <w:lang w:val="en-GB" w:eastAsia="en-GB"/>
          <w14:ligatures w14:val="standard"/>
          <w14:cntxtAlts/>
        </w:rPr>
        <w:id w:val="633597249"/>
        <w:docPartObj>
          <w:docPartGallery w:val="Table of Contents"/>
          <w:docPartUnique/>
        </w:docPartObj>
      </w:sdtPr>
      <w:sdtEndPr>
        <w:rPr>
          <w:noProof/>
        </w:rPr>
      </w:sdtEndPr>
      <w:sdtContent>
        <w:p w14:paraId="45DBF74E" w14:textId="3C9A999E" w:rsidR="00FF710B" w:rsidRPr="00286912" w:rsidRDefault="0083219B" w:rsidP="008F3229">
          <w:pPr>
            <w:pStyle w:val="TOCHeading"/>
            <w:rPr>
              <w:rFonts w:asciiTheme="minorHAnsi" w:eastAsia="Times New Roman" w:hAnsiTheme="minorHAnsi" w:cstheme="minorHAnsi"/>
              <w:color w:val="000000" w:themeColor="text1"/>
              <w:kern w:val="28"/>
              <w:sz w:val="36"/>
              <w:szCs w:val="36"/>
              <w:lang w:val="en-GB" w:eastAsia="en-GB"/>
              <w14:ligatures w14:val="standard"/>
              <w14:cntxtAlts/>
            </w:rPr>
          </w:pPr>
          <w:r w:rsidRPr="00286912">
            <w:rPr>
              <w:rFonts w:asciiTheme="minorHAnsi" w:hAnsiTheme="minorHAnsi" w:cstheme="minorHAnsi"/>
              <w:color w:val="000000" w:themeColor="text1"/>
              <w:sz w:val="36"/>
              <w:szCs w:val="36"/>
            </w:rPr>
            <w:t>Contents</w:t>
          </w:r>
        </w:p>
        <w:p w14:paraId="420F09CB" w14:textId="147D465A" w:rsidR="008F3229" w:rsidRPr="009766D6" w:rsidRDefault="0083219B" w:rsidP="009766D6">
          <w:pPr>
            <w:pStyle w:val="TOC1"/>
            <w:rPr>
              <w:b/>
              <w:noProof/>
              <w:kern w:val="2"/>
              <w:lang w:val="en-GB" w:eastAsia="en-GB"/>
              <w14:ligatures w14:val="standardContextual"/>
            </w:rPr>
          </w:pPr>
          <w:r w:rsidRPr="008F3229">
            <w:fldChar w:fldCharType="begin"/>
          </w:r>
          <w:r w:rsidRPr="008F3229">
            <w:instrText xml:space="preserve"> TOC \o "1-3" \h \z \u </w:instrText>
          </w:r>
          <w:r w:rsidRPr="008F3229">
            <w:fldChar w:fldCharType="separate"/>
          </w:r>
        </w:p>
        <w:p w14:paraId="55F77BF9" w14:textId="0D5462F0"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45" w:history="1">
            <w:r w:rsidRPr="009766D6">
              <w:rPr>
                <w:rStyle w:val="Hyperlink"/>
                <w:rFonts w:asciiTheme="minorHAnsi" w:hAnsiTheme="minorHAnsi" w:cstheme="minorHAnsi"/>
                <w:b/>
                <w:bCs/>
                <w:lang w:bidi="en-GB"/>
              </w:rPr>
              <w:t>1. Policy Statement</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_Toc161920345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1</w:t>
            </w:r>
            <w:r w:rsidRPr="009766D6">
              <w:rPr>
                <w:rFonts w:asciiTheme="minorHAnsi" w:hAnsiTheme="minorHAnsi" w:cstheme="minorHAnsi"/>
                <w:b/>
                <w:bCs/>
                <w:webHidden/>
              </w:rPr>
              <w:fldChar w:fldCharType="end"/>
            </w:r>
          </w:hyperlink>
        </w:p>
        <w:p w14:paraId="125BE763" w14:textId="12DEB7B9"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46" w:history="1">
            <w:r w:rsidRPr="009766D6">
              <w:rPr>
                <w:rStyle w:val="Hyperlink"/>
                <w:rFonts w:asciiTheme="minorHAnsi" w:hAnsiTheme="minorHAnsi" w:cstheme="minorHAnsi"/>
                <w:b/>
                <w:bCs/>
                <w:lang w:bidi="en-GB"/>
              </w:rPr>
              <w:t xml:space="preserve">2. Scope  </w:t>
            </w:r>
            <w:r w:rsidRPr="009766D6">
              <w:rPr>
                <w:rFonts w:asciiTheme="minorHAnsi" w:hAnsiTheme="minorHAnsi" w:cstheme="minorHAnsi"/>
                <w:b/>
                <w:bCs/>
                <w:webHidden/>
              </w:rPr>
              <w:t xml:space="preserve"> .………………………………………………………………………………………………………………………...</w:t>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_Toc161920346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1</w:t>
            </w:r>
            <w:r w:rsidRPr="009766D6">
              <w:rPr>
                <w:rFonts w:asciiTheme="minorHAnsi" w:hAnsiTheme="minorHAnsi" w:cstheme="minorHAnsi"/>
                <w:b/>
                <w:bCs/>
                <w:webHidden/>
              </w:rPr>
              <w:fldChar w:fldCharType="end"/>
            </w:r>
          </w:hyperlink>
        </w:p>
        <w:p w14:paraId="6AC871F7" w14:textId="4229FB7A"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47" w:history="1">
            <w:r w:rsidRPr="009766D6">
              <w:rPr>
                <w:rStyle w:val="Hyperlink"/>
                <w:rFonts w:asciiTheme="minorHAnsi" w:hAnsiTheme="minorHAnsi" w:cstheme="minorHAnsi"/>
                <w:b/>
                <w:bCs/>
                <w:lang w:bidi="en-GB"/>
              </w:rPr>
              <w:t>3. Adoption Arrangements and Date</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_Toc161920347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2</w:t>
            </w:r>
            <w:r w:rsidRPr="009766D6">
              <w:rPr>
                <w:rFonts w:asciiTheme="minorHAnsi" w:hAnsiTheme="minorHAnsi" w:cstheme="minorHAnsi"/>
                <w:b/>
                <w:bCs/>
                <w:webHidden/>
              </w:rPr>
              <w:fldChar w:fldCharType="end"/>
            </w:r>
          </w:hyperlink>
        </w:p>
        <w:p w14:paraId="26C908FE" w14:textId="494653FE"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48" w:history="1">
            <w:r w:rsidRPr="009766D6">
              <w:rPr>
                <w:rStyle w:val="Hyperlink"/>
                <w:rFonts w:asciiTheme="minorHAnsi" w:hAnsiTheme="minorHAnsi" w:cstheme="minorHAnsi"/>
                <w:b/>
                <w:bCs/>
                <w:lang w:bidi="en-GB"/>
              </w:rPr>
              <w:t>4. Equal Opportunities Statement</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_Toc161920348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2</w:t>
            </w:r>
            <w:r w:rsidRPr="009766D6">
              <w:rPr>
                <w:rFonts w:asciiTheme="minorHAnsi" w:hAnsiTheme="minorHAnsi" w:cstheme="minorHAnsi"/>
                <w:b/>
                <w:bCs/>
                <w:webHidden/>
              </w:rPr>
              <w:fldChar w:fldCharType="end"/>
            </w:r>
          </w:hyperlink>
        </w:p>
        <w:p w14:paraId="096AC048" w14:textId="69AB0FA6"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49" w:history="1">
            <w:r w:rsidRPr="009766D6">
              <w:rPr>
                <w:rStyle w:val="Hyperlink"/>
                <w:rFonts w:asciiTheme="minorHAnsi" w:hAnsiTheme="minorHAnsi" w:cstheme="minorHAnsi"/>
                <w:b/>
                <w:bCs/>
                <w:lang w:bidi="en-GB"/>
              </w:rPr>
              <w:t>5. ‘Prevent’</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_Toc161920349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2</w:t>
            </w:r>
            <w:r w:rsidRPr="009766D6">
              <w:rPr>
                <w:rFonts w:asciiTheme="minorHAnsi" w:hAnsiTheme="minorHAnsi" w:cstheme="minorHAnsi"/>
                <w:b/>
                <w:bCs/>
                <w:webHidden/>
              </w:rPr>
              <w:fldChar w:fldCharType="end"/>
            </w:r>
          </w:hyperlink>
        </w:p>
        <w:p w14:paraId="5F5F52FC" w14:textId="057102D9"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50" w:history="1">
            <w:r w:rsidRPr="009766D6">
              <w:rPr>
                <w:rStyle w:val="Hyperlink"/>
                <w:rFonts w:asciiTheme="minorHAnsi" w:hAnsiTheme="minorHAnsi" w:cstheme="minorHAnsi"/>
                <w:b/>
                <w:bCs/>
                <w:lang w:bidi="en-GB"/>
              </w:rPr>
              <w:t>6. Prior to Advertising</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_Toc161920350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2</w:t>
            </w:r>
            <w:r w:rsidRPr="009766D6">
              <w:rPr>
                <w:rFonts w:asciiTheme="minorHAnsi" w:hAnsiTheme="minorHAnsi" w:cstheme="minorHAnsi"/>
                <w:b/>
                <w:bCs/>
                <w:webHidden/>
              </w:rPr>
              <w:fldChar w:fldCharType="end"/>
            </w:r>
          </w:hyperlink>
        </w:p>
        <w:p w14:paraId="66FF7CAA" w14:textId="62F0B388" w:rsidR="008F3229" w:rsidRPr="009766D6" w:rsidRDefault="008F3229" w:rsidP="009766D6">
          <w:pPr>
            <w:pStyle w:val="TOC1"/>
            <w:rPr>
              <w:b/>
              <w:noProof/>
              <w:kern w:val="2"/>
              <w:lang w:val="en-GB" w:eastAsia="en-GB"/>
              <w14:ligatures w14:val="standardContextual"/>
            </w:rPr>
          </w:pPr>
          <w:hyperlink w:anchor="_Toc161920351" w:history="1">
            <w:r w:rsidRPr="009766D6">
              <w:rPr>
                <w:rStyle w:val="Hyperlink"/>
                <w:rFonts w:cstheme="minorHAnsi"/>
                <w:b/>
                <w:bCs/>
                <w:noProof/>
              </w:rPr>
              <w:t>7. Job Description</w:t>
            </w:r>
            <w:r w:rsidR="009766D6" w:rsidRPr="009766D6">
              <w:rPr>
                <w:rStyle w:val="Hyperlink"/>
                <w:rFonts w:cstheme="minorHAnsi"/>
                <w:b/>
                <w:bCs/>
                <w:noProof/>
              </w:rPr>
              <w:t xml:space="preserve"> </w:t>
            </w:r>
            <w:r w:rsidRPr="009766D6">
              <w:rPr>
                <w:b/>
                <w:noProof/>
                <w:webHidden/>
              </w:rPr>
              <w:t xml:space="preserve"> </w:t>
            </w:r>
            <w:r w:rsidR="009766D6" w:rsidRPr="009766D6">
              <w:rPr>
                <w:b/>
                <w:noProof/>
                <w:webHidden/>
              </w:rPr>
              <w:t>.</w:t>
            </w:r>
            <w:r w:rsidRPr="009766D6">
              <w:rPr>
                <w:b/>
                <w:noProof/>
                <w:webHidden/>
              </w:rPr>
              <w:t>…………………………………………………………………………………………</w:t>
            </w:r>
            <w:r w:rsidR="009766D6" w:rsidRPr="009766D6">
              <w:rPr>
                <w:b/>
                <w:noProof/>
                <w:webHidden/>
              </w:rPr>
              <w:t>….</w:t>
            </w:r>
            <w:r w:rsidRPr="009766D6">
              <w:rPr>
                <w:b/>
                <w:noProof/>
                <w:webHidden/>
              </w:rPr>
              <w:t xml:space="preserve">…………... </w:t>
            </w:r>
            <w:r w:rsidRPr="009766D6">
              <w:rPr>
                <w:b/>
                <w:noProof/>
                <w:webHidden/>
              </w:rPr>
              <w:fldChar w:fldCharType="begin"/>
            </w:r>
            <w:r w:rsidRPr="009766D6">
              <w:rPr>
                <w:b/>
                <w:noProof/>
                <w:webHidden/>
              </w:rPr>
              <w:instrText xml:space="preserve"> PAGEREF _Toc161920351 \h </w:instrText>
            </w:r>
            <w:r w:rsidRPr="009766D6">
              <w:rPr>
                <w:b/>
                <w:noProof/>
                <w:webHidden/>
              </w:rPr>
            </w:r>
            <w:r w:rsidRPr="009766D6">
              <w:rPr>
                <w:b/>
                <w:noProof/>
                <w:webHidden/>
              </w:rPr>
              <w:fldChar w:fldCharType="separate"/>
            </w:r>
            <w:r w:rsidR="0072053C">
              <w:rPr>
                <w:b/>
                <w:noProof/>
                <w:webHidden/>
              </w:rPr>
              <w:t>2</w:t>
            </w:r>
            <w:r w:rsidRPr="009766D6">
              <w:rPr>
                <w:b/>
                <w:noProof/>
                <w:webHidden/>
              </w:rPr>
              <w:fldChar w:fldCharType="end"/>
            </w:r>
          </w:hyperlink>
        </w:p>
        <w:p w14:paraId="725E6DE8" w14:textId="5A8BDD51" w:rsidR="008F3229" w:rsidRPr="009766D6" w:rsidRDefault="008F3229" w:rsidP="009766D6">
          <w:pPr>
            <w:pStyle w:val="TOC1"/>
            <w:rPr>
              <w:b/>
              <w:noProof/>
              <w:kern w:val="2"/>
              <w:lang w:val="en-GB" w:eastAsia="en-GB"/>
              <w14:ligatures w14:val="standardContextual"/>
            </w:rPr>
          </w:pPr>
          <w:hyperlink w:anchor="_Toc161920352" w:history="1">
            <w:r w:rsidRPr="009766D6">
              <w:rPr>
                <w:rStyle w:val="Hyperlink"/>
                <w:rFonts w:cstheme="minorHAnsi"/>
                <w:b/>
                <w:bCs/>
                <w:noProof/>
              </w:rPr>
              <w:t>8. Person Specification</w:t>
            </w:r>
            <w:r w:rsidRPr="009766D6">
              <w:rPr>
                <w:b/>
                <w:noProof/>
                <w:webHidden/>
              </w:rPr>
              <w:t xml:space="preserve"> ………………………………………………………………………………………………</w:t>
            </w:r>
            <w:r w:rsidR="009766D6" w:rsidRPr="009766D6">
              <w:rPr>
                <w:b/>
                <w:noProof/>
                <w:webHidden/>
              </w:rPr>
              <w:t>…</w:t>
            </w:r>
            <w:r w:rsidRPr="009766D6">
              <w:rPr>
                <w:b/>
                <w:noProof/>
                <w:webHidden/>
              </w:rPr>
              <w:t xml:space="preserve">…. </w:t>
            </w:r>
            <w:r w:rsidRPr="009766D6">
              <w:rPr>
                <w:b/>
                <w:noProof/>
                <w:webHidden/>
              </w:rPr>
              <w:fldChar w:fldCharType="begin"/>
            </w:r>
            <w:r w:rsidRPr="009766D6">
              <w:rPr>
                <w:b/>
                <w:noProof/>
                <w:webHidden/>
              </w:rPr>
              <w:instrText xml:space="preserve"> PAGEREF _Toc161920352 \h </w:instrText>
            </w:r>
            <w:r w:rsidRPr="009766D6">
              <w:rPr>
                <w:b/>
                <w:noProof/>
                <w:webHidden/>
              </w:rPr>
            </w:r>
            <w:r w:rsidRPr="009766D6">
              <w:rPr>
                <w:b/>
                <w:noProof/>
                <w:webHidden/>
              </w:rPr>
              <w:fldChar w:fldCharType="separate"/>
            </w:r>
            <w:r w:rsidR="0072053C">
              <w:rPr>
                <w:b/>
                <w:noProof/>
                <w:webHidden/>
              </w:rPr>
              <w:t>3</w:t>
            </w:r>
            <w:r w:rsidRPr="009766D6">
              <w:rPr>
                <w:b/>
                <w:noProof/>
                <w:webHidden/>
              </w:rPr>
              <w:fldChar w:fldCharType="end"/>
            </w:r>
          </w:hyperlink>
        </w:p>
        <w:p w14:paraId="2BAB498E" w14:textId="6855F1FB"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53" w:history="1">
            <w:r w:rsidRPr="009766D6">
              <w:rPr>
                <w:rStyle w:val="Hyperlink"/>
                <w:rFonts w:asciiTheme="minorHAnsi" w:hAnsiTheme="minorHAnsi" w:cstheme="minorHAnsi"/>
                <w:b/>
                <w:bCs/>
                <w:lang w:bidi="en-GB"/>
              </w:rPr>
              <w:t>9. Advertising</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_Toc161920353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3</w:t>
            </w:r>
            <w:r w:rsidRPr="009766D6">
              <w:rPr>
                <w:rFonts w:asciiTheme="minorHAnsi" w:hAnsiTheme="minorHAnsi" w:cstheme="minorHAnsi"/>
                <w:b/>
                <w:bCs/>
                <w:webHidden/>
              </w:rPr>
              <w:fldChar w:fldCharType="end"/>
            </w:r>
          </w:hyperlink>
        </w:p>
        <w:p w14:paraId="65319231" w14:textId="2BBB5A94" w:rsidR="008F3229" w:rsidRPr="009766D6" w:rsidRDefault="008F3229" w:rsidP="009766D6">
          <w:pPr>
            <w:pStyle w:val="TOC1"/>
            <w:rPr>
              <w:b/>
              <w:noProof/>
              <w:kern w:val="2"/>
              <w:lang w:val="en-GB" w:eastAsia="en-GB"/>
              <w14:ligatures w14:val="standardContextual"/>
            </w:rPr>
          </w:pPr>
          <w:hyperlink w:anchor="_Toc161920354" w:history="1">
            <w:r w:rsidRPr="009766D6">
              <w:rPr>
                <w:rStyle w:val="Hyperlink"/>
                <w:rFonts w:cstheme="minorHAnsi"/>
                <w:b/>
                <w:bCs/>
                <w:noProof/>
              </w:rPr>
              <w:t>10. Applications</w:t>
            </w:r>
            <w:r w:rsidRPr="009766D6">
              <w:rPr>
                <w:b/>
                <w:noProof/>
                <w:webHidden/>
              </w:rPr>
              <w:t xml:space="preserve"> …………………………………………………………………………………………………………</w:t>
            </w:r>
            <w:r w:rsidR="009766D6" w:rsidRPr="009766D6">
              <w:rPr>
                <w:b/>
                <w:noProof/>
                <w:webHidden/>
              </w:rPr>
              <w:t>…</w:t>
            </w:r>
            <w:r w:rsidRPr="009766D6">
              <w:rPr>
                <w:b/>
                <w:noProof/>
                <w:webHidden/>
              </w:rPr>
              <w:t xml:space="preserve">…. </w:t>
            </w:r>
            <w:r w:rsidRPr="009766D6">
              <w:rPr>
                <w:b/>
                <w:noProof/>
                <w:webHidden/>
              </w:rPr>
              <w:fldChar w:fldCharType="begin"/>
            </w:r>
            <w:r w:rsidRPr="009766D6">
              <w:rPr>
                <w:b/>
                <w:noProof/>
                <w:webHidden/>
              </w:rPr>
              <w:instrText xml:space="preserve"> PAGEREF _Toc161920354 \h </w:instrText>
            </w:r>
            <w:r w:rsidRPr="009766D6">
              <w:rPr>
                <w:b/>
                <w:noProof/>
                <w:webHidden/>
              </w:rPr>
            </w:r>
            <w:r w:rsidRPr="009766D6">
              <w:rPr>
                <w:b/>
                <w:noProof/>
                <w:webHidden/>
              </w:rPr>
              <w:fldChar w:fldCharType="separate"/>
            </w:r>
            <w:r w:rsidR="0072053C">
              <w:rPr>
                <w:b/>
                <w:noProof/>
                <w:webHidden/>
              </w:rPr>
              <w:t>4</w:t>
            </w:r>
            <w:r w:rsidRPr="009766D6">
              <w:rPr>
                <w:b/>
                <w:noProof/>
                <w:webHidden/>
              </w:rPr>
              <w:fldChar w:fldCharType="end"/>
            </w:r>
          </w:hyperlink>
        </w:p>
        <w:p w14:paraId="39C25830" w14:textId="77CC5CF8"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55" w:history="1">
            <w:r w:rsidRPr="009766D6">
              <w:rPr>
                <w:rStyle w:val="Hyperlink"/>
                <w:rFonts w:asciiTheme="minorHAnsi" w:hAnsiTheme="minorHAnsi" w:cstheme="minorHAnsi"/>
                <w:b/>
                <w:bCs/>
              </w:rPr>
              <w:t>11. Shortlisting</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_Toc161920355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4</w:t>
            </w:r>
            <w:r w:rsidRPr="009766D6">
              <w:rPr>
                <w:rFonts w:asciiTheme="minorHAnsi" w:hAnsiTheme="minorHAnsi" w:cstheme="minorHAnsi"/>
                <w:b/>
                <w:bCs/>
                <w:webHidden/>
              </w:rPr>
              <w:fldChar w:fldCharType="end"/>
            </w:r>
          </w:hyperlink>
        </w:p>
        <w:p w14:paraId="6FBE02F9" w14:textId="7FF6A9E9"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56" w:history="1">
            <w:r w:rsidRPr="009766D6">
              <w:rPr>
                <w:rStyle w:val="Hyperlink"/>
                <w:rFonts w:asciiTheme="minorHAnsi" w:hAnsiTheme="minorHAnsi" w:cstheme="minorHAnsi"/>
                <w:b/>
                <w:bCs/>
                <w:lang w:bidi="en-GB"/>
              </w:rPr>
              <w:t>12. References</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_Toc161920356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5</w:t>
            </w:r>
            <w:r w:rsidRPr="009766D6">
              <w:rPr>
                <w:rFonts w:asciiTheme="minorHAnsi" w:hAnsiTheme="minorHAnsi" w:cstheme="minorHAnsi"/>
                <w:b/>
                <w:bCs/>
                <w:webHidden/>
              </w:rPr>
              <w:fldChar w:fldCharType="end"/>
            </w:r>
          </w:hyperlink>
        </w:p>
        <w:p w14:paraId="67850CFB" w14:textId="418A978C" w:rsidR="008F3229" w:rsidRPr="009766D6" w:rsidRDefault="008F3229" w:rsidP="009766D6">
          <w:pPr>
            <w:pStyle w:val="TOC1"/>
            <w:rPr>
              <w:b/>
              <w:noProof/>
              <w:kern w:val="2"/>
              <w:lang w:val="en-GB" w:eastAsia="en-GB"/>
              <w14:ligatures w14:val="standardContextual"/>
            </w:rPr>
          </w:pPr>
          <w:hyperlink w:anchor="_Toc161920357" w:history="1">
            <w:r w:rsidRPr="009766D6">
              <w:rPr>
                <w:rStyle w:val="Hyperlink"/>
                <w:rFonts w:cstheme="minorHAnsi"/>
                <w:b/>
                <w:bCs/>
                <w:noProof/>
              </w:rPr>
              <w:t>13. Online Search of All Shortlisted Applicants</w:t>
            </w:r>
            <w:r w:rsidRPr="009766D6">
              <w:rPr>
                <w:b/>
                <w:noProof/>
                <w:webHidden/>
              </w:rPr>
              <w:t xml:space="preserve"> ………………………………………………………………… </w:t>
            </w:r>
            <w:r w:rsidRPr="009766D6">
              <w:rPr>
                <w:b/>
                <w:noProof/>
                <w:webHidden/>
              </w:rPr>
              <w:fldChar w:fldCharType="begin"/>
            </w:r>
            <w:r w:rsidRPr="009766D6">
              <w:rPr>
                <w:b/>
                <w:noProof/>
                <w:webHidden/>
              </w:rPr>
              <w:instrText xml:space="preserve"> PAGEREF _Toc161920357 \h </w:instrText>
            </w:r>
            <w:r w:rsidRPr="009766D6">
              <w:rPr>
                <w:b/>
                <w:noProof/>
                <w:webHidden/>
              </w:rPr>
            </w:r>
            <w:r w:rsidRPr="009766D6">
              <w:rPr>
                <w:b/>
                <w:noProof/>
                <w:webHidden/>
              </w:rPr>
              <w:fldChar w:fldCharType="separate"/>
            </w:r>
            <w:r w:rsidR="0072053C">
              <w:rPr>
                <w:b/>
                <w:noProof/>
                <w:webHidden/>
              </w:rPr>
              <w:t>6</w:t>
            </w:r>
            <w:r w:rsidRPr="009766D6">
              <w:rPr>
                <w:b/>
                <w:noProof/>
                <w:webHidden/>
              </w:rPr>
              <w:fldChar w:fldCharType="end"/>
            </w:r>
          </w:hyperlink>
        </w:p>
        <w:p w14:paraId="764FE334" w14:textId="6AE4E6D4"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58" w:history="1">
            <w:r w:rsidRPr="009766D6">
              <w:rPr>
                <w:rStyle w:val="Hyperlink"/>
                <w:rFonts w:asciiTheme="minorHAnsi" w:hAnsiTheme="minorHAnsi" w:cstheme="minorHAnsi"/>
                <w:b/>
                <w:bCs/>
                <w:lang w:bidi="en-GB"/>
              </w:rPr>
              <w:t>14. Interview and Selection</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_Toc161920358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6</w:t>
            </w:r>
            <w:r w:rsidRPr="009766D6">
              <w:rPr>
                <w:rFonts w:asciiTheme="minorHAnsi" w:hAnsiTheme="minorHAnsi" w:cstheme="minorHAnsi"/>
                <w:b/>
                <w:bCs/>
                <w:webHidden/>
              </w:rPr>
              <w:fldChar w:fldCharType="end"/>
            </w:r>
          </w:hyperlink>
        </w:p>
        <w:p w14:paraId="71CC42EA" w14:textId="2293BA52"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59" w:history="1">
            <w:r w:rsidRPr="009766D6">
              <w:rPr>
                <w:rStyle w:val="Hyperlink"/>
                <w:rFonts w:asciiTheme="minorHAnsi" w:hAnsiTheme="minorHAnsi" w:cstheme="minorHAnsi"/>
                <w:b/>
                <w:bCs/>
                <w:lang w:bidi="en-GB"/>
              </w:rPr>
              <w:t>15. Pre-employment Checks</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_Toc161920359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7</w:t>
            </w:r>
            <w:r w:rsidRPr="009766D6">
              <w:rPr>
                <w:rFonts w:asciiTheme="minorHAnsi" w:hAnsiTheme="minorHAnsi" w:cstheme="minorHAnsi"/>
                <w:b/>
                <w:bCs/>
                <w:webHidden/>
              </w:rPr>
              <w:fldChar w:fldCharType="end"/>
            </w:r>
          </w:hyperlink>
        </w:p>
        <w:p w14:paraId="4430031E" w14:textId="279A37C3" w:rsidR="008F3229" w:rsidRPr="009766D6" w:rsidRDefault="008F3229" w:rsidP="008F3229">
          <w:pPr>
            <w:pStyle w:val="TOC3"/>
            <w:tabs>
              <w:tab w:val="right" w:leader="dot" w:pos="9016"/>
            </w:tabs>
            <w:rPr>
              <w:rFonts w:asciiTheme="minorHAnsi" w:eastAsiaTheme="minorEastAsia" w:hAnsiTheme="minorHAnsi" w:cstheme="minorHAnsi"/>
              <w:b/>
              <w:bCs/>
              <w:noProof/>
              <w:kern w:val="2"/>
              <w:sz w:val="22"/>
              <w:szCs w:val="22"/>
              <w14:ligatures w14:val="standardContextual"/>
            </w:rPr>
          </w:pPr>
          <w:hyperlink w:anchor="_Toc161920360" w:history="1">
            <w:r w:rsidRPr="009766D6">
              <w:rPr>
                <w:rStyle w:val="Hyperlink"/>
                <w:rFonts w:asciiTheme="minorHAnsi" w:hAnsiTheme="minorHAnsi" w:cstheme="minorHAnsi"/>
                <w:b/>
                <w:bCs/>
                <w:noProof/>
                <w:sz w:val="22"/>
                <w:szCs w:val="22"/>
                <w:lang w:bidi="en-GB"/>
              </w:rPr>
              <w:t>15.1. Right to Work</w:t>
            </w:r>
            <w:r w:rsidR="00917542">
              <w:rPr>
                <w:rFonts w:asciiTheme="minorHAnsi" w:hAnsiTheme="minorHAnsi" w:cstheme="minorHAnsi"/>
                <w:b/>
                <w:bCs/>
                <w:noProof/>
                <w:webHidden/>
                <w:sz w:val="22"/>
                <w:szCs w:val="22"/>
              </w:rPr>
              <w:t xml:space="preserve"> ………………………………………………………………………………………………….</w:t>
            </w:r>
            <w:r w:rsidRPr="009766D6">
              <w:rPr>
                <w:rFonts w:asciiTheme="minorHAnsi" w:hAnsiTheme="minorHAnsi" w:cstheme="minorHAnsi"/>
                <w:b/>
                <w:bCs/>
                <w:noProof/>
                <w:webHidden/>
                <w:sz w:val="22"/>
                <w:szCs w:val="22"/>
              </w:rPr>
              <w:fldChar w:fldCharType="begin"/>
            </w:r>
            <w:r w:rsidRPr="009766D6">
              <w:rPr>
                <w:rFonts w:asciiTheme="minorHAnsi" w:hAnsiTheme="minorHAnsi" w:cstheme="minorHAnsi"/>
                <w:b/>
                <w:bCs/>
                <w:noProof/>
                <w:webHidden/>
                <w:sz w:val="22"/>
                <w:szCs w:val="22"/>
              </w:rPr>
              <w:instrText xml:space="preserve"> PAGEREF _Toc161920360 \h </w:instrText>
            </w:r>
            <w:r w:rsidRPr="009766D6">
              <w:rPr>
                <w:rFonts w:asciiTheme="minorHAnsi" w:hAnsiTheme="minorHAnsi" w:cstheme="minorHAnsi"/>
                <w:b/>
                <w:bCs/>
                <w:noProof/>
                <w:webHidden/>
                <w:sz w:val="22"/>
                <w:szCs w:val="22"/>
              </w:rPr>
            </w:r>
            <w:r w:rsidRPr="009766D6">
              <w:rPr>
                <w:rFonts w:asciiTheme="minorHAnsi" w:hAnsiTheme="minorHAnsi" w:cstheme="minorHAnsi"/>
                <w:b/>
                <w:bCs/>
                <w:noProof/>
                <w:webHidden/>
                <w:sz w:val="22"/>
                <w:szCs w:val="22"/>
              </w:rPr>
              <w:fldChar w:fldCharType="separate"/>
            </w:r>
            <w:r w:rsidR="0072053C">
              <w:rPr>
                <w:rFonts w:asciiTheme="minorHAnsi" w:hAnsiTheme="minorHAnsi" w:cstheme="minorHAnsi"/>
                <w:b/>
                <w:bCs/>
                <w:noProof/>
                <w:webHidden/>
                <w:sz w:val="22"/>
                <w:szCs w:val="22"/>
              </w:rPr>
              <w:t>8</w:t>
            </w:r>
            <w:r w:rsidRPr="009766D6">
              <w:rPr>
                <w:rFonts w:asciiTheme="minorHAnsi" w:hAnsiTheme="minorHAnsi" w:cstheme="minorHAnsi"/>
                <w:b/>
                <w:bCs/>
                <w:noProof/>
                <w:webHidden/>
                <w:sz w:val="22"/>
                <w:szCs w:val="22"/>
              </w:rPr>
              <w:fldChar w:fldCharType="end"/>
            </w:r>
          </w:hyperlink>
        </w:p>
        <w:p w14:paraId="00F47656" w14:textId="3047E65D" w:rsidR="008F3229" w:rsidRPr="009766D6" w:rsidRDefault="008F3229" w:rsidP="008F3229">
          <w:pPr>
            <w:pStyle w:val="TOC3"/>
            <w:tabs>
              <w:tab w:val="right" w:leader="dot" w:pos="9016"/>
            </w:tabs>
            <w:rPr>
              <w:rFonts w:asciiTheme="minorHAnsi" w:eastAsiaTheme="minorEastAsia" w:hAnsiTheme="minorHAnsi" w:cstheme="minorHAnsi"/>
              <w:b/>
              <w:bCs/>
              <w:noProof/>
              <w:kern w:val="2"/>
              <w:sz w:val="22"/>
              <w:szCs w:val="22"/>
              <w14:ligatures w14:val="standardContextual"/>
            </w:rPr>
          </w:pPr>
          <w:hyperlink w:anchor="_Toc161920361" w:history="1">
            <w:r w:rsidRPr="009766D6">
              <w:rPr>
                <w:rStyle w:val="Hyperlink"/>
                <w:rFonts w:asciiTheme="minorHAnsi" w:hAnsiTheme="minorHAnsi" w:cstheme="minorHAnsi"/>
                <w:b/>
                <w:bCs/>
                <w:noProof/>
                <w:sz w:val="22"/>
                <w:szCs w:val="22"/>
                <w:lang w:bidi="en-GB"/>
              </w:rPr>
              <w:t>15.2. DBS and Barred List Checks</w:t>
            </w:r>
            <w:r w:rsidRPr="009766D6">
              <w:rPr>
                <w:rFonts w:asciiTheme="minorHAnsi" w:hAnsiTheme="minorHAnsi" w:cstheme="minorHAnsi"/>
                <w:b/>
                <w:bCs/>
                <w:noProof/>
                <w:webHidden/>
                <w:sz w:val="22"/>
                <w:szCs w:val="22"/>
              </w:rPr>
              <w:t>.………</w:t>
            </w:r>
            <w:r w:rsidR="00917542">
              <w:rPr>
                <w:rFonts w:asciiTheme="minorHAnsi" w:hAnsiTheme="minorHAnsi" w:cstheme="minorHAnsi"/>
                <w:b/>
                <w:bCs/>
                <w:noProof/>
                <w:webHidden/>
                <w:sz w:val="22"/>
                <w:szCs w:val="22"/>
              </w:rPr>
              <w:t>.</w:t>
            </w:r>
            <w:r w:rsidRPr="009766D6">
              <w:rPr>
                <w:rFonts w:asciiTheme="minorHAnsi" w:hAnsiTheme="minorHAnsi" w:cstheme="minorHAnsi"/>
                <w:b/>
                <w:bCs/>
                <w:noProof/>
                <w:webHidden/>
                <w:sz w:val="22"/>
                <w:szCs w:val="22"/>
              </w:rPr>
              <w:t xml:space="preserve">……………………………………………………...………….. </w:t>
            </w:r>
            <w:r w:rsidRPr="009766D6">
              <w:rPr>
                <w:rFonts w:asciiTheme="minorHAnsi" w:hAnsiTheme="minorHAnsi" w:cstheme="minorHAnsi"/>
                <w:b/>
                <w:bCs/>
                <w:noProof/>
                <w:webHidden/>
                <w:sz w:val="22"/>
                <w:szCs w:val="22"/>
              </w:rPr>
              <w:fldChar w:fldCharType="begin"/>
            </w:r>
            <w:r w:rsidRPr="009766D6">
              <w:rPr>
                <w:rFonts w:asciiTheme="minorHAnsi" w:hAnsiTheme="minorHAnsi" w:cstheme="minorHAnsi"/>
                <w:b/>
                <w:bCs/>
                <w:noProof/>
                <w:webHidden/>
                <w:sz w:val="22"/>
                <w:szCs w:val="22"/>
              </w:rPr>
              <w:instrText xml:space="preserve"> PAGEREF _Toc161920361 \h </w:instrText>
            </w:r>
            <w:r w:rsidRPr="009766D6">
              <w:rPr>
                <w:rFonts w:asciiTheme="minorHAnsi" w:hAnsiTheme="minorHAnsi" w:cstheme="minorHAnsi"/>
                <w:b/>
                <w:bCs/>
                <w:noProof/>
                <w:webHidden/>
                <w:sz w:val="22"/>
                <w:szCs w:val="22"/>
              </w:rPr>
            </w:r>
            <w:r w:rsidRPr="009766D6">
              <w:rPr>
                <w:rFonts w:asciiTheme="minorHAnsi" w:hAnsiTheme="minorHAnsi" w:cstheme="minorHAnsi"/>
                <w:b/>
                <w:bCs/>
                <w:noProof/>
                <w:webHidden/>
                <w:sz w:val="22"/>
                <w:szCs w:val="22"/>
              </w:rPr>
              <w:fldChar w:fldCharType="separate"/>
            </w:r>
            <w:r w:rsidR="0072053C">
              <w:rPr>
                <w:rFonts w:asciiTheme="minorHAnsi" w:hAnsiTheme="minorHAnsi" w:cstheme="minorHAnsi"/>
                <w:b/>
                <w:bCs/>
                <w:noProof/>
                <w:webHidden/>
                <w:sz w:val="22"/>
                <w:szCs w:val="22"/>
              </w:rPr>
              <w:t>8</w:t>
            </w:r>
            <w:r w:rsidRPr="009766D6">
              <w:rPr>
                <w:rFonts w:asciiTheme="minorHAnsi" w:hAnsiTheme="minorHAnsi" w:cstheme="minorHAnsi"/>
                <w:b/>
                <w:bCs/>
                <w:noProof/>
                <w:webHidden/>
                <w:sz w:val="22"/>
                <w:szCs w:val="22"/>
              </w:rPr>
              <w:fldChar w:fldCharType="end"/>
            </w:r>
          </w:hyperlink>
        </w:p>
        <w:p w14:paraId="3D6C6BF4" w14:textId="02BB6089" w:rsidR="008F3229" w:rsidRPr="009766D6" w:rsidRDefault="008F3229" w:rsidP="009766D6">
          <w:pPr>
            <w:pStyle w:val="TOC1"/>
            <w:rPr>
              <w:b/>
              <w:noProof/>
              <w:kern w:val="2"/>
              <w:lang w:val="en-GB" w:eastAsia="en-GB"/>
              <w14:ligatures w14:val="standardContextual"/>
            </w:rPr>
          </w:pPr>
          <w:r w:rsidRPr="009766D6">
            <w:rPr>
              <w:rStyle w:val="Hyperlink"/>
              <w:rFonts w:cstheme="minorHAnsi"/>
              <w:b/>
              <w:bCs/>
              <w:noProof/>
              <w:u w:val="none"/>
            </w:rPr>
            <w:t xml:space="preserve">         </w:t>
          </w:r>
          <w:hyperlink w:anchor="_Toc161920362" w:history="1">
            <w:r w:rsidRPr="009766D6">
              <w:rPr>
                <w:rStyle w:val="Hyperlink"/>
                <w:rFonts w:cstheme="minorHAnsi"/>
                <w:b/>
                <w:bCs/>
                <w:noProof/>
              </w:rPr>
              <w:t>15.3. Prohibition of Teachers</w:t>
            </w:r>
            <w:r w:rsidRPr="009766D6">
              <w:rPr>
                <w:b/>
                <w:noProof/>
                <w:webHidden/>
              </w:rPr>
              <w:t xml:space="preserve"> ……………………………………………………………………………….…</w:t>
            </w:r>
            <w:r w:rsidR="00917542">
              <w:rPr>
                <w:b/>
                <w:noProof/>
                <w:webHidden/>
              </w:rPr>
              <w:t>.</w:t>
            </w:r>
            <w:r w:rsidRPr="009766D6">
              <w:rPr>
                <w:b/>
                <w:noProof/>
                <w:webHidden/>
              </w:rPr>
              <w:t xml:space="preserve"> </w:t>
            </w:r>
            <w:r w:rsidRPr="009766D6">
              <w:rPr>
                <w:b/>
                <w:noProof/>
                <w:webHidden/>
              </w:rPr>
              <w:fldChar w:fldCharType="begin"/>
            </w:r>
            <w:r w:rsidRPr="009766D6">
              <w:rPr>
                <w:b/>
                <w:noProof/>
                <w:webHidden/>
              </w:rPr>
              <w:instrText xml:space="preserve"> PAGEREF _Toc161920362 \h </w:instrText>
            </w:r>
            <w:r w:rsidRPr="009766D6">
              <w:rPr>
                <w:b/>
                <w:noProof/>
                <w:webHidden/>
              </w:rPr>
            </w:r>
            <w:r w:rsidRPr="009766D6">
              <w:rPr>
                <w:b/>
                <w:noProof/>
                <w:webHidden/>
              </w:rPr>
              <w:fldChar w:fldCharType="separate"/>
            </w:r>
            <w:r w:rsidR="0072053C">
              <w:rPr>
                <w:b/>
                <w:noProof/>
                <w:webHidden/>
              </w:rPr>
              <w:t>8</w:t>
            </w:r>
            <w:r w:rsidRPr="009766D6">
              <w:rPr>
                <w:b/>
                <w:noProof/>
                <w:webHidden/>
              </w:rPr>
              <w:fldChar w:fldCharType="end"/>
            </w:r>
          </w:hyperlink>
        </w:p>
        <w:p w14:paraId="037637A7" w14:textId="02029962" w:rsidR="008F3229" w:rsidRPr="009766D6" w:rsidRDefault="008F3229" w:rsidP="008F3229">
          <w:pPr>
            <w:pStyle w:val="TOC3"/>
            <w:tabs>
              <w:tab w:val="right" w:leader="dot" w:pos="9016"/>
            </w:tabs>
            <w:rPr>
              <w:rFonts w:asciiTheme="minorHAnsi" w:eastAsiaTheme="minorEastAsia" w:hAnsiTheme="minorHAnsi" w:cstheme="minorHAnsi"/>
              <w:b/>
              <w:bCs/>
              <w:noProof/>
              <w:kern w:val="2"/>
              <w:sz w:val="22"/>
              <w:szCs w:val="22"/>
              <w14:ligatures w14:val="standardContextual"/>
            </w:rPr>
          </w:pPr>
          <w:hyperlink w:anchor="_Toc161920363" w:history="1">
            <w:r w:rsidRPr="009766D6">
              <w:rPr>
                <w:rStyle w:val="Hyperlink"/>
                <w:rFonts w:asciiTheme="minorHAnsi" w:hAnsiTheme="minorHAnsi" w:cstheme="minorHAnsi"/>
                <w:b/>
                <w:bCs/>
                <w:noProof/>
                <w:sz w:val="22"/>
                <w:szCs w:val="22"/>
                <w:lang w:bidi="en-GB"/>
              </w:rPr>
              <w:t>15.4. Section 128 Management Checks</w:t>
            </w:r>
            <w:r w:rsidRPr="009766D6">
              <w:rPr>
                <w:rFonts w:asciiTheme="minorHAnsi" w:hAnsiTheme="minorHAnsi" w:cstheme="minorHAnsi"/>
                <w:b/>
                <w:bCs/>
                <w:noProof/>
                <w:webHidden/>
                <w:sz w:val="22"/>
                <w:szCs w:val="22"/>
              </w:rPr>
              <w:t xml:space="preserve"> .………………………………………………………………</w:t>
            </w:r>
            <w:r w:rsidR="00917542">
              <w:rPr>
                <w:rFonts w:asciiTheme="minorHAnsi" w:hAnsiTheme="minorHAnsi" w:cstheme="minorHAnsi"/>
                <w:b/>
                <w:bCs/>
                <w:noProof/>
                <w:webHidden/>
                <w:sz w:val="22"/>
                <w:szCs w:val="22"/>
              </w:rPr>
              <w:t>.</w:t>
            </w:r>
            <w:r w:rsidRPr="009766D6">
              <w:rPr>
                <w:rFonts w:asciiTheme="minorHAnsi" w:hAnsiTheme="minorHAnsi" w:cstheme="minorHAnsi"/>
                <w:b/>
                <w:bCs/>
                <w:noProof/>
                <w:webHidden/>
                <w:sz w:val="22"/>
                <w:szCs w:val="22"/>
              </w:rPr>
              <w:t xml:space="preserve">… </w:t>
            </w:r>
            <w:r w:rsidRPr="009766D6">
              <w:rPr>
                <w:rFonts w:asciiTheme="minorHAnsi" w:hAnsiTheme="minorHAnsi" w:cstheme="minorHAnsi"/>
                <w:b/>
                <w:bCs/>
                <w:noProof/>
                <w:webHidden/>
                <w:sz w:val="22"/>
                <w:szCs w:val="22"/>
              </w:rPr>
              <w:fldChar w:fldCharType="begin"/>
            </w:r>
            <w:r w:rsidRPr="009766D6">
              <w:rPr>
                <w:rFonts w:asciiTheme="minorHAnsi" w:hAnsiTheme="minorHAnsi" w:cstheme="minorHAnsi"/>
                <w:b/>
                <w:bCs/>
                <w:noProof/>
                <w:webHidden/>
                <w:sz w:val="22"/>
                <w:szCs w:val="22"/>
              </w:rPr>
              <w:instrText xml:space="preserve"> PAGEREF _Toc161920363 \h </w:instrText>
            </w:r>
            <w:r w:rsidRPr="009766D6">
              <w:rPr>
                <w:rFonts w:asciiTheme="minorHAnsi" w:hAnsiTheme="minorHAnsi" w:cstheme="minorHAnsi"/>
                <w:b/>
                <w:bCs/>
                <w:noProof/>
                <w:webHidden/>
                <w:sz w:val="22"/>
                <w:szCs w:val="22"/>
              </w:rPr>
            </w:r>
            <w:r w:rsidRPr="009766D6">
              <w:rPr>
                <w:rFonts w:asciiTheme="minorHAnsi" w:hAnsiTheme="minorHAnsi" w:cstheme="minorHAnsi"/>
                <w:b/>
                <w:bCs/>
                <w:noProof/>
                <w:webHidden/>
                <w:sz w:val="22"/>
                <w:szCs w:val="22"/>
              </w:rPr>
              <w:fldChar w:fldCharType="separate"/>
            </w:r>
            <w:r w:rsidR="0072053C">
              <w:rPr>
                <w:rFonts w:asciiTheme="minorHAnsi" w:hAnsiTheme="minorHAnsi" w:cstheme="minorHAnsi"/>
                <w:b/>
                <w:bCs/>
                <w:noProof/>
                <w:webHidden/>
                <w:sz w:val="22"/>
                <w:szCs w:val="22"/>
              </w:rPr>
              <w:t>9</w:t>
            </w:r>
            <w:r w:rsidRPr="009766D6">
              <w:rPr>
                <w:rFonts w:asciiTheme="minorHAnsi" w:hAnsiTheme="minorHAnsi" w:cstheme="minorHAnsi"/>
                <w:b/>
                <w:bCs/>
                <w:noProof/>
                <w:webHidden/>
                <w:sz w:val="22"/>
                <w:szCs w:val="22"/>
              </w:rPr>
              <w:fldChar w:fldCharType="end"/>
            </w:r>
          </w:hyperlink>
        </w:p>
        <w:p w14:paraId="6941AF99" w14:textId="27D40A0D" w:rsidR="008F3229" w:rsidRPr="009766D6" w:rsidRDefault="008F3229" w:rsidP="008F3229">
          <w:pPr>
            <w:pStyle w:val="TOC3"/>
            <w:tabs>
              <w:tab w:val="right" w:leader="dot" w:pos="9016"/>
            </w:tabs>
            <w:rPr>
              <w:rFonts w:asciiTheme="minorHAnsi" w:eastAsiaTheme="minorEastAsia" w:hAnsiTheme="minorHAnsi" w:cstheme="minorHAnsi"/>
              <w:b/>
              <w:bCs/>
              <w:noProof/>
              <w:kern w:val="2"/>
              <w:sz w:val="22"/>
              <w:szCs w:val="22"/>
              <w14:ligatures w14:val="standardContextual"/>
            </w:rPr>
          </w:pPr>
          <w:hyperlink w:anchor="_Toc161920364" w:history="1">
            <w:r w:rsidRPr="009766D6">
              <w:rPr>
                <w:rStyle w:val="Hyperlink"/>
                <w:rFonts w:asciiTheme="minorHAnsi" w:hAnsiTheme="minorHAnsi" w:cstheme="minorHAnsi"/>
                <w:b/>
                <w:bCs/>
                <w:noProof/>
                <w:sz w:val="22"/>
                <w:szCs w:val="22"/>
                <w:lang w:bidi="en-GB"/>
              </w:rPr>
              <w:t>15.5. Overseas Check  ..</w:t>
            </w:r>
            <w:r w:rsidRPr="009766D6">
              <w:rPr>
                <w:rFonts w:asciiTheme="minorHAnsi" w:hAnsiTheme="minorHAnsi" w:cstheme="minorHAnsi"/>
                <w:b/>
                <w:bCs/>
                <w:noProof/>
                <w:webHidden/>
                <w:sz w:val="22"/>
                <w:szCs w:val="22"/>
              </w:rPr>
              <w:t>……………….……………………………………………………………….………</w:t>
            </w:r>
            <w:r w:rsidR="00917542">
              <w:rPr>
                <w:rFonts w:asciiTheme="minorHAnsi" w:hAnsiTheme="minorHAnsi" w:cstheme="minorHAnsi"/>
                <w:b/>
                <w:bCs/>
                <w:noProof/>
                <w:webHidden/>
                <w:sz w:val="22"/>
                <w:szCs w:val="22"/>
              </w:rPr>
              <w:t>.</w:t>
            </w:r>
            <w:r w:rsidRPr="009766D6">
              <w:rPr>
                <w:rFonts w:asciiTheme="minorHAnsi" w:hAnsiTheme="minorHAnsi" w:cstheme="minorHAnsi"/>
                <w:b/>
                <w:bCs/>
                <w:noProof/>
                <w:webHidden/>
                <w:sz w:val="22"/>
                <w:szCs w:val="22"/>
              </w:rPr>
              <w:t xml:space="preserve">.. </w:t>
            </w:r>
            <w:r w:rsidRPr="009766D6">
              <w:rPr>
                <w:rFonts w:asciiTheme="minorHAnsi" w:hAnsiTheme="minorHAnsi" w:cstheme="minorHAnsi"/>
                <w:b/>
                <w:bCs/>
                <w:noProof/>
                <w:webHidden/>
                <w:sz w:val="22"/>
                <w:szCs w:val="22"/>
              </w:rPr>
              <w:fldChar w:fldCharType="begin"/>
            </w:r>
            <w:r w:rsidRPr="009766D6">
              <w:rPr>
                <w:rFonts w:asciiTheme="minorHAnsi" w:hAnsiTheme="minorHAnsi" w:cstheme="minorHAnsi"/>
                <w:b/>
                <w:bCs/>
                <w:noProof/>
                <w:webHidden/>
                <w:sz w:val="22"/>
                <w:szCs w:val="22"/>
              </w:rPr>
              <w:instrText xml:space="preserve"> PAGEREF _Toc161920364 \h </w:instrText>
            </w:r>
            <w:r w:rsidRPr="009766D6">
              <w:rPr>
                <w:rFonts w:asciiTheme="minorHAnsi" w:hAnsiTheme="minorHAnsi" w:cstheme="minorHAnsi"/>
                <w:b/>
                <w:bCs/>
                <w:noProof/>
                <w:webHidden/>
                <w:sz w:val="22"/>
                <w:szCs w:val="22"/>
              </w:rPr>
            </w:r>
            <w:r w:rsidRPr="009766D6">
              <w:rPr>
                <w:rFonts w:asciiTheme="minorHAnsi" w:hAnsiTheme="minorHAnsi" w:cstheme="minorHAnsi"/>
                <w:b/>
                <w:bCs/>
                <w:noProof/>
                <w:webHidden/>
                <w:sz w:val="22"/>
                <w:szCs w:val="22"/>
              </w:rPr>
              <w:fldChar w:fldCharType="separate"/>
            </w:r>
            <w:r w:rsidR="0072053C">
              <w:rPr>
                <w:rFonts w:asciiTheme="minorHAnsi" w:hAnsiTheme="minorHAnsi" w:cstheme="minorHAnsi"/>
                <w:b/>
                <w:bCs/>
                <w:noProof/>
                <w:webHidden/>
                <w:sz w:val="22"/>
                <w:szCs w:val="22"/>
              </w:rPr>
              <w:t>9</w:t>
            </w:r>
            <w:r w:rsidRPr="009766D6">
              <w:rPr>
                <w:rFonts w:asciiTheme="minorHAnsi" w:hAnsiTheme="minorHAnsi" w:cstheme="minorHAnsi"/>
                <w:b/>
                <w:bCs/>
                <w:noProof/>
                <w:webHidden/>
                <w:sz w:val="22"/>
                <w:szCs w:val="22"/>
              </w:rPr>
              <w:fldChar w:fldCharType="end"/>
            </w:r>
          </w:hyperlink>
        </w:p>
        <w:p w14:paraId="17FA67B0" w14:textId="6369F861" w:rsidR="008F3229" w:rsidRPr="009766D6" w:rsidRDefault="008F3229" w:rsidP="008F3229">
          <w:pPr>
            <w:pStyle w:val="TOC3"/>
            <w:tabs>
              <w:tab w:val="right" w:leader="dot" w:pos="9016"/>
            </w:tabs>
            <w:rPr>
              <w:rFonts w:asciiTheme="minorHAnsi" w:eastAsiaTheme="minorEastAsia" w:hAnsiTheme="minorHAnsi" w:cstheme="minorHAnsi"/>
              <w:b/>
              <w:bCs/>
              <w:noProof/>
              <w:kern w:val="2"/>
              <w:sz w:val="22"/>
              <w:szCs w:val="22"/>
              <w14:ligatures w14:val="standardContextual"/>
            </w:rPr>
          </w:pPr>
          <w:hyperlink w:anchor="_Toc161920365" w:history="1">
            <w:r w:rsidRPr="009766D6">
              <w:rPr>
                <w:rStyle w:val="Hyperlink"/>
                <w:rFonts w:asciiTheme="minorHAnsi" w:hAnsiTheme="minorHAnsi" w:cstheme="minorHAnsi"/>
                <w:b/>
                <w:bCs/>
                <w:noProof/>
                <w:sz w:val="22"/>
                <w:szCs w:val="22"/>
                <w:lang w:bidi="en-GB"/>
              </w:rPr>
              <w:t>15.6. Proof of Qualifications</w:t>
            </w:r>
            <w:r w:rsidRPr="009766D6">
              <w:rPr>
                <w:rFonts w:asciiTheme="minorHAnsi" w:hAnsiTheme="minorHAnsi" w:cstheme="minorHAnsi"/>
                <w:b/>
                <w:bCs/>
                <w:noProof/>
                <w:webHidden/>
                <w:sz w:val="22"/>
                <w:szCs w:val="22"/>
              </w:rPr>
              <w:t xml:space="preserve"> ……………………………………………………………………….…….…</w:t>
            </w:r>
            <w:r w:rsidR="00917542">
              <w:rPr>
                <w:rFonts w:asciiTheme="minorHAnsi" w:hAnsiTheme="minorHAnsi" w:cstheme="minorHAnsi"/>
                <w:b/>
                <w:bCs/>
                <w:noProof/>
                <w:webHidden/>
                <w:sz w:val="22"/>
                <w:szCs w:val="22"/>
              </w:rPr>
              <w:t>.</w:t>
            </w:r>
            <w:r w:rsidRPr="009766D6">
              <w:rPr>
                <w:rFonts w:asciiTheme="minorHAnsi" w:hAnsiTheme="minorHAnsi" w:cstheme="minorHAnsi"/>
                <w:b/>
                <w:bCs/>
                <w:noProof/>
                <w:webHidden/>
                <w:sz w:val="22"/>
                <w:szCs w:val="22"/>
              </w:rPr>
              <w:t xml:space="preserve">.. </w:t>
            </w:r>
            <w:r w:rsidRPr="009766D6">
              <w:rPr>
                <w:rFonts w:asciiTheme="minorHAnsi" w:hAnsiTheme="minorHAnsi" w:cstheme="minorHAnsi"/>
                <w:b/>
                <w:bCs/>
                <w:noProof/>
                <w:webHidden/>
                <w:sz w:val="22"/>
                <w:szCs w:val="22"/>
              </w:rPr>
              <w:fldChar w:fldCharType="begin"/>
            </w:r>
            <w:r w:rsidRPr="009766D6">
              <w:rPr>
                <w:rFonts w:asciiTheme="minorHAnsi" w:hAnsiTheme="minorHAnsi" w:cstheme="minorHAnsi"/>
                <w:b/>
                <w:bCs/>
                <w:noProof/>
                <w:webHidden/>
                <w:sz w:val="22"/>
                <w:szCs w:val="22"/>
              </w:rPr>
              <w:instrText xml:space="preserve"> PAGEREF _Toc161920365 \h </w:instrText>
            </w:r>
            <w:r w:rsidRPr="009766D6">
              <w:rPr>
                <w:rFonts w:asciiTheme="minorHAnsi" w:hAnsiTheme="minorHAnsi" w:cstheme="minorHAnsi"/>
                <w:b/>
                <w:bCs/>
                <w:noProof/>
                <w:webHidden/>
                <w:sz w:val="22"/>
                <w:szCs w:val="22"/>
              </w:rPr>
            </w:r>
            <w:r w:rsidRPr="009766D6">
              <w:rPr>
                <w:rFonts w:asciiTheme="minorHAnsi" w:hAnsiTheme="minorHAnsi" w:cstheme="minorHAnsi"/>
                <w:b/>
                <w:bCs/>
                <w:noProof/>
                <w:webHidden/>
                <w:sz w:val="22"/>
                <w:szCs w:val="22"/>
              </w:rPr>
              <w:fldChar w:fldCharType="separate"/>
            </w:r>
            <w:r w:rsidR="0072053C">
              <w:rPr>
                <w:rFonts w:asciiTheme="minorHAnsi" w:hAnsiTheme="minorHAnsi" w:cstheme="minorHAnsi"/>
                <w:b/>
                <w:bCs/>
                <w:noProof/>
                <w:webHidden/>
                <w:sz w:val="22"/>
                <w:szCs w:val="22"/>
              </w:rPr>
              <w:t>9</w:t>
            </w:r>
            <w:r w:rsidRPr="009766D6">
              <w:rPr>
                <w:rFonts w:asciiTheme="minorHAnsi" w:hAnsiTheme="minorHAnsi" w:cstheme="minorHAnsi"/>
                <w:b/>
                <w:bCs/>
                <w:noProof/>
                <w:webHidden/>
                <w:sz w:val="22"/>
                <w:szCs w:val="22"/>
              </w:rPr>
              <w:fldChar w:fldCharType="end"/>
            </w:r>
          </w:hyperlink>
        </w:p>
        <w:p w14:paraId="7C687C03" w14:textId="57E395B8" w:rsidR="008F3229" w:rsidRPr="009766D6" w:rsidRDefault="008F3229" w:rsidP="008F3229">
          <w:pPr>
            <w:pStyle w:val="TOC3"/>
            <w:tabs>
              <w:tab w:val="right" w:leader="dot" w:pos="9016"/>
            </w:tabs>
            <w:rPr>
              <w:rFonts w:asciiTheme="minorHAnsi" w:eastAsiaTheme="minorEastAsia" w:hAnsiTheme="minorHAnsi" w:cstheme="minorHAnsi"/>
              <w:b/>
              <w:bCs/>
              <w:noProof/>
              <w:kern w:val="2"/>
              <w:sz w:val="22"/>
              <w:szCs w:val="22"/>
              <w14:ligatures w14:val="standardContextual"/>
            </w:rPr>
          </w:pPr>
          <w:hyperlink w:anchor="_Toc161920366" w:history="1">
            <w:r w:rsidRPr="009766D6">
              <w:rPr>
                <w:rStyle w:val="Hyperlink"/>
                <w:rFonts w:asciiTheme="minorHAnsi" w:hAnsiTheme="minorHAnsi" w:cstheme="minorHAnsi"/>
                <w:b/>
                <w:bCs/>
                <w:noProof/>
                <w:sz w:val="22"/>
                <w:szCs w:val="22"/>
                <w:lang w:bidi="en-GB"/>
              </w:rPr>
              <w:t xml:space="preserve">15.7. Follow-up References </w:t>
            </w:r>
            <w:r w:rsidRPr="009766D6">
              <w:rPr>
                <w:rFonts w:asciiTheme="minorHAnsi" w:hAnsiTheme="minorHAnsi" w:cstheme="minorHAnsi"/>
                <w:b/>
                <w:bCs/>
                <w:noProof/>
                <w:webHidden/>
                <w:sz w:val="22"/>
                <w:szCs w:val="22"/>
              </w:rPr>
              <w:t xml:space="preserve"> ……………….………………………………………………………………</w:t>
            </w:r>
            <w:r w:rsidR="00917542">
              <w:rPr>
                <w:rFonts w:asciiTheme="minorHAnsi" w:hAnsiTheme="minorHAnsi" w:cstheme="minorHAnsi"/>
                <w:b/>
                <w:bCs/>
                <w:noProof/>
                <w:webHidden/>
                <w:sz w:val="22"/>
                <w:szCs w:val="22"/>
              </w:rPr>
              <w:t>.</w:t>
            </w:r>
            <w:r w:rsidRPr="009766D6">
              <w:rPr>
                <w:rFonts w:asciiTheme="minorHAnsi" w:hAnsiTheme="minorHAnsi" w:cstheme="minorHAnsi"/>
                <w:b/>
                <w:bCs/>
                <w:noProof/>
                <w:webHidden/>
                <w:sz w:val="22"/>
                <w:szCs w:val="22"/>
              </w:rPr>
              <w:t xml:space="preserve">…. </w:t>
            </w:r>
            <w:r w:rsidRPr="009766D6">
              <w:rPr>
                <w:rFonts w:asciiTheme="minorHAnsi" w:hAnsiTheme="minorHAnsi" w:cstheme="minorHAnsi"/>
                <w:b/>
                <w:bCs/>
                <w:noProof/>
                <w:webHidden/>
                <w:sz w:val="22"/>
                <w:szCs w:val="22"/>
              </w:rPr>
              <w:fldChar w:fldCharType="begin"/>
            </w:r>
            <w:r w:rsidRPr="009766D6">
              <w:rPr>
                <w:rFonts w:asciiTheme="minorHAnsi" w:hAnsiTheme="minorHAnsi" w:cstheme="minorHAnsi"/>
                <w:b/>
                <w:bCs/>
                <w:noProof/>
                <w:webHidden/>
                <w:sz w:val="22"/>
                <w:szCs w:val="22"/>
              </w:rPr>
              <w:instrText xml:space="preserve"> PAGEREF _Toc161920366 \h </w:instrText>
            </w:r>
            <w:r w:rsidRPr="009766D6">
              <w:rPr>
                <w:rFonts w:asciiTheme="minorHAnsi" w:hAnsiTheme="minorHAnsi" w:cstheme="minorHAnsi"/>
                <w:b/>
                <w:bCs/>
                <w:noProof/>
                <w:webHidden/>
                <w:sz w:val="22"/>
                <w:szCs w:val="22"/>
              </w:rPr>
            </w:r>
            <w:r w:rsidRPr="009766D6">
              <w:rPr>
                <w:rFonts w:asciiTheme="minorHAnsi" w:hAnsiTheme="minorHAnsi" w:cstheme="minorHAnsi"/>
                <w:b/>
                <w:bCs/>
                <w:noProof/>
                <w:webHidden/>
                <w:sz w:val="22"/>
                <w:szCs w:val="22"/>
              </w:rPr>
              <w:fldChar w:fldCharType="separate"/>
            </w:r>
            <w:r w:rsidR="0072053C">
              <w:rPr>
                <w:rFonts w:asciiTheme="minorHAnsi" w:hAnsiTheme="minorHAnsi" w:cstheme="minorHAnsi"/>
                <w:b/>
                <w:bCs/>
                <w:noProof/>
                <w:webHidden/>
                <w:sz w:val="22"/>
                <w:szCs w:val="22"/>
              </w:rPr>
              <w:t>9</w:t>
            </w:r>
            <w:r w:rsidRPr="009766D6">
              <w:rPr>
                <w:rFonts w:asciiTheme="minorHAnsi" w:hAnsiTheme="minorHAnsi" w:cstheme="minorHAnsi"/>
                <w:b/>
                <w:bCs/>
                <w:noProof/>
                <w:webHidden/>
                <w:sz w:val="22"/>
                <w:szCs w:val="22"/>
              </w:rPr>
              <w:fldChar w:fldCharType="end"/>
            </w:r>
          </w:hyperlink>
        </w:p>
        <w:p w14:paraId="47555FDA" w14:textId="2D74E2E2" w:rsidR="00C0665B" w:rsidRPr="009766D6" w:rsidRDefault="008F3229" w:rsidP="00C0665B">
          <w:pPr>
            <w:pStyle w:val="TOC3"/>
            <w:tabs>
              <w:tab w:val="right" w:leader="dot" w:pos="9016"/>
            </w:tabs>
            <w:rPr>
              <w:rFonts w:asciiTheme="minorHAnsi" w:hAnsiTheme="minorHAnsi" w:cstheme="minorHAnsi"/>
              <w:b/>
              <w:bCs/>
              <w:noProof/>
              <w:sz w:val="22"/>
              <w:szCs w:val="22"/>
            </w:rPr>
          </w:pPr>
          <w:hyperlink w:anchor="_Toc161920367" w:history="1">
            <w:r w:rsidRPr="009766D6">
              <w:rPr>
                <w:rStyle w:val="Hyperlink"/>
                <w:rFonts w:asciiTheme="minorHAnsi" w:hAnsiTheme="minorHAnsi" w:cstheme="minorHAnsi"/>
                <w:b/>
                <w:bCs/>
                <w:noProof/>
                <w:sz w:val="22"/>
                <w:szCs w:val="22"/>
                <w:lang w:bidi="en-GB"/>
              </w:rPr>
              <w:t>15.8. Pre-employment Medical History Questionnaire</w:t>
            </w:r>
            <w:r w:rsidRPr="009766D6">
              <w:rPr>
                <w:rFonts w:asciiTheme="minorHAnsi" w:hAnsiTheme="minorHAnsi" w:cstheme="minorHAnsi"/>
                <w:b/>
                <w:bCs/>
                <w:noProof/>
                <w:webHidden/>
                <w:sz w:val="22"/>
                <w:szCs w:val="22"/>
              </w:rPr>
              <w:t xml:space="preserve"> ……………………………………..…… </w:t>
            </w:r>
            <w:r w:rsidRPr="009766D6">
              <w:rPr>
                <w:rFonts w:asciiTheme="minorHAnsi" w:hAnsiTheme="minorHAnsi" w:cstheme="minorHAnsi"/>
                <w:b/>
                <w:bCs/>
                <w:noProof/>
                <w:webHidden/>
                <w:sz w:val="22"/>
                <w:szCs w:val="22"/>
              </w:rPr>
              <w:fldChar w:fldCharType="begin"/>
            </w:r>
            <w:r w:rsidRPr="009766D6">
              <w:rPr>
                <w:rFonts w:asciiTheme="minorHAnsi" w:hAnsiTheme="minorHAnsi" w:cstheme="minorHAnsi"/>
                <w:b/>
                <w:bCs/>
                <w:noProof/>
                <w:webHidden/>
                <w:sz w:val="22"/>
                <w:szCs w:val="22"/>
              </w:rPr>
              <w:instrText xml:space="preserve"> PAGEREF _Toc161920367 \h </w:instrText>
            </w:r>
            <w:r w:rsidRPr="009766D6">
              <w:rPr>
                <w:rFonts w:asciiTheme="minorHAnsi" w:hAnsiTheme="minorHAnsi" w:cstheme="minorHAnsi"/>
                <w:b/>
                <w:bCs/>
                <w:noProof/>
                <w:webHidden/>
                <w:sz w:val="22"/>
                <w:szCs w:val="22"/>
              </w:rPr>
            </w:r>
            <w:r w:rsidRPr="009766D6">
              <w:rPr>
                <w:rFonts w:asciiTheme="minorHAnsi" w:hAnsiTheme="minorHAnsi" w:cstheme="minorHAnsi"/>
                <w:b/>
                <w:bCs/>
                <w:noProof/>
                <w:webHidden/>
                <w:sz w:val="22"/>
                <w:szCs w:val="22"/>
              </w:rPr>
              <w:fldChar w:fldCharType="separate"/>
            </w:r>
            <w:r w:rsidR="0072053C">
              <w:rPr>
                <w:rFonts w:asciiTheme="minorHAnsi" w:hAnsiTheme="minorHAnsi" w:cstheme="minorHAnsi"/>
                <w:b/>
                <w:bCs/>
                <w:noProof/>
                <w:webHidden/>
                <w:sz w:val="22"/>
                <w:szCs w:val="22"/>
              </w:rPr>
              <w:t>10</w:t>
            </w:r>
            <w:r w:rsidRPr="009766D6">
              <w:rPr>
                <w:rFonts w:asciiTheme="minorHAnsi" w:hAnsiTheme="minorHAnsi" w:cstheme="minorHAnsi"/>
                <w:b/>
                <w:bCs/>
                <w:noProof/>
                <w:webHidden/>
                <w:sz w:val="22"/>
                <w:szCs w:val="22"/>
              </w:rPr>
              <w:fldChar w:fldCharType="end"/>
            </w:r>
          </w:hyperlink>
        </w:p>
        <w:p w14:paraId="31BE4715" w14:textId="409582B8" w:rsidR="009766D6" w:rsidRPr="009766D6" w:rsidRDefault="009766D6" w:rsidP="009766D6">
          <w:pPr>
            <w:spacing w:after="0"/>
            <w:rPr>
              <w:rFonts w:eastAsiaTheme="minorEastAsia"/>
              <w:b/>
              <w:noProof/>
              <w:sz w:val="22"/>
              <w:szCs w:val="22"/>
            </w:rPr>
          </w:pPr>
          <w:r w:rsidRPr="009F1375">
            <w:rPr>
              <w:rFonts w:asciiTheme="minorHAnsi" w:eastAsiaTheme="minorEastAsia" w:hAnsiTheme="minorHAnsi"/>
              <w:b/>
              <w:noProof/>
              <w:sz w:val="22"/>
              <w:szCs w:val="22"/>
            </w:rPr>
            <w:t>16. Disclosing Personal Relationships</w:t>
          </w:r>
          <w:r w:rsidR="009F1375" w:rsidRPr="009F1375">
            <w:rPr>
              <w:rFonts w:eastAsiaTheme="minorEastAsia"/>
              <w:b/>
              <w:noProof/>
              <w:sz w:val="22"/>
              <w:szCs w:val="22"/>
            </w:rPr>
            <w:t xml:space="preserve"> </w:t>
          </w:r>
          <w:r w:rsidR="009F1375">
            <w:rPr>
              <w:rFonts w:eastAsiaTheme="minorEastAsia"/>
              <w:b/>
              <w:noProof/>
              <w:sz w:val="22"/>
              <w:szCs w:val="22"/>
            </w:rPr>
            <w:t>…………………………………………..……………………………….. 1</w:t>
          </w:r>
          <w:r w:rsidR="00917542">
            <w:rPr>
              <w:rFonts w:eastAsiaTheme="minorEastAsia"/>
              <w:b/>
              <w:noProof/>
              <w:sz w:val="22"/>
              <w:szCs w:val="22"/>
            </w:rPr>
            <w:t>0</w:t>
          </w:r>
        </w:p>
        <w:p w14:paraId="10F0686C" w14:textId="7FC58C54" w:rsidR="009766D6" w:rsidRPr="009766D6" w:rsidRDefault="008F3229" w:rsidP="009766D6">
          <w:pPr>
            <w:pStyle w:val="TOC2"/>
            <w:jc w:val="left"/>
            <w:rPr>
              <w:rFonts w:asciiTheme="minorHAnsi" w:hAnsiTheme="minorHAnsi" w:cstheme="minorHAnsi"/>
              <w:b/>
              <w:bCs/>
            </w:rPr>
          </w:pPr>
          <w:hyperlink w:anchor="_Toc161920368" w:history="1">
            <w:r w:rsidRPr="009766D6">
              <w:rPr>
                <w:rStyle w:val="Hyperlink"/>
                <w:rFonts w:asciiTheme="minorHAnsi" w:hAnsiTheme="minorHAnsi" w:cstheme="minorHAnsi"/>
                <w:b/>
                <w:bCs/>
                <w:lang w:bidi="en-GB"/>
              </w:rPr>
              <w:t>1</w:t>
            </w:r>
            <w:r w:rsidR="009766D6" w:rsidRPr="009766D6">
              <w:rPr>
                <w:rStyle w:val="Hyperlink"/>
                <w:rFonts w:asciiTheme="minorHAnsi" w:hAnsiTheme="minorHAnsi" w:cstheme="minorHAnsi"/>
                <w:b/>
                <w:bCs/>
                <w:lang w:bidi="en-GB"/>
              </w:rPr>
              <w:t>7</w:t>
            </w:r>
            <w:r w:rsidRPr="009766D6">
              <w:rPr>
                <w:rStyle w:val="Hyperlink"/>
                <w:rFonts w:asciiTheme="minorHAnsi" w:hAnsiTheme="minorHAnsi" w:cstheme="minorHAnsi"/>
                <w:b/>
                <w:bCs/>
                <w:lang w:bidi="en-GB"/>
              </w:rPr>
              <w:t xml:space="preserve">. Withdrawal </w:t>
            </w:r>
            <w:r w:rsidR="009766D6" w:rsidRPr="009766D6">
              <w:rPr>
                <w:rStyle w:val="Hyperlink"/>
                <w:rFonts w:asciiTheme="minorHAnsi" w:hAnsiTheme="minorHAnsi" w:cstheme="minorHAnsi"/>
                <w:b/>
                <w:bCs/>
                <w:lang w:bidi="en-GB"/>
              </w:rPr>
              <w:t xml:space="preserve">from the Selection Process and Withdrawal </w:t>
            </w:r>
            <w:r w:rsidRPr="009766D6">
              <w:rPr>
                <w:rStyle w:val="Hyperlink"/>
                <w:rFonts w:asciiTheme="minorHAnsi" w:hAnsiTheme="minorHAnsi" w:cstheme="minorHAnsi"/>
                <w:b/>
                <w:bCs/>
                <w:lang w:bidi="en-GB"/>
              </w:rPr>
              <w:t>of Offers</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_Toc161920368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10</w:t>
            </w:r>
            <w:r w:rsidRPr="009766D6">
              <w:rPr>
                <w:rFonts w:asciiTheme="minorHAnsi" w:hAnsiTheme="minorHAnsi" w:cstheme="minorHAnsi"/>
                <w:b/>
                <w:bCs/>
                <w:webHidden/>
              </w:rPr>
              <w:fldChar w:fldCharType="end"/>
            </w:r>
          </w:hyperlink>
        </w:p>
        <w:p w14:paraId="26D43CED" w14:textId="5DE9D1B1"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69" w:history="1">
            <w:r w:rsidRPr="009766D6">
              <w:rPr>
                <w:rStyle w:val="Hyperlink"/>
                <w:rFonts w:asciiTheme="minorHAnsi" w:hAnsiTheme="minorHAnsi" w:cstheme="minorHAnsi"/>
                <w:b/>
                <w:bCs/>
              </w:rPr>
              <w:t>1</w:t>
            </w:r>
            <w:r w:rsidR="009766D6" w:rsidRPr="009766D6">
              <w:rPr>
                <w:rStyle w:val="Hyperlink"/>
                <w:rFonts w:asciiTheme="minorHAnsi" w:hAnsiTheme="minorHAnsi" w:cstheme="minorHAnsi"/>
                <w:b/>
                <w:bCs/>
              </w:rPr>
              <w:t>8</w:t>
            </w:r>
            <w:r w:rsidRPr="009766D6">
              <w:rPr>
                <w:rStyle w:val="Hyperlink"/>
                <w:rFonts w:asciiTheme="minorHAnsi" w:hAnsiTheme="minorHAnsi" w:cstheme="minorHAnsi"/>
                <w:b/>
                <w:bCs/>
              </w:rPr>
              <w:t>. Single Central Record</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_Toc161920369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10</w:t>
            </w:r>
            <w:r w:rsidRPr="009766D6">
              <w:rPr>
                <w:rFonts w:asciiTheme="minorHAnsi" w:hAnsiTheme="minorHAnsi" w:cstheme="minorHAnsi"/>
                <w:b/>
                <w:bCs/>
                <w:webHidden/>
              </w:rPr>
              <w:fldChar w:fldCharType="end"/>
            </w:r>
          </w:hyperlink>
        </w:p>
        <w:p w14:paraId="37321136" w14:textId="1FCF1E38"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70" w:history="1">
            <w:r w:rsidRPr="009766D6">
              <w:rPr>
                <w:rStyle w:val="Hyperlink"/>
                <w:rFonts w:asciiTheme="minorHAnsi" w:hAnsiTheme="minorHAnsi" w:cstheme="minorHAnsi"/>
                <w:b/>
                <w:bCs/>
              </w:rPr>
              <w:t>1</w:t>
            </w:r>
            <w:r w:rsidR="009766D6" w:rsidRPr="009766D6">
              <w:rPr>
                <w:rStyle w:val="Hyperlink"/>
                <w:rFonts w:asciiTheme="minorHAnsi" w:hAnsiTheme="minorHAnsi" w:cstheme="minorHAnsi"/>
                <w:b/>
                <w:bCs/>
              </w:rPr>
              <w:t>9</w:t>
            </w:r>
            <w:r w:rsidRPr="009766D6">
              <w:rPr>
                <w:rStyle w:val="Hyperlink"/>
                <w:rFonts w:asciiTheme="minorHAnsi" w:hAnsiTheme="minorHAnsi" w:cstheme="minorHAnsi"/>
                <w:b/>
                <w:bCs/>
              </w:rPr>
              <w:t>. Complaints</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_Toc161920370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10</w:t>
            </w:r>
            <w:r w:rsidRPr="009766D6">
              <w:rPr>
                <w:rFonts w:asciiTheme="minorHAnsi" w:hAnsiTheme="minorHAnsi" w:cstheme="minorHAnsi"/>
                <w:b/>
                <w:bCs/>
                <w:webHidden/>
              </w:rPr>
              <w:fldChar w:fldCharType="end"/>
            </w:r>
          </w:hyperlink>
        </w:p>
        <w:p w14:paraId="16CB188A" w14:textId="5CE3BAD5" w:rsidR="008F3229" w:rsidRPr="009766D6" w:rsidRDefault="009766D6" w:rsidP="008F3229">
          <w:pPr>
            <w:pStyle w:val="TOC2"/>
            <w:jc w:val="left"/>
            <w:rPr>
              <w:rFonts w:asciiTheme="minorHAnsi" w:eastAsiaTheme="minorEastAsia" w:hAnsiTheme="minorHAnsi" w:cstheme="minorHAnsi"/>
              <w:b/>
              <w:bCs/>
              <w:kern w:val="2"/>
              <w14:ligatures w14:val="standardContextual"/>
            </w:rPr>
          </w:pPr>
          <w:hyperlink w:anchor="_Toc161920371" w:history="1">
            <w:r w:rsidRPr="009766D6">
              <w:rPr>
                <w:rStyle w:val="Hyperlink"/>
                <w:rFonts w:asciiTheme="minorHAnsi" w:hAnsiTheme="minorHAnsi" w:cstheme="minorHAnsi"/>
                <w:b/>
                <w:bCs/>
              </w:rPr>
              <w:t>20</w:t>
            </w:r>
            <w:r w:rsidR="008F3229" w:rsidRPr="009766D6">
              <w:rPr>
                <w:rStyle w:val="Hyperlink"/>
                <w:rFonts w:asciiTheme="minorHAnsi" w:hAnsiTheme="minorHAnsi" w:cstheme="minorHAnsi"/>
                <w:b/>
                <w:bCs/>
              </w:rPr>
              <w:t>. Induction</w:t>
            </w:r>
            <w:r w:rsidR="008F3229" w:rsidRPr="009766D6">
              <w:rPr>
                <w:rFonts w:asciiTheme="minorHAnsi" w:hAnsiTheme="minorHAnsi" w:cstheme="minorHAnsi"/>
                <w:b/>
                <w:bCs/>
                <w:webHidden/>
              </w:rPr>
              <w:tab/>
            </w:r>
            <w:r w:rsidR="008F3229" w:rsidRPr="009766D6">
              <w:rPr>
                <w:rFonts w:asciiTheme="minorHAnsi" w:hAnsiTheme="minorHAnsi" w:cstheme="minorHAnsi"/>
                <w:b/>
                <w:bCs/>
                <w:webHidden/>
              </w:rPr>
              <w:fldChar w:fldCharType="begin"/>
            </w:r>
            <w:r w:rsidR="008F3229" w:rsidRPr="009766D6">
              <w:rPr>
                <w:rFonts w:asciiTheme="minorHAnsi" w:hAnsiTheme="minorHAnsi" w:cstheme="minorHAnsi"/>
                <w:b/>
                <w:bCs/>
                <w:webHidden/>
              </w:rPr>
              <w:instrText xml:space="preserve"> PAGEREF _Toc161920371 \h </w:instrText>
            </w:r>
            <w:r w:rsidR="008F3229" w:rsidRPr="009766D6">
              <w:rPr>
                <w:rFonts w:asciiTheme="minorHAnsi" w:hAnsiTheme="minorHAnsi" w:cstheme="minorHAnsi"/>
                <w:b/>
                <w:bCs/>
                <w:webHidden/>
              </w:rPr>
            </w:r>
            <w:r w:rsidR="008F3229" w:rsidRPr="009766D6">
              <w:rPr>
                <w:rFonts w:asciiTheme="minorHAnsi" w:hAnsiTheme="minorHAnsi" w:cstheme="minorHAnsi"/>
                <w:b/>
                <w:bCs/>
                <w:webHidden/>
              </w:rPr>
              <w:fldChar w:fldCharType="separate"/>
            </w:r>
            <w:r w:rsidR="0072053C">
              <w:rPr>
                <w:rFonts w:asciiTheme="minorHAnsi" w:hAnsiTheme="minorHAnsi" w:cstheme="minorHAnsi"/>
                <w:b/>
                <w:bCs/>
                <w:webHidden/>
              </w:rPr>
              <w:t>11</w:t>
            </w:r>
            <w:r w:rsidR="008F3229" w:rsidRPr="009766D6">
              <w:rPr>
                <w:rFonts w:asciiTheme="minorHAnsi" w:hAnsiTheme="minorHAnsi" w:cstheme="minorHAnsi"/>
                <w:b/>
                <w:bCs/>
                <w:webHidden/>
              </w:rPr>
              <w:fldChar w:fldCharType="end"/>
            </w:r>
          </w:hyperlink>
        </w:p>
        <w:p w14:paraId="08792A65" w14:textId="76D238B3"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72" w:history="1">
            <w:r w:rsidRPr="009766D6">
              <w:rPr>
                <w:rStyle w:val="Hyperlink"/>
                <w:rFonts w:asciiTheme="minorHAnsi" w:hAnsiTheme="minorHAnsi" w:cstheme="minorHAnsi"/>
                <w:b/>
                <w:bCs/>
                <w:lang w:bidi="en-GB"/>
              </w:rPr>
              <w:t>2</w:t>
            </w:r>
            <w:r w:rsidR="009766D6" w:rsidRPr="009766D6">
              <w:rPr>
                <w:rStyle w:val="Hyperlink"/>
                <w:rFonts w:asciiTheme="minorHAnsi" w:hAnsiTheme="minorHAnsi" w:cstheme="minorHAnsi"/>
                <w:b/>
                <w:bCs/>
                <w:lang w:bidi="en-GB"/>
              </w:rPr>
              <w:t>1</w:t>
            </w:r>
            <w:r w:rsidRPr="009766D6">
              <w:rPr>
                <w:rStyle w:val="Hyperlink"/>
                <w:rFonts w:asciiTheme="minorHAnsi" w:hAnsiTheme="minorHAnsi" w:cstheme="minorHAnsi"/>
                <w:b/>
                <w:bCs/>
                <w:lang w:bidi="en-GB"/>
              </w:rPr>
              <w:t>. Record Keeping</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_Toc161920372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11</w:t>
            </w:r>
            <w:r w:rsidRPr="009766D6">
              <w:rPr>
                <w:rFonts w:asciiTheme="minorHAnsi" w:hAnsiTheme="minorHAnsi" w:cstheme="minorHAnsi"/>
                <w:b/>
                <w:bCs/>
                <w:webHidden/>
              </w:rPr>
              <w:fldChar w:fldCharType="end"/>
            </w:r>
          </w:hyperlink>
        </w:p>
        <w:p w14:paraId="2B5C2A60" w14:textId="271495E4" w:rsidR="008F3229" w:rsidRPr="009766D6" w:rsidRDefault="008F3229" w:rsidP="008F3229">
          <w:pPr>
            <w:pStyle w:val="TOC2"/>
            <w:jc w:val="left"/>
            <w:rPr>
              <w:rFonts w:asciiTheme="minorHAnsi" w:eastAsiaTheme="minorEastAsia" w:hAnsiTheme="minorHAnsi" w:cstheme="minorHAnsi"/>
              <w:b/>
              <w:bCs/>
              <w:kern w:val="2"/>
              <w14:ligatures w14:val="standardContextual"/>
            </w:rPr>
          </w:pPr>
          <w:hyperlink w:anchor="_Toc161920373" w:history="1">
            <w:r w:rsidRPr="009766D6">
              <w:rPr>
                <w:rStyle w:val="Hyperlink"/>
                <w:rFonts w:asciiTheme="minorHAnsi" w:hAnsiTheme="minorHAnsi" w:cstheme="minorHAnsi"/>
                <w:b/>
                <w:bCs/>
                <w:lang w:bidi="en-GB"/>
              </w:rPr>
              <w:t>2</w:t>
            </w:r>
            <w:r w:rsidR="009766D6" w:rsidRPr="009766D6">
              <w:rPr>
                <w:rStyle w:val="Hyperlink"/>
                <w:rFonts w:asciiTheme="minorHAnsi" w:hAnsiTheme="minorHAnsi" w:cstheme="minorHAnsi"/>
                <w:b/>
                <w:bCs/>
                <w:lang w:bidi="en-GB"/>
              </w:rPr>
              <w:t>2</w:t>
            </w:r>
            <w:r w:rsidRPr="009766D6">
              <w:rPr>
                <w:rStyle w:val="Hyperlink"/>
                <w:rFonts w:asciiTheme="minorHAnsi" w:hAnsiTheme="minorHAnsi" w:cstheme="minorHAnsi"/>
                <w:b/>
                <w:bCs/>
                <w:lang w:bidi="en-GB"/>
              </w:rPr>
              <w:t>. Confidentiality and Data Protection</w:t>
            </w:r>
            <w:r w:rsidRPr="009766D6">
              <w:rPr>
                <w:rFonts w:asciiTheme="minorHAnsi" w:hAnsiTheme="minorHAnsi" w:cstheme="minorHAnsi"/>
                <w:b/>
                <w:bCs/>
                <w:webHidden/>
              </w:rPr>
              <w:tab/>
            </w:r>
            <w:r w:rsidRPr="009766D6">
              <w:rPr>
                <w:rFonts w:asciiTheme="minorHAnsi" w:hAnsiTheme="minorHAnsi" w:cstheme="minorHAnsi"/>
                <w:b/>
                <w:bCs/>
                <w:webHidden/>
              </w:rPr>
              <w:fldChar w:fldCharType="begin"/>
            </w:r>
            <w:r w:rsidRPr="009766D6">
              <w:rPr>
                <w:rFonts w:asciiTheme="minorHAnsi" w:hAnsiTheme="minorHAnsi" w:cstheme="minorHAnsi"/>
                <w:b/>
                <w:bCs/>
                <w:webHidden/>
              </w:rPr>
              <w:instrText xml:space="preserve"> PAGEREF _Toc161920373 \h </w:instrText>
            </w:r>
            <w:r w:rsidRPr="009766D6">
              <w:rPr>
                <w:rFonts w:asciiTheme="minorHAnsi" w:hAnsiTheme="minorHAnsi" w:cstheme="minorHAnsi"/>
                <w:b/>
                <w:bCs/>
                <w:webHidden/>
              </w:rPr>
            </w:r>
            <w:r w:rsidRPr="009766D6">
              <w:rPr>
                <w:rFonts w:asciiTheme="minorHAnsi" w:hAnsiTheme="minorHAnsi" w:cstheme="minorHAnsi"/>
                <w:b/>
                <w:bCs/>
                <w:webHidden/>
              </w:rPr>
              <w:fldChar w:fldCharType="separate"/>
            </w:r>
            <w:r w:rsidR="0072053C">
              <w:rPr>
                <w:rFonts w:asciiTheme="minorHAnsi" w:hAnsiTheme="minorHAnsi" w:cstheme="minorHAnsi"/>
                <w:b/>
                <w:bCs/>
                <w:webHidden/>
              </w:rPr>
              <w:t>11</w:t>
            </w:r>
            <w:r w:rsidRPr="009766D6">
              <w:rPr>
                <w:rFonts w:asciiTheme="minorHAnsi" w:hAnsiTheme="minorHAnsi" w:cstheme="minorHAnsi"/>
                <w:b/>
                <w:bCs/>
                <w:webHidden/>
              </w:rPr>
              <w:fldChar w:fldCharType="end"/>
            </w:r>
          </w:hyperlink>
        </w:p>
        <w:p w14:paraId="54FA29E7" w14:textId="09D27BDF" w:rsidR="0083219B" w:rsidRPr="00FD207F" w:rsidRDefault="0083219B" w:rsidP="008F3229">
          <w:pPr>
            <w:ind w:right="-381"/>
            <w:rPr>
              <w:rFonts w:asciiTheme="minorHAnsi" w:hAnsiTheme="minorHAnsi" w:cstheme="minorHAnsi"/>
              <w:color w:val="000000" w:themeColor="text1"/>
              <w:sz w:val="22"/>
              <w:szCs w:val="22"/>
            </w:rPr>
          </w:pPr>
          <w:r w:rsidRPr="008F3229">
            <w:rPr>
              <w:rFonts w:asciiTheme="minorHAnsi" w:hAnsiTheme="minorHAnsi" w:cstheme="minorHAnsi"/>
              <w:b/>
              <w:bCs/>
              <w:noProof/>
              <w:color w:val="000000" w:themeColor="text1"/>
              <w:sz w:val="22"/>
              <w:szCs w:val="22"/>
            </w:rPr>
            <w:fldChar w:fldCharType="end"/>
          </w:r>
        </w:p>
      </w:sdtContent>
    </w:sdt>
    <w:p w14:paraId="1C2657D0" w14:textId="77777777" w:rsidR="0083219B" w:rsidRPr="00FD207F" w:rsidRDefault="0083219B" w:rsidP="0083219B">
      <w:pPr>
        <w:rPr>
          <w:rFonts w:asciiTheme="minorHAnsi" w:hAnsiTheme="minorHAnsi" w:cstheme="minorHAnsi"/>
          <w:color w:val="000000" w:themeColor="text1"/>
          <w:sz w:val="22"/>
          <w:szCs w:val="22"/>
        </w:rPr>
      </w:pPr>
    </w:p>
    <w:p w14:paraId="060398B0" w14:textId="77777777" w:rsidR="0083219B" w:rsidRPr="00FD207F" w:rsidRDefault="0083219B" w:rsidP="0083219B">
      <w:pPr>
        <w:rPr>
          <w:rFonts w:asciiTheme="minorHAnsi" w:hAnsiTheme="minorHAnsi" w:cstheme="minorHAnsi"/>
          <w:color w:val="000000" w:themeColor="text1"/>
          <w:sz w:val="22"/>
          <w:szCs w:val="22"/>
        </w:rPr>
      </w:pPr>
    </w:p>
    <w:p w14:paraId="53054E69" w14:textId="77777777" w:rsidR="0083219B" w:rsidRPr="00FD207F" w:rsidRDefault="0083219B" w:rsidP="0083219B">
      <w:pPr>
        <w:rPr>
          <w:rFonts w:asciiTheme="minorHAnsi" w:hAnsiTheme="minorHAnsi" w:cstheme="minorHAnsi"/>
          <w:color w:val="000000" w:themeColor="text1"/>
          <w:sz w:val="22"/>
          <w:szCs w:val="22"/>
        </w:rPr>
      </w:pPr>
    </w:p>
    <w:p w14:paraId="0D9DEE03" w14:textId="77777777" w:rsidR="0083219B" w:rsidRPr="00FD207F" w:rsidRDefault="0083219B" w:rsidP="0083219B">
      <w:pPr>
        <w:rPr>
          <w:rFonts w:asciiTheme="minorHAnsi" w:hAnsiTheme="minorHAnsi" w:cstheme="minorHAnsi"/>
          <w:color w:val="000000" w:themeColor="text1"/>
          <w:sz w:val="22"/>
          <w:szCs w:val="22"/>
        </w:rPr>
      </w:pPr>
    </w:p>
    <w:p w14:paraId="7EC090B9" w14:textId="77777777" w:rsidR="0083219B" w:rsidRPr="00FD207F" w:rsidRDefault="0083219B" w:rsidP="0083219B">
      <w:pPr>
        <w:rPr>
          <w:rFonts w:asciiTheme="minorHAnsi" w:hAnsiTheme="minorHAnsi" w:cstheme="minorHAnsi"/>
          <w:color w:val="000000" w:themeColor="text1"/>
          <w:sz w:val="22"/>
          <w:szCs w:val="22"/>
        </w:rPr>
      </w:pPr>
    </w:p>
    <w:p w14:paraId="3C7D0CC8" w14:textId="77777777" w:rsidR="0083219B" w:rsidRPr="00FD207F" w:rsidRDefault="0083219B" w:rsidP="0083219B">
      <w:pPr>
        <w:rPr>
          <w:rFonts w:asciiTheme="minorHAnsi" w:hAnsiTheme="minorHAnsi" w:cstheme="minorHAnsi"/>
          <w:color w:val="000000" w:themeColor="text1"/>
          <w:sz w:val="22"/>
          <w:szCs w:val="22"/>
        </w:rPr>
      </w:pPr>
    </w:p>
    <w:p w14:paraId="24602D00" w14:textId="77777777" w:rsidR="0083219B" w:rsidRPr="00FD207F" w:rsidRDefault="0083219B" w:rsidP="0083219B">
      <w:pPr>
        <w:pStyle w:val="SPSHeading"/>
        <w:contextualSpacing/>
        <w:jc w:val="both"/>
        <w:rPr>
          <w:rFonts w:asciiTheme="minorHAnsi" w:hAnsiTheme="minorHAnsi" w:cstheme="minorHAnsi"/>
          <w:color w:val="000000" w:themeColor="text1"/>
          <w:sz w:val="22"/>
          <w:szCs w:val="22"/>
        </w:rPr>
      </w:pPr>
      <w:bookmarkStart w:id="4" w:name="_Toc394323815"/>
    </w:p>
    <w:p w14:paraId="50DD05F5" w14:textId="77777777" w:rsidR="00286912" w:rsidRDefault="00286912" w:rsidP="0083219B">
      <w:pPr>
        <w:widowControl w:val="0"/>
        <w:autoSpaceDE w:val="0"/>
        <w:autoSpaceDN w:val="0"/>
        <w:spacing w:after="0" w:line="240" w:lineRule="auto"/>
        <w:rPr>
          <w:rFonts w:asciiTheme="minorHAnsi" w:eastAsia="Futura-Medium" w:hAnsiTheme="minorHAnsi" w:cstheme="minorHAnsi"/>
          <w:b/>
          <w:bCs/>
          <w:color w:val="000000" w:themeColor="text1"/>
          <w:kern w:val="0"/>
          <w:sz w:val="22"/>
          <w:szCs w:val="22"/>
          <w:lang w:bidi="en-GB"/>
          <w14:ligatures w14:val="none"/>
          <w14:cntxtAlts w14:val="0"/>
        </w:rPr>
        <w:sectPr w:rsidR="00286912" w:rsidSect="00491B85">
          <w:pgSz w:w="11906" w:h="16838"/>
          <w:pgMar w:top="1276" w:right="1440" w:bottom="1276" w:left="1440" w:header="708" w:footer="410" w:gutter="0"/>
          <w:cols w:space="708"/>
          <w:titlePg/>
          <w:docGrid w:linePitch="360"/>
        </w:sectPr>
      </w:pPr>
    </w:p>
    <w:p w14:paraId="75ED8BC6" w14:textId="77777777" w:rsidR="0083219B" w:rsidRPr="00FD207F" w:rsidRDefault="0083219B" w:rsidP="0083219B">
      <w:pPr>
        <w:pStyle w:val="NoSpacing"/>
        <w:outlineLvl w:val="1"/>
        <w:rPr>
          <w:rFonts w:asciiTheme="minorHAnsi" w:hAnsiTheme="minorHAnsi" w:cstheme="minorHAnsi"/>
          <w:b/>
          <w:bCs/>
          <w:color w:val="000000" w:themeColor="text1"/>
        </w:rPr>
      </w:pPr>
      <w:bookmarkStart w:id="5" w:name="_Toc161920345"/>
      <w:r w:rsidRPr="00FD207F">
        <w:rPr>
          <w:rFonts w:asciiTheme="minorHAnsi" w:hAnsiTheme="minorHAnsi" w:cstheme="minorHAnsi"/>
          <w:b/>
          <w:bCs/>
          <w:color w:val="000000" w:themeColor="text1"/>
        </w:rPr>
        <w:lastRenderedPageBreak/>
        <w:t xml:space="preserve">1. </w:t>
      </w:r>
      <w:bookmarkStart w:id="6" w:name="Policy_Statement"/>
      <w:r w:rsidRPr="00FD207F">
        <w:rPr>
          <w:rFonts w:asciiTheme="minorHAnsi" w:hAnsiTheme="minorHAnsi" w:cstheme="minorHAnsi"/>
          <w:b/>
          <w:bCs/>
          <w:color w:val="000000" w:themeColor="text1"/>
        </w:rPr>
        <w:t>Policy Statement</w:t>
      </w:r>
      <w:bookmarkEnd w:id="5"/>
      <w:bookmarkEnd w:id="6"/>
    </w:p>
    <w:p w14:paraId="35181807" w14:textId="77777777" w:rsidR="0083219B" w:rsidRPr="00FD207F" w:rsidRDefault="0083219B" w:rsidP="0083219B">
      <w:pPr>
        <w:pStyle w:val="Default"/>
        <w:contextualSpacing/>
        <w:jc w:val="both"/>
        <w:rPr>
          <w:rFonts w:asciiTheme="minorHAnsi" w:hAnsiTheme="minorHAnsi" w:cstheme="minorHAnsi"/>
          <w:color w:val="000000" w:themeColor="text1"/>
          <w:sz w:val="22"/>
          <w:szCs w:val="22"/>
        </w:rPr>
      </w:pPr>
    </w:p>
    <w:p w14:paraId="785E8A00" w14:textId="51CB1B25" w:rsidR="0083219B" w:rsidRPr="00FD207F" w:rsidRDefault="0083219B" w:rsidP="0083219B">
      <w:pPr>
        <w:pStyle w:val="NoSpacing"/>
        <w:jc w:val="both"/>
        <w:rPr>
          <w:rFonts w:asciiTheme="minorHAnsi" w:hAnsiTheme="minorHAnsi" w:cstheme="minorHAnsi"/>
          <w:iCs/>
          <w:color w:val="000000" w:themeColor="text1"/>
        </w:rPr>
      </w:pPr>
      <w:r w:rsidRPr="00FD207F">
        <w:rPr>
          <w:rFonts w:asciiTheme="minorHAnsi" w:hAnsiTheme="minorHAnsi" w:cstheme="minorHAnsi"/>
          <w:color w:val="000000" w:themeColor="text1"/>
        </w:rPr>
        <w:t>This</w:t>
      </w:r>
      <w:r>
        <w:rPr>
          <w:rFonts w:asciiTheme="minorHAnsi" w:hAnsiTheme="minorHAnsi" w:cstheme="minorHAnsi"/>
          <w:color w:val="000000" w:themeColor="text1"/>
        </w:rPr>
        <w:t xml:space="preserve"> Recruitment P</w:t>
      </w:r>
      <w:r w:rsidRPr="00FD207F">
        <w:rPr>
          <w:rFonts w:asciiTheme="minorHAnsi" w:hAnsiTheme="minorHAnsi" w:cstheme="minorHAnsi"/>
          <w:color w:val="000000" w:themeColor="text1"/>
        </w:rPr>
        <w:t>olicy has been a</w:t>
      </w:r>
      <w:r>
        <w:rPr>
          <w:rFonts w:asciiTheme="minorHAnsi" w:hAnsiTheme="minorHAnsi" w:cstheme="minorHAnsi"/>
          <w:color w:val="000000" w:themeColor="text1"/>
        </w:rPr>
        <w:t xml:space="preserve">dopted by the </w:t>
      </w:r>
      <w:r w:rsidRPr="00A1618D">
        <w:rPr>
          <w:rFonts w:asciiTheme="minorHAnsi" w:hAnsiTheme="minorHAnsi" w:cstheme="minorHAnsi"/>
        </w:rPr>
        <w:t xml:space="preserve">Governing Body of </w:t>
      </w:r>
      <w:r>
        <w:rPr>
          <w:rFonts w:asciiTheme="minorHAnsi" w:hAnsiTheme="minorHAnsi" w:cstheme="minorHAnsi"/>
        </w:rPr>
        <w:t xml:space="preserve">Garlinge Primary School and Nursery and Parkside Community </w:t>
      </w:r>
      <w:r w:rsidR="003E74F5">
        <w:rPr>
          <w:rFonts w:asciiTheme="minorHAnsi" w:hAnsiTheme="minorHAnsi" w:cstheme="minorHAnsi"/>
        </w:rPr>
        <w:t xml:space="preserve">Foundation </w:t>
      </w:r>
      <w:r>
        <w:rPr>
          <w:rFonts w:asciiTheme="minorHAnsi" w:hAnsiTheme="minorHAnsi" w:cstheme="minorHAnsi"/>
        </w:rPr>
        <w:t xml:space="preserve">Primary School </w:t>
      </w:r>
      <w:r w:rsidRPr="00FD207F">
        <w:rPr>
          <w:rFonts w:asciiTheme="minorHAnsi" w:hAnsiTheme="minorHAnsi" w:cstheme="minorHAnsi"/>
          <w:color w:val="000000" w:themeColor="text1"/>
        </w:rPr>
        <w:t>to provide a policy framework for the recruitment and selection of staff to all posts within the approved st</w:t>
      </w:r>
      <w:r>
        <w:rPr>
          <w:rFonts w:asciiTheme="minorHAnsi" w:hAnsiTheme="minorHAnsi" w:cstheme="minorHAnsi"/>
          <w:color w:val="000000" w:themeColor="text1"/>
        </w:rPr>
        <w:t xml:space="preserve">affing structure of the </w:t>
      </w:r>
      <w:r w:rsidR="00CB078A">
        <w:rPr>
          <w:rFonts w:asciiTheme="minorHAnsi" w:hAnsiTheme="minorHAnsi" w:cstheme="minorHAnsi"/>
          <w:color w:val="000000" w:themeColor="text1"/>
        </w:rPr>
        <w:t>s</w:t>
      </w:r>
      <w:r>
        <w:rPr>
          <w:rFonts w:asciiTheme="minorHAnsi" w:hAnsiTheme="minorHAnsi" w:cstheme="minorHAnsi"/>
          <w:color w:val="000000" w:themeColor="text1"/>
        </w:rPr>
        <w:t xml:space="preserve">chool. The </w:t>
      </w:r>
      <w:r w:rsidR="00CB078A">
        <w:rPr>
          <w:rFonts w:asciiTheme="minorHAnsi" w:hAnsiTheme="minorHAnsi" w:cstheme="minorHAnsi"/>
          <w:color w:val="000000" w:themeColor="text1"/>
        </w:rPr>
        <w:t>s</w:t>
      </w:r>
      <w:r>
        <w:rPr>
          <w:rFonts w:asciiTheme="minorHAnsi" w:hAnsiTheme="minorHAnsi" w:cstheme="minorHAnsi"/>
          <w:color w:val="000000" w:themeColor="text1"/>
        </w:rPr>
        <w:t xml:space="preserve">chool is </w:t>
      </w:r>
      <w:r w:rsidRPr="00FD207F">
        <w:rPr>
          <w:rFonts w:asciiTheme="minorHAnsi" w:hAnsiTheme="minorHAnsi" w:cstheme="minorHAnsi"/>
          <w:iCs/>
          <w:color w:val="000000" w:themeColor="text1"/>
        </w:rPr>
        <w:t>committed to safeguarding and promoting the welfare of children and young people and requires all staff and volunteers to share and demonstrate this commitment.</w:t>
      </w:r>
    </w:p>
    <w:p w14:paraId="5DE10A73" w14:textId="77777777" w:rsidR="0083219B" w:rsidRPr="00FD207F" w:rsidRDefault="0083219B" w:rsidP="0083219B">
      <w:pPr>
        <w:pStyle w:val="NoSpacing"/>
        <w:jc w:val="both"/>
        <w:rPr>
          <w:rFonts w:asciiTheme="minorHAnsi" w:hAnsiTheme="minorHAnsi" w:cstheme="minorHAnsi"/>
          <w:color w:val="000000" w:themeColor="text1"/>
        </w:rPr>
      </w:pPr>
    </w:p>
    <w:p w14:paraId="1D5ABFB6" w14:textId="7DEBEBA6" w:rsidR="0083219B" w:rsidRPr="00FD207F" w:rsidRDefault="0083219B" w:rsidP="0083219B">
      <w:pPr>
        <w:pStyle w:val="NoSpacing"/>
        <w:jc w:val="both"/>
        <w:rPr>
          <w:rFonts w:asciiTheme="minorHAnsi" w:hAnsiTheme="minorHAnsi" w:cstheme="minorHAnsi"/>
          <w:color w:val="000000" w:themeColor="text1"/>
        </w:rPr>
      </w:pPr>
      <w:bookmarkStart w:id="7" w:name="_Hlk124343601"/>
      <w:r>
        <w:rPr>
          <w:rFonts w:asciiTheme="minorHAnsi" w:hAnsiTheme="minorHAnsi" w:cstheme="minorHAnsi"/>
          <w:color w:val="000000" w:themeColor="text1"/>
        </w:rPr>
        <w:t xml:space="preserve">The </w:t>
      </w:r>
      <w:r w:rsidRPr="00A1618D">
        <w:rPr>
          <w:rFonts w:asciiTheme="minorHAnsi" w:hAnsiTheme="minorHAnsi" w:cstheme="minorHAnsi"/>
        </w:rPr>
        <w:t xml:space="preserve">Governing Body </w:t>
      </w:r>
      <w:r w:rsidRPr="00FD207F">
        <w:rPr>
          <w:rFonts w:asciiTheme="minorHAnsi" w:hAnsiTheme="minorHAnsi" w:cstheme="minorHAnsi"/>
          <w:color w:val="000000" w:themeColor="text1"/>
        </w:rPr>
        <w:t>fully understand their responsibilities in ensuring that recruitment procedures are free from unlawful discrimination in line w</w:t>
      </w:r>
      <w:r>
        <w:rPr>
          <w:rFonts w:asciiTheme="minorHAnsi" w:hAnsiTheme="minorHAnsi" w:cstheme="minorHAnsi"/>
          <w:color w:val="000000" w:themeColor="text1"/>
        </w:rPr>
        <w:t xml:space="preserve">ith the Equality Act 2010. </w:t>
      </w:r>
      <w:r w:rsidR="007D3E8E">
        <w:rPr>
          <w:rFonts w:asciiTheme="minorHAnsi" w:hAnsiTheme="minorHAnsi" w:cstheme="minorHAnsi"/>
          <w:color w:val="000000" w:themeColor="text1"/>
        </w:rPr>
        <w:t xml:space="preserve">An equality impact assessment will be undertaken to ensure that no groups or individuals with protected characteristics are unintentionally disadvantaged by this policy. </w:t>
      </w:r>
      <w:r>
        <w:rPr>
          <w:rFonts w:asciiTheme="minorHAnsi" w:hAnsiTheme="minorHAnsi" w:cstheme="minorHAnsi"/>
          <w:color w:val="000000" w:themeColor="text1"/>
        </w:rPr>
        <w:t>The g</w:t>
      </w:r>
      <w:r w:rsidRPr="00FD207F">
        <w:rPr>
          <w:rFonts w:asciiTheme="minorHAnsi" w:hAnsiTheme="minorHAnsi" w:cstheme="minorHAnsi"/>
          <w:color w:val="000000" w:themeColor="text1"/>
        </w:rPr>
        <w:t>overnors also fully appreciate the importance of fair, open and effe</w:t>
      </w:r>
      <w:r>
        <w:rPr>
          <w:rFonts w:asciiTheme="minorHAnsi" w:hAnsiTheme="minorHAnsi" w:cstheme="minorHAnsi"/>
          <w:color w:val="000000" w:themeColor="text1"/>
        </w:rPr>
        <w:t xml:space="preserve">ctive procedures to enable 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chool to recruit people with the right skills, aptitudes and attitudes.</w:t>
      </w:r>
    </w:p>
    <w:bookmarkEnd w:id="7"/>
    <w:p w14:paraId="3D796C1B" w14:textId="77777777" w:rsidR="0083219B" w:rsidRPr="00FD207F" w:rsidRDefault="0083219B" w:rsidP="0083219B">
      <w:pPr>
        <w:pStyle w:val="NoSpacing"/>
        <w:jc w:val="both"/>
        <w:rPr>
          <w:rFonts w:asciiTheme="minorHAnsi" w:hAnsiTheme="minorHAnsi" w:cstheme="minorHAnsi"/>
          <w:color w:val="000000" w:themeColor="text1"/>
        </w:rPr>
      </w:pPr>
    </w:p>
    <w:p w14:paraId="76350A1E" w14:textId="0879306B" w:rsidR="0083219B" w:rsidRPr="00FD207F"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Pr="00A1618D">
        <w:rPr>
          <w:rFonts w:asciiTheme="minorHAnsi" w:hAnsiTheme="minorHAnsi" w:cstheme="minorHAnsi"/>
        </w:rPr>
        <w:t xml:space="preserve">Governing Body </w:t>
      </w:r>
      <w:r w:rsidRPr="00FD207F">
        <w:rPr>
          <w:rFonts w:asciiTheme="minorHAnsi" w:hAnsiTheme="minorHAnsi" w:cstheme="minorHAnsi"/>
          <w:color w:val="000000" w:themeColor="text1"/>
        </w:rPr>
        <w:t>will ensure compliance with all relevant legislation, recommendations and guidance including the statutory guidance published by the Department for Education (DfE),</w:t>
      </w:r>
      <w:r w:rsidR="00C25E3D">
        <w:rPr>
          <w:rFonts w:asciiTheme="minorHAnsi" w:hAnsiTheme="minorHAnsi" w:cstheme="minorHAnsi"/>
          <w:color w:val="000000" w:themeColor="text1"/>
        </w:rPr>
        <w:t xml:space="preserve"> the current edition of</w:t>
      </w:r>
      <w:r w:rsidRPr="00FD207F">
        <w:rPr>
          <w:rFonts w:asciiTheme="minorHAnsi" w:hAnsiTheme="minorHAnsi" w:cstheme="minorHAnsi"/>
          <w:color w:val="000000" w:themeColor="text1"/>
        </w:rPr>
        <w:t xml:space="preserve"> Keeping Childre</w:t>
      </w:r>
      <w:r>
        <w:rPr>
          <w:rFonts w:asciiTheme="minorHAnsi" w:hAnsiTheme="minorHAnsi" w:cstheme="minorHAnsi"/>
          <w:color w:val="000000" w:themeColor="text1"/>
        </w:rPr>
        <w:t>n Safe in Education (KCSIE)</w:t>
      </w:r>
      <w:r w:rsidRPr="00FD207F">
        <w:rPr>
          <w:rFonts w:asciiTheme="minorHAnsi" w:hAnsiTheme="minorHAnsi" w:cstheme="minorHAnsi"/>
          <w:color w:val="000000" w:themeColor="text1"/>
        </w:rPr>
        <w:t xml:space="preserve">, Disqualification under the Childcare Act (DUCA) 2006 and related updates, the Prevent Duty Guidance for England and Wales 2015 (the Prevent Duty Guidance) and any guidance or code of practice published by the Disclosure and Barring Service (DBS). </w:t>
      </w:r>
    </w:p>
    <w:p w14:paraId="6BD21795" w14:textId="77777777" w:rsidR="0083219B" w:rsidRPr="00FD207F" w:rsidRDefault="0083219B" w:rsidP="0083219B">
      <w:pPr>
        <w:pStyle w:val="NoSpacing"/>
        <w:jc w:val="both"/>
        <w:rPr>
          <w:rFonts w:asciiTheme="minorHAnsi" w:hAnsiTheme="minorHAnsi" w:cstheme="minorHAnsi"/>
          <w:color w:val="000000" w:themeColor="text1"/>
        </w:rPr>
      </w:pPr>
    </w:p>
    <w:p w14:paraId="75DFA48A" w14:textId="77777777" w:rsidR="0083219B" w:rsidRPr="00FD207F"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The</w:t>
      </w:r>
      <w:r w:rsidRPr="005F5012">
        <w:rPr>
          <w:rFonts w:asciiTheme="minorHAnsi" w:hAnsiTheme="minorHAnsi" w:cstheme="minorHAnsi"/>
        </w:rPr>
        <w:t xml:space="preserve"> </w:t>
      </w:r>
      <w:r w:rsidRPr="00A1618D">
        <w:rPr>
          <w:rFonts w:asciiTheme="minorHAnsi" w:hAnsiTheme="minorHAnsi" w:cstheme="minorHAnsi"/>
        </w:rPr>
        <w:t xml:space="preserve">Governing Body </w:t>
      </w:r>
      <w:r w:rsidRPr="00FD207F">
        <w:rPr>
          <w:rFonts w:asciiTheme="minorHAnsi" w:hAnsiTheme="minorHAnsi" w:cstheme="minorHAnsi"/>
          <w:color w:val="000000" w:themeColor="text1"/>
        </w:rPr>
        <w:t>fully understand their responsibilities in managing the personal data of job applicants in line with the General Data Protection Regulations (GDPR).</w:t>
      </w:r>
    </w:p>
    <w:p w14:paraId="1FB83440" w14:textId="77777777" w:rsidR="0083219B" w:rsidRPr="00FD207F" w:rsidRDefault="0083219B" w:rsidP="0083219B">
      <w:pPr>
        <w:pStyle w:val="NoSpacing"/>
        <w:jc w:val="both"/>
        <w:rPr>
          <w:rFonts w:asciiTheme="minorHAnsi" w:hAnsiTheme="minorHAnsi" w:cstheme="minorHAnsi"/>
          <w:color w:val="000000" w:themeColor="text1"/>
        </w:rPr>
      </w:pPr>
    </w:p>
    <w:p w14:paraId="78B9474D" w14:textId="6C9F9D4F"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All staff, governors and volunteers are expected to share a commitment to safeguard children and vulnerable groups and, as part of that commitment, follow ‘Safer Recruitment’ guidance in line with the </w:t>
      </w:r>
      <w:r w:rsidR="00C25E3D">
        <w:rPr>
          <w:rFonts w:asciiTheme="minorHAnsi" w:hAnsiTheme="minorHAnsi" w:cstheme="minorHAnsi"/>
          <w:color w:val="000000" w:themeColor="text1"/>
        </w:rPr>
        <w:t xml:space="preserve">current edition of </w:t>
      </w:r>
      <w:r w:rsidRPr="00FD207F">
        <w:rPr>
          <w:rFonts w:asciiTheme="minorHAnsi" w:hAnsiTheme="minorHAnsi" w:cstheme="minorHAnsi"/>
          <w:color w:val="000000" w:themeColor="text1"/>
        </w:rPr>
        <w:t>Keeping Children Safe in Education – statutory guidanc</w:t>
      </w:r>
      <w:r>
        <w:rPr>
          <w:rFonts w:asciiTheme="minorHAnsi" w:hAnsiTheme="minorHAnsi" w:cstheme="minorHAnsi"/>
          <w:color w:val="000000" w:themeColor="text1"/>
        </w:rPr>
        <w:t>e for schools and colleges</w:t>
      </w:r>
      <w:r w:rsidRPr="00FD207F">
        <w:rPr>
          <w:rFonts w:asciiTheme="minorHAnsi" w:hAnsiTheme="minorHAnsi" w:cstheme="minorHAnsi"/>
          <w:color w:val="000000" w:themeColor="text1"/>
        </w:rPr>
        <w:t xml:space="preserve">.  </w:t>
      </w:r>
    </w:p>
    <w:p w14:paraId="76F13CD2" w14:textId="77777777" w:rsidR="0083219B" w:rsidRPr="00FD207F" w:rsidRDefault="0083219B" w:rsidP="0083219B">
      <w:pPr>
        <w:pStyle w:val="NoSpacing"/>
        <w:jc w:val="both"/>
        <w:rPr>
          <w:rFonts w:asciiTheme="minorHAnsi" w:hAnsiTheme="minorHAnsi" w:cstheme="minorHAnsi"/>
          <w:color w:val="000000" w:themeColor="text1"/>
        </w:rPr>
      </w:pPr>
    </w:p>
    <w:p w14:paraId="1FB73B34"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As part of our commitment to safeguarding children and vulnerable groups, Enhanced DBS checks and/or Barred List checks on all posts must be carried out where they are required. </w:t>
      </w:r>
    </w:p>
    <w:p w14:paraId="5366F78E" w14:textId="77777777" w:rsidR="0083219B" w:rsidRPr="00FD207F" w:rsidRDefault="0083219B" w:rsidP="0083219B">
      <w:pPr>
        <w:pStyle w:val="NoSpacing"/>
        <w:jc w:val="both"/>
        <w:rPr>
          <w:rFonts w:asciiTheme="minorHAnsi" w:hAnsiTheme="minorHAnsi" w:cstheme="minorHAnsi"/>
          <w:color w:val="000000" w:themeColor="text1"/>
        </w:rPr>
      </w:pPr>
    </w:p>
    <w:p w14:paraId="3033EF3C" w14:textId="7760DF8A" w:rsidR="0083219B" w:rsidRPr="00FD207F" w:rsidRDefault="0083219B" w:rsidP="0083219B">
      <w:pPr>
        <w:pStyle w:val="NoSpacing"/>
        <w:jc w:val="both"/>
        <w:rPr>
          <w:rFonts w:asciiTheme="minorHAnsi" w:hAnsiTheme="minorHAnsi" w:cstheme="minorHAnsi"/>
          <w:color w:val="000000" w:themeColor="text1"/>
        </w:rPr>
      </w:pPr>
      <w:bookmarkStart w:id="8" w:name="_Hlk124343745"/>
      <w:r w:rsidRPr="00FD207F">
        <w:rPr>
          <w:rFonts w:asciiTheme="minorHAnsi" w:hAnsiTheme="minorHAnsi" w:cstheme="minorHAnsi"/>
          <w:color w:val="000000" w:themeColor="text1"/>
        </w:rPr>
        <w:t>All staff and governors involved in recruitment and selection decisions are required to work in ways that are entirely consistent with this policy</w:t>
      </w:r>
      <w:bookmarkEnd w:id="8"/>
      <w:r w:rsidRPr="00FD207F">
        <w:rPr>
          <w:rFonts w:asciiTheme="minorHAnsi" w:hAnsiTheme="minorHAnsi" w:cstheme="minorHAnsi"/>
          <w:color w:val="000000" w:themeColor="text1"/>
        </w:rPr>
        <w:t xml:space="preserve">.  </w:t>
      </w:r>
    </w:p>
    <w:p w14:paraId="536D92CF" w14:textId="77777777" w:rsidR="0083219B" w:rsidRPr="00FD207F" w:rsidRDefault="0083219B" w:rsidP="0083219B">
      <w:pPr>
        <w:pStyle w:val="NoSpacing"/>
        <w:jc w:val="both"/>
        <w:rPr>
          <w:rFonts w:asciiTheme="minorHAnsi" w:hAnsiTheme="minorHAnsi" w:cstheme="minorHAnsi"/>
          <w:color w:val="000000" w:themeColor="text1"/>
        </w:rPr>
      </w:pPr>
    </w:p>
    <w:p w14:paraId="2DA5EA04" w14:textId="78362073" w:rsidR="0083219B" w:rsidRPr="00FD207F"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 xml:space="preserve">chool will ensure that training is provided for all staff and governors involved in the recruitment and selection of staff and that it is appropriate to their role. </w:t>
      </w:r>
    </w:p>
    <w:p w14:paraId="510F549F" w14:textId="77777777" w:rsidR="0083219B" w:rsidRPr="00FD207F" w:rsidRDefault="0083219B" w:rsidP="0083219B">
      <w:pPr>
        <w:pStyle w:val="NoSpacing"/>
        <w:jc w:val="both"/>
        <w:rPr>
          <w:rFonts w:asciiTheme="minorHAnsi" w:hAnsiTheme="minorHAnsi" w:cstheme="minorHAnsi"/>
          <w:color w:val="000000" w:themeColor="text1"/>
        </w:rPr>
      </w:pPr>
    </w:p>
    <w:p w14:paraId="542E484E" w14:textId="1FE448C6"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It is a statutory requirement for maintained schools that all selection panels must include at least one member who has successfully completed safer recruitment training. This forms part of the </w:t>
      </w:r>
      <w:r w:rsidR="005B0504">
        <w:rPr>
          <w:rFonts w:asciiTheme="minorHAnsi" w:hAnsiTheme="minorHAnsi" w:cstheme="minorHAnsi"/>
          <w:color w:val="000000" w:themeColor="text1"/>
        </w:rPr>
        <w:t>S</w:t>
      </w:r>
      <w:r w:rsidRPr="00FD207F">
        <w:rPr>
          <w:rFonts w:asciiTheme="minorHAnsi" w:hAnsiTheme="minorHAnsi" w:cstheme="minorHAnsi"/>
          <w:color w:val="000000" w:themeColor="text1"/>
        </w:rPr>
        <w:t xml:space="preserve">chool Staffing (England) Regulations 2009. </w:t>
      </w:r>
    </w:p>
    <w:p w14:paraId="0E98AB6F" w14:textId="46F610F0" w:rsidR="0083219B" w:rsidRDefault="0083219B" w:rsidP="0083219B">
      <w:pPr>
        <w:pStyle w:val="NoSpacing"/>
        <w:jc w:val="both"/>
        <w:outlineLvl w:val="1"/>
        <w:rPr>
          <w:rFonts w:asciiTheme="minorHAnsi" w:eastAsia="Times New Roman" w:hAnsiTheme="minorHAnsi" w:cstheme="minorHAnsi"/>
          <w:color w:val="000000" w:themeColor="text1"/>
          <w:kern w:val="28"/>
          <w:lang w:bidi="ar-SA"/>
          <w14:ligatures w14:val="standard"/>
          <w14:cntxtAlts/>
        </w:rPr>
      </w:pPr>
    </w:p>
    <w:p w14:paraId="68F4B2EC" w14:textId="77777777" w:rsidR="00230F8D" w:rsidRDefault="00230F8D" w:rsidP="0083219B">
      <w:pPr>
        <w:pStyle w:val="NoSpacing"/>
        <w:jc w:val="both"/>
        <w:outlineLvl w:val="1"/>
        <w:rPr>
          <w:rFonts w:asciiTheme="minorHAnsi" w:eastAsia="Times New Roman" w:hAnsiTheme="minorHAnsi" w:cstheme="minorHAnsi"/>
          <w:color w:val="000000" w:themeColor="text1"/>
          <w:kern w:val="28"/>
          <w:lang w:bidi="ar-SA"/>
          <w14:ligatures w14:val="standard"/>
          <w14:cntxtAlts/>
        </w:rPr>
      </w:pPr>
    </w:p>
    <w:p w14:paraId="11F585A9" w14:textId="77777777" w:rsidR="0083219B" w:rsidRPr="00FD207F" w:rsidRDefault="0083219B" w:rsidP="0083219B">
      <w:pPr>
        <w:pStyle w:val="NoSpacing"/>
        <w:jc w:val="both"/>
        <w:outlineLvl w:val="1"/>
        <w:rPr>
          <w:rFonts w:asciiTheme="minorHAnsi" w:hAnsiTheme="minorHAnsi" w:cstheme="minorHAnsi"/>
          <w:b/>
          <w:bCs/>
          <w:color w:val="000000" w:themeColor="text1"/>
        </w:rPr>
      </w:pPr>
      <w:bookmarkStart w:id="9" w:name="_Toc161920346"/>
      <w:r w:rsidRPr="00FD207F">
        <w:rPr>
          <w:rFonts w:asciiTheme="minorHAnsi" w:hAnsiTheme="minorHAnsi" w:cstheme="minorHAnsi"/>
          <w:b/>
          <w:bCs/>
          <w:color w:val="000000" w:themeColor="text1"/>
        </w:rPr>
        <w:t xml:space="preserve">2. </w:t>
      </w:r>
      <w:bookmarkStart w:id="10" w:name="Scope"/>
      <w:bookmarkEnd w:id="10"/>
      <w:r w:rsidRPr="00FD207F">
        <w:rPr>
          <w:rFonts w:asciiTheme="minorHAnsi" w:hAnsiTheme="minorHAnsi" w:cstheme="minorHAnsi"/>
          <w:b/>
          <w:bCs/>
          <w:color w:val="000000" w:themeColor="text1"/>
        </w:rPr>
        <w:t>Scope</w:t>
      </w:r>
      <w:bookmarkEnd w:id="9"/>
    </w:p>
    <w:p w14:paraId="1315710D" w14:textId="77777777" w:rsidR="0083219B" w:rsidRPr="00FD207F" w:rsidRDefault="0083219B" w:rsidP="0083219B">
      <w:pPr>
        <w:pStyle w:val="NoSpacing"/>
        <w:jc w:val="both"/>
        <w:rPr>
          <w:rFonts w:asciiTheme="minorHAnsi" w:hAnsiTheme="minorHAnsi" w:cstheme="minorHAnsi"/>
          <w:color w:val="000000" w:themeColor="text1"/>
        </w:rPr>
      </w:pPr>
    </w:p>
    <w:p w14:paraId="389EAC3B" w14:textId="56E6ECCD" w:rsidR="0083219B"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This p</w:t>
      </w:r>
      <w:r w:rsidRPr="00FD207F">
        <w:rPr>
          <w:rFonts w:asciiTheme="minorHAnsi" w:hAnsiTheme="minorHAnsi" w:cstheme="minorHAnsi"/>
          <w:color w:val="000000" w:themeColor="text1"/>
        </w:rPr>
        <w:t xml:space="preserve">olicy applies to all employees of </w:t>
      </w:r>
      <w:r>
        <w:rPr>
          <w:rFonts w:asciiTheme="minorHAnsi" w:hAnsiTheme="minorHAnsi" w:cstheme="minorHAnsi"/>
          <w:color w:val="000000" w:themeColor="text1"/>
        </w:rPr>
        <w:t xml:space="preserve">Garlinge Primary School and Nursery and Parkside Community </w:t>
      </w:r>
      <w:r w:rsidR="003E74F5">
        <w:rPr>
          <w:rFonts w:asciiTheme="minorHAnsi" w:hAnsiTheme="minorHAnsi" w:cstheme="minorHAnsi"/>
          <w:color w:val="000000" w:themeColor="text1"/>
        </w:rPr>
        <w:t xml:space="preserve">Foundation </w:t>
      </w:r>
      <w:r>
        <w:rPr>
          <w:rFonts w:asciiTheme="minorHAnsi" w:hAnsiTheme="minorHAnsi" w:cstheme="minorHAnsi"/>
          <w:color w:val="000000" w:themeColor="text1"/>
        </w:rPr>
        <w:t>Primary School</w:t>
      </w:r>
      <w:r w:rsidRPr="00FD207F">
        <w:rPr>
          <w:rFonts w:asciiTheme="minorHAnsi" w:hAnsiTheme="minorHAnsi" w:cstheme="minorHAnsi"/>
          <w:color w:val="000000" w:themeColor="text1"/>
        </w:rPr>
        <w:t>.</w:t>
      </w:r>
    </w:p>
    <w:p w14:paraId="3E995737" w14:textId="77777777" w:rsidR="00C25E3D" w:rsidRDefault="00C25E3D" w:rsidP="0083219B">
      <w:pPr>
        <w:pStyle w:val="NoSpacing"/>
        <w:jc w:val="both"/>
        <w:rPr>
          <w:rFonts w:asciiTheme="minorHAnsi" w:hAnsiTheme="minorHAnsi" w:cstheme="minorHAnsi"/>
          <w:color w:val="000000" w:themeColor="text1"/>
        </w:rPr>
      </w:pPr>
    </w:p>
    <w:p w14:paraId="63F8F22E" w14:textId="77777777" w:rsidR="00C25E3D" w:rsidRPr="00C25E3D" w:rsidRDefault="00C25E3D" w:rsidP="00C25E3D">
      <w:pPr>
        <w:pStyle w:val="NoSpacing"/>
        <w:jc w:val="both"/>
        <w:rPr>
          <w:rFonts w:asciiTheme="minorHAnsi" w:hAnsiTheme="minorHAnsi" w:cstheme="minorHAnsi"/>
          <w:bCs/>
          <w:color w:val="000000" w:themeColor="text1"/>
        </w:rPr>
      </w:pPr>
      <w:r w:rsidRPr="00C25E3D">
        <w:rPr>
          <w:rFonts w:asciiTheme="minorHAnsi" w:hAnsiTheme="minorHAnsi" w:cstheme="minorHAnsi"/>
          <w:bCs/>
          <w:color w:val="000000" w:themeColor="text1"/>
        </w:rPr>
        <w:t>Existing employees should be aware that not all the pre-employment checks described for external candidates will be applicable when an internal appointment is made.</w:t>
      </w:r>
    </w:p>
    <w:p w14:paraId="555C10EE" w14:textId="77777777" w:rsidR="00C25E3D" w:rsidRPr="00FD207F" w:rsidRDefault="00C25E3D" w:rsidP="0083219B">
      <w:pPr>
        <w:pStyle w:val="NoSpacing"/>
        <w:jc w:val="both"/>
        <w:rPr>
          <w:rFonts w:asciiTheme="minorHAnsi" w:hAnsiTheme="minorHAnsi" w:cstheme="minorHAnsi"/>
          <w:color w:val="000000" w:themeColor="text1"/>
        </w:rPr>
      </w:pPr>
    </w:p>
    <w:p w14:paraId="3A42293A" w14:textId="2801C777" w:rsidR="0083219B" w:rsidRDefault="0083219B" w:rsidP="0083219B">
      <w:pPr>
        <w:pStyle w:val="NoSpacing"/>
        <w:jc w:val="both"/>
        <w:rPr>
          <w:rFonts w:asciiTheme="minorHAnsi" w:hAnsiTheme="minorHAnsi" w:cstheme="minorHAnsi"/>
          <w:color w:val="000000" w:themeColor="text1"/>
        </w:rPr>
      </w:pPr>
    </w:p>
    <w:p w14:paraId="674DEE9A" w14:textId="77777777" w:rsidR="00230F8D" w:rsidRPr="00FD207F" w:rsidRDefault="00230F8D" w:rsidP="0083219B">
      <w:pPr>
        <w:pStyle w:val="NoSpacing"/>
        <w:jc w:val="both"/>
        <w:rPr>
          <w:rFonts w:asciiTheme="minorHAnsi" w:hAnsiTheme="minorHAnsi" w:cstheme="minorHAnsi"/>
          <w:color w:val="000000" w:themeColor="text1"/>
        </w:rPr>
      </w:pPr>
    </w:p>
    <w:p w14:paraId="17346F17" w14:textId="77777777" w:rsidR="0083219B" w:rsidRPr="00FD207F" w:rsidRDefault="0083219B" w:rsidP="0083219B">
      <w:pPr>
        <w:pStyle w:val="NoSpacing"/>
        <w:jc w:val="both"/>
        <w:outlineLvl w:val="1"/>
        <w:rPr>
          <w:rFonts w:asciiTheme="minorHAnsi" w:hAnsiTheme="minorHAnsi" w:cstheme="minorHAnsi"/>
          <w:b/>
          <w:bCs/>
          <w:color w:val="000000" w:themeColor="text1"/>
        </w:rPr>
      </w:pPr>
      <w:bookmarkStart w:id="11" w:name="_Toc161920347"/>
      <w:r w:rsidRPr="00FD207F">
        <w:rPr>
          <w:rFonts w:asciiTheme="minorHAnsi" w:hAnsiTheme="minorHAnsi" w:cstheme="minorHAnsi"/>
          <w:b/>
          <w:bCs/>
          <w:color w:val="000000" w:themeColor="text1"/>
        </w:rPr>
        <w:lastRenderedPageBreak/>
        <w:t xml:space="preserve">3. </w:t>
      </w:r>
      <w:bookmarkStart w:id="12" w:name="Adoption_Arrangements_and_Date"/>
      <w:bookmarkEnd w:id="12"/>
      <w:r w:rsidRPr="00FD207F">
        <w:rPr>
          <w:rFonts w:asciiTheme="minorHAnsi" w:hAnsiTheme="minorHAnsi" w:cstheme="minorHAnsi"/>
          <w:b/>
          <w:bCs/>
          <w:color w:val="000000" w:themeColor="text1"/>
        </w:rPr>
        <w:t>Adoption Arrangements and Date</w:t>
      </w:r>
      <w:bookmarkEnd w:id="11"/>
    </w:p>
    <w:p w14:paraId="519670BD" w14:textId="77777777" w:rsidR="0083219B" w:rsidRPr="00FD207F" w:rsidRDefault="0083219B" w:rsidP="0083219B">
      <w:pPr>
        <w:pStyle w:val="NoSpacing"/>
        <w:jc w:val="both"/>
        <w:rPr>
          <w:rFonts w:asciiTheme="minorHAnsi" w:hAnsiTheme="minorHAnsi" w:cstheme="minorHAnsi"/>
          <w:color w:val="000000" w:themeColor="text1"/>
        </w:rPr>
      </w:pPr>
    </w:p>
    <w:p w14:paraId="136FE305" w14:textId="0443777B" w:rsidR="0083219B" w:rsidRPr="00FD207F"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The Recruitment P</w:t>
      </w:r>
      <w:r w:rsidRPr="00FD207F">
        <w:rPr>
          <w:rFonts w:asciiTheme="minorHAnsi" w:hAnsiTheme="minorHAnsi" w:cstheme="minorHAnsi"/>
          <w:color w:val="000000" w:themeColor="text1"/>
        </w:rPr>
        <w:t>olicy was adopted by the</w:t>
      </w:r>
      <w:r w:rsidRPr="003265CB">
        <w:rPr>
          <w:rFonts w:asciiTheme="minorHAnsi" w:hAnsiTheme="minorHAnsi" w:cstheme="minorHAnsi"/>
        </w:rPr>
        <w:t xml:space="preserve"> </w:t>
      </w:r>
      <w:r w:rsidRPr="00A1618D">
        <w:rPr>
          <w:rFonts w:asciiTheme="minorHAnsi" w:hAnsiTheme="minorHAnsi" w:cstheme="minorHAnsi"/>
        </w:rPr>
        <w:t xml:space="preserve">Governing Body of </w:t>
      </w:r>
      <w:proofErr w:type="spellStart"/>
      <w:r>
        <w:rPr>
          <w:rFonts w:asciiTheme="minorHAnsi" w:hAnsiTheme="minorHAnsi" w:cstheme="minorHAnsi"/>
        </w:rPr>
        <w:t>Garlinge</w:t>
      </w:r>
      <w:proofErr w:type="spellEnd"/>
      <w:r>
        <w:rPr>
          <w:rFonts w:asciiTheme="minorHAnsi" w:hAnsiTheme="minorHAnsi" w:cstheme="minorHAnsi"/>
        </w:rPr>
        <w:t xml:space="preserve"> Primary School and Nursery and Parkside Community </w:t>
      </w:r>
      <w:r w:rsidR="003E74F5">
        <w:rPr>
          <w:rFonts w:asciiTheme="minorHAnsi" w:hAnsiTheme="minorHAnsi" w:cstheme="minorHAnsi"/>
        </w:rPr>
        <w:t xml:space="preserve">Foundation </w:t>
      </w:r>
      <w:r>
        <w:rPr>
          <w:rFonts w:asciiTheme="minorHAnsi" w:hAnsiTheme="minorHAnsi" w:cstheme="minorHAnsi"/>
        </w:rPr>
        <w:t xml:space="preserve">Primary School </w:t>
      </w:r>
      <w:r w:rsidRPr="00C25E3D">
        <w:rPr>
          <w:rFonts w:asciiTheme="minorHAnsi" w:hAnsiTheme="minorHAnsi" w:cstheme="minorHAnsi"/>
          <w:color w:val="000000" w:themeColor="text1"/>
        </w:rPr>
        <w:t>on</w:t>
      </w:r>
      <w:r w:rsidR="0072053C">
        <w:rPr>
          <w:rFonts w:asciiTheme="minorHAnsi" w:hAnsiTheme="minorHAnsi" w:cstheme="minorHAnsi"/>
          <w:color w:val="000000" w:themeColor="text1"/>
        </w:rPr>
        <w:t xml:space="preserve"> 14</w:t>
      </w:r>
      <w:r w:rsidR="0072053C" w:rsidRPr="0072053C">
        <w:rPr>
          <w:rFonts w:asciiTheme="minorHAnsi" w:hAnsiTheme="minorHAnsi" w:cstheme="minorHAnsi"/>
          <w:color w:val="000000" w:themeColor="text1"/>
          <w:vertAlign w:val="superscript"/>
        </w:rPr>
        <w:t>th</w:t>
      </w:r>
      <w:r w:rsidR="0072053C">
        <w:rPr>
          <w:rFonts w:asciiTheme="minorHAnsi" w:hAnsiTheme="minorHAnsi" w:cstheme="minorHAnsi"/>
          <w:color w:val="000000" w:themeColor="text1"/>
        </w:rPr>
        <w:t xml:space="preserve"> January 2025</w:t>
      </w:r>
      <w:r w:rsidR="00287AF4">
        <w:rPr>
          <w:rFonts w:ascii="Calibri" w:eastAsia="Times New Roman" w:hAnsi="Calibri" w:cs="Calibri"/>
          <w:bCs/>
          <w:lang w:val="en-US" w:eastAsia="en-US" w:bidi="ar-SA"/>
        </w:rPr>
        <w:t xml:space="preserve"> </w:t>
      </w:r>
      <w:r w:rsidR="00C25E3D" w:rsidRPr="00C25E3D">
        <w:rPr>
          <w:rFonts w:ascii="Calibri" w:eastAsia="Times New Roman" w:hAnsi="Calibri" w:cs="Calibri"/>
          <w:lang w:val="en-US" w:eastAsia="en-US" w:bidi="ar-SA"/>
        </w:rPr>
        <w:t>and supersedes any previous Recruitment Policy</w:t>
      </w:r>
      <w:r w:rsidRPr="00C25E3D">
        <w:rPr>
          <w:rFonts w:asciiTheme="minorHAnsi" w:hAnsiTheme="minorHAnsi" w:cstheme="minorHAnsi"/>
          <w:color w:val="000000" w:themeColor="text1"/>
        </w:rPr>
        <w:t>.</w:t>
      </w:r>
    </w:p>
    <w:p w14:paraId="466500EC" w14:textId="77777777" w:rsidR="0083219B" w:rsidRPr="00FD207F" w:rsidRDefault="0083219B" w:rsidP="0083219B">
      <w:pPr>
        <w:pStyle w:val="NoSpacing"/>
        <w:jc w:val="both"/>
        <w:rPr>
          <w:rFonts w:asciiTheme="minorHAnsi" w:hAnsiTheme="minorHAnsi" w:cstheme="minorHAnsi"/>
          <w:color w:val="000000" w:themeColor="text1"/>
        </w:rPr>
      </w:pPr>
    </w:p>
    <w:p w14:paraId="2BE129DD" w14:textId="33C78A00"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This policy will be reviewed by the Governing Body </w:t>
      </w:r>
      <w:r>
        <w:rPr>
          <w:rFonts w:asciiTheme="minorHAnsi" w:hAnsiTheme="minorHAnsi" w:cstheme="minorHAnsi"/>
          <w:color w:val="000000" w:themeColor="text1"/>
        </w:rPr>
        <w:t>every three years</w:t>
      </w:r>
      <w:r w:rsidRPr="00FD207F">
        <w:rPr>
          <w:rFonts w:asciiTheme="minorHAnsi" w:hAnsiTheme="minorHAnsi" w:cstheme="minorHAnsi"/>
          <w:color w:val="000000" w:themeColor="text1"/>
        </w:rPr>
        <w:t xml:space="preserve"> </w:t>
      </w:r>
      <w:r>
        <w:rPr>
          <w:rFonts w:asciiTheme="minorHAnsi" w:hAnsiTheme="minorHAnsi" w:cstheme="minorHAnsi"/>
          <w:color w:val="000000" w:themeColor="text1"/>
        </w:rPr>
        <w:t>or earlier if there is a need and</w:t>
      </w:r>
      <w:r w:rsidRPr="00FD207F">
        <w:rPr>
          <w:rFonts w:asciiTheme="minorHAnsi" w:hAnsiTheme="minorHAnsi" w:cstheme="minorHAnsi"/>
          <w:color w:val="000000" w:themeColor="text1"/>
        </w:rPr>
        <w:t xml:space="preserve"> will involve consultation with the recognised unions.</w:t>
      </w:r>
    </w:p>
    <w:p w14:paraId="0905E5BD" w14:textId="094FB2FD" w:rsidR="00230F8D" w:rsidRDefault="00230F8D" w:rsidP="0083219B">
      <w:pPr>
        <w:pStyle w:val="NoSpacing"/>
        <w:jc w:val="both"/>
        <w:rPr>
          <w:rFonts w:asciiTheme="minorHAnsi" w:hAnsiTheme="minorHAnsi" w:cstheme="minorHAnsi"/>
          <w:color w:val="000000" w:themeColor="text1"/>
        </w:rPr>
      </w:pPr>
    </w:p>
    <w:p w14:paraId="51923C5F" w14:textId="77777777" w:rsidR="00230F8D" w:rsidRDefault="00230F8D" w:rsidP="0083219B">
      <w:pPr>
        <w:pStyle w:val="NoSpacing"/>
        <w:jc w:val="both"/>
        <w:rPr>
          <w:rFonts w:asciiTheme="minorHAnsi" w:hAnsiTheme="minorHAnsi" w:cstheme="minorHAnsi"/>
          <w:color w:val="000000" w:themeColor="text1"/>
        </w:rPr>
      </w:pPr>
    </w:p>
    <w:p w14:paraId="780FCBBD" w14:textId="77777777" w:rsidR="0083219B" w:rsidRPr="00FD207F" w:rsidRDefault="0083219B" w:rsidP="0083219B">
      <w:pPr>
        <w:pStyle w:val="NoSpacing"/>
        <w:jc w:val="both"/>
        <w:outlineLvl w:val="1"/>
        <w:rPr>
          <w:rFonts w:asciiTheme="minorHAnsi" w:hAnsiTheme="minorHAnsi" w:cstheme="minorHAnsi"/>
          <w:b/>
          <w:bCs/>
          <w:color w:val="000000" w:themeColor="text1"/>
        </w:rPr>
      </w:pPr>
      <w:bookmarkStart w:id="13" w:name="_Toc161920348"/>
      <w:r w:rsidRPr="00FD207F">
        <w:rPr>
          <w:rFonts w:asciiTheme="minorHAnsi" w:hAnsiTheme="minorHAnsi" w:cstheme="minorHAnsi"/>
          <w:b/>
          <w:bCs/>
          <w:color w:val="000000" w:themeColor="text1"/>
        </w:rPr>
        <w:t xml:space="preserve">4. </w:t>
      </w:r>
      <w:bookmarkStart w:id="14" w:name="Equal_Opportunities_Statement"/>
      <w:bookmarkEnd w:id="14"/>
      <w:r w:rsidRPr="00FD207F">
        <w:rPr>
          <w:rFonts w:asciiTheme="minorHAnsi" w:hAnsiTheme="minorHAnsi" w:cstheme="minorHAnsi"/>
          <w:b/>
          <w:bCs/>
          <w:color w:val="000000" w:themeColor="text1"/>
        </w:rPr>
        <w:t>Equal Opportunities Statement</w:t>
      </w:r>
      <w:bookmarkEnd w:id="13"/>
    </w:p>
    <w:p w14:paraId="1108044E" w14:textId="77777777" w:rsidR="0083219B" w:rsidRPr="00FD207F" w:rsidRDefault="0083219B" w:rsidP="0083219B">
      <w:pPr>
        <w:pStyle w:val="Default"/>
        <w:contextualSpacing/>
        <w:jc w:val="both"/>
        <w:rPr>
          <w:rFonts w:asciiTheme="minorHAnsi" w:hAnsiTheme="minorHAnsi" w:cstheme="minorHAnsi"/>
          <w:color w:val="000000" w:themeColor="text1"/>
          <w:sz w:val="22"/>
          <w:szCs w:val="22"/>
        </w:rPr>
      </w:pPr>
      <w:r w:rsidRPr="00FD207F">
        <w:rPr>
          <w:rFonts w:asciiTheme="minorHAnsi" w:hAnsiTheme="minorHAnsi" w:cstheme="minorHAnsi"/>
          <w:b/>
          <w:bCs/>
          <w:color w:val="000000" w:themeColor="text1"/>
          <w:sz w:val="22"/>
          <w:szCs w:val="22"/>
        </w:rPr>
        <w:t xml:space="preserve"> </w:t>
      </w:r>
    </w:p>
    <w:p w14:paraId="7753B5AD" w14:textId="4FBF4047" w:rsidR="00C25E3D" w:rsidRDefault="00C25E3D" w:rsidP="00C25E3D">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chool is committed to ensuring that each stage of the recruitment and selection process is accessi</w:t>
      </w:r>
      <w:r>
        <w:rPr>
          <w:rFonts w:asciiTheme="minorHAnsi" w:hAnsiTheme="minorHAnsi" w:cstheme="minorHAnsi"/>
          <w:color w:val="000000" w:themeColor="text1"/>
        </w:rPr>
        <w:t>ble to all. All stages of the recruitment process will be undertaken without regard to an applicant’s sex, gender identity, sexual orientation, marital or civil partnership status, skin colour, race, nationality, ethnic or national origins, religion or belief, disability, age, pregnancy or maternity leave or trade union membership.</w:t>
      </w:r>
    </w:p>
    <w:p w14:paraId="616DA535" w14:textId="77777777" w:rsidR="00C25E3D" w:rsidRDefault="00C25E3D" w:rsidP="00C25E3D">
      <w:pPr>
        <w:pStyle w:val="NoSpacing"/>
        <w:ind w:left="720"/>
        <w:jc w:val="both"/>
        <w:rPr>
          <w:rFonts w:asciiTheme="minorHAnsi" w:hAnsiTheme="minorHAnsi" w:cstheme="minorHAnsi"/>
          <w:color w:val="000000" w:themeColor="text1"/>
        </w:rPr>
      </w:pPr>
    </w:p>
    <w:p w14:paraId="4667C9BB" w14:textId="01A9FEBD" w:rsidR="00C25E3D" w:rsidRDefault="00C25E3D" w:rsidP="00C25E3D">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Pr>
          <w:rFonts w:asciiTheme="minorHAnsi" w:hAnsiTheme="minorHAnsi" w:cstheme="minorHAnsi"/>
          <w:color w:val="000000" w:themeColor="text1"/>
        </w:rPr>
        <w:t xml:space="preserve">chool will review its Recruitment Policy and practices regularly to ensure that it </w:t>
      </w:r>
      <w:proofErr w:type="gramStart"/>
      <w:r>
        <w:rPr>
          <w:rFonts w:asciiTheme="minorHAnsi" w:hAnsiTheme="minorHAnsi" w:cstheme="minorHAnsi"/>
          <w:color w:val="000000" w:themeColor="text1"/>
        </w:rPr>
        <w:t>takes into account</w:t>
      </w:r>
      <w:proofErr w:type="gramEnd"/>
      <w:r>
        <w:rPr>
          <w:rFonts w:asciiTheme="minorHAnsi" w:hAnsiTheme="minorHAnsi" w:cstheme="minorHAnsi"/>
          <w:color w:val="000000" w:themeColor="text1"/>
        </w:rPr>
        <w:t xml:space="preserve"> best practice and the Equality Act 2010.</w:t>
      </w:r>
    </w:p>
    <w:p w14:paraId="2B038006" w14:textId="77777777" w:rsidR="00230F8D" w:rsidRPr="00FD207F" w:rsidRDefault="00230F8D" w:rsidP="0083219B">
      <w:pPr>
        <w:pStyle w:val="NoSpacing"/>
        <w:jc w:val="both"/>
        <w:rPr>
          <w:rFonts w:asciiTheme="minorHAnsi" w:hAnsiTheme="minorHAnsi" w:cstheme="minorHAnsi"/>
          <w:color w:val="000000" w:themeColor="text1"/>
        </w:rPr>
      </w:pPr>
    </w:p>
    <w:p w14:paraId="577A9DEC" w14:textId="77777777" w:rsidR="0083219B" w:rsidRPr="00FD207F" w:rsidRDefault="0083219B" w:rsidP="0083219B">
      <w:pPr>
        <w:pStyle w:val="NoSpacing"/>
        <w:jc w:val="both"/>
        <w:rPr>
          <w:rFonts w:asciiTheme="minorHAnsi" w:hAnsiTheme="minorHAnsi" w:cstheme="minorHAnsi"/>
          <w:b/>
          <w:bCs/>
          <w:color w:val="000000" w:themeColor="text1"/>
        </w:rPr>
      </w:pPr>
    </w:p>
    <w:p w14:paraId="16095C26" w14:textId="77777777" w:rsidR="0083219B" w:rsidRPr="00FD207F" w:rsidRDefault="0083219B" w:rsidP="0083219B">
      <w:pPr>
        <w:pStyle w:val="NoSpacing"/>
        <w:jc w:val="both"/>
        <w:outlineLvl w:val="1"/>
        <w:rPr>
          <w:rFonts w:asciiTheme="minorHAnsi" w:hAnsiTheme="minorHAnsi" w:cstheme="minorHAnsi"/>
          <w:b/>
          <w:bCs/>
          <w:color w:val="000000" w:themeColor="text1"/>
        </w:rPr>
      </w:pPr>
      <w:bookmarkStart w:id="15" w:name="_Toc161920349"/>
      <w:r w:rsidRPr="00FD207F">
        <w:rPr>
          <w:rFonts w:asciiTheme="minorHAnsi" w:hAnsiTheme="minorHAnsi" w:cstheme="minorHAnsi"/>
          <w:b/>
          <w:bCs/>
          <w:color w:val="000000" w:themeColor="text1"/>
        </w:rPr>
        <w:t xml:space="preserve">5. </w:t>
      </w:r>
      <w:bookmarkStart w:id="16" w:name="Prevent"/>
      <w:bookmarkEnd w:id="16"/>
      <w:r w:rsidRPr="00FD207F">
        <w:rPr>
          <w:rFonts w:asciiTheme="minorHAnsi" w:hAnsiTheme="minorHAnsi" w:cstheme="minorHAnsi"/>
          <w:b/>
          <w:bCs/>
          <w:color w:val="000000" w:themeColor="text1"/>
        </w:rPr>
        <w:t>‘Prevent’</w:t>
      </w:r>
      <w:bookmarkEnd w:id="15"/>
    </w:p>
    <w:p w14:paraId="0020E97D" w14:textId="77777777" w:rsidR="0083219B" w:rsidRPr="00FD207F" w:rsidRDefault="0083219B" w:rsidP="0083219B">
      <w:pPr>
        <w:pStyle w:val="NoSpacing"/>
        <w:jc w:val="both"/>
        <w:rPr>
          <w:rFonts w:asciiTheme="minorHAnsi" w:hAnsiTheme="minorHAnsi" w:cstheme="minorHAnsi"/>
          <w:color w:val="000000" w:themeColor="text1"/>
        </w:rPr>
      </w:pPr>
    </w:p>
    <w:p w14:paraId="09A9FF0F" w14:textId="6165A62E" w:rsidR="0083219B" w:rsidRPr="00FD207F"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 xml:space="preserve">chool has a duty under section 26 of the </w:t>
      </w:r>
      <w:proofErr w:type="gramStart"/>
      <w:r w:rsidRPr="00FD207F">
        <w:rPr>
          <w:rFonts w:asciiTheme="minorHAnsi" w:hAnsiTheme="minorHAnsi" w:cstheme="minorHAnsi"/>
          <w:color w:val="000000" w:themeColor="text1"/>
        </w:rPr>
        <w:t>Counter-Terrorism</w:t>
      </w:r>
      <w:proofErr w:type="gramEnd"/>
      <w:r w:rsidRPr="00FD207F">
        <w:rPr>
          <w:rFonts w:asciiTheme="minorHAnsi" w:hAnsiTheme="minorHAnsi" w:cstheme="minorHAnsi"/>
          <w:color w:val="000000" w:themeColor="text1"/>
        </w:rPr>
        <w:t xml:space="preserve"> and Security Act 2015 (“the CTSA 2015”) to have “due regard to the need to prevent people from being drawn into terrorism”. This duty is known as the Prevent duty. </w:t>
      </w:r>
    </w:p>
    <w:p w14:paraId="59AAA117" w14:textId="77777777" w:rsidR="0083219B" w:rsidRPr="00FD207F" w:rsidRDefault="0083219B" w:rsidP="0083219B">
      <w:pPr>
        <w:pStyle w:val="NoSpacing"/>
        <w:jc w:val="both"/>
        <w:rPr>
          <w:rFonts w:asciiTheme="minorHAnsi" w:hAnsiTheme="minorHAnsi" w:cstheme="minorHAnsi"/>
          <w:color w:val="000000" w:themeColor="text1"/>
        </w:rPr>
      </w:pPr>
    </w:p>
    <w:p w14:paraId="01F2D1E2" w14:textId="7EB0F023"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In carrying out its o</w:t>
      </w:r>
      <w:r>
        <w:rPr>
          <w:rFonts w:asciiTheme="minorHAnsi" w:hAnsiTheme="minorHAnsi" w:cstheme="minorHAnsi"/>
          <w:color w:val="000000" w:themeColor="text1"/>
        </w:rPr>
        <w:t xml:space="preserve">bligations under ‘Prevent’ 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chool will assess the risk of children being drawn into terrorism, including support for extremist ideas that are pa</w:t>
      </w:r>
      <w:r>
        <w:rPr>
          <w:rFonts w:asciiTheme="minorHAnsi" w:hAnsiTheme="minorHAnsi" w:cstheme="minorHAnsi"/>
          <w:color w:val="000000" w:themeColor="text1"/>
        </w:rPr>
        <w:t xml:space="preserve">rt of terrorist ideology.  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chool will not discriminate on the grounds of race, colour, nationality, ethnic or national origin, religion or religious belief, sex or sexual orientation, marital or civil partnership status, disability or age.</w:t>
      </w:r>
    </w:p>
    <w:p w14:paraId="0924C339" w14:textId="77777777" w:rsidR="00230F8D" w:rsidRPr="00FD207F" w:rsidRDefault="00230F8D" w:rsidP="0083219B">
      <w:pPr>
        <w:pStyle w:val="NoSpacing"/>
        <w:jc w:val="both"/>
        <w:rPr>
          <w:rFonts w:asciiTheme="minorHAnsi" w:hAnsiTheme="minorHAnsi" w:cstheme="minorHAnsi"/>
          <w:color w:val="000000" w:themeColor="text1"/>
        </w:rPr>
      </w:pPr>
    </w:p>
    <w:p w14:paraId="5B6A69D2" w14:textId="77777777" w:rsidR="0083219B" w:rsidRPr="00FD207F" w:rsidRDefault="0083219B" w:rsidP="0083219B">
      <w:pPr>
        <w:pStyle w:val="Default"/>
        <w:contextualSpacing/>
        <w:jc w:val="both"/>
        <w:rPr>
          <w:rFonts w:asciiTheme="minorHAnsi" w:hAnsiTheme="minorHAnsi" w:cstheme="minorHAnsi"/>
          <w:color w:val="000000" w:themeColor="text1"/>
          <w:sz w:val="22"/>
          <w:szCs w:val="22"/>
        </w:rPr>
      </w:pPr>
    </w:p>
    <w:p w14:paraId="1C6A8944" w14:textId="77777777" w:rsidR="0083219B" w:rsidRPr="00FD207F" w:rsidRDefault="0083219B" w:rsidP="0083219B">
      <w:pPr>
        <w:pStyle w:val="NoSpacing"/>
        <w:jc w:val="both"/>
        <w:outlineLvl w:val="1"/>
        <w:rPr>
          <w:rFonts w:asciiTheme="minorHAnsi" w:hAnsiTheme="minorHAnsi" w:cstheme="minorHAnsi"/>
          <w:b/>
          <w:bCs/>
          <w:color w:val="000000" w:themeColor="text1"/>
        </w:rPr>
      </w:pPr>
      <w:bookmarkStart w:id="17" w:name="_Toc161920350"/>
      <w:r w:rsidRPr="00FD207F">
        <w:rPr>
          <w:rFonts w:asciiTheme="minorHAnsi" w:hAnsiTheme="minorHAnsi" w:cstheme="minorHAnsi"/>
          <w:b/>
          <w:bCs/>
          <w:color w:val="000000" w:themeColor="text1"/>
        </w:rPr>
        <w:t xml:space="preserve">6. </w:t>
      </w:r>
      <w:bookmarkStart w:id="18" w:name="Prior_to_Advertising"/>
      <w:bookmarkEnd w:id="18"/>
      <w:r w:rsidRPr="00FD207F">
        <w:rPr>
          <w:rFonts w:asciiTheme="minorHAnsi" w:hAnsiTheme="minorHAnsi" w:cstheme="minorHAnsi"/>
          <w:b/>
          <w:bCs/>
          <w:color w:val="000000" w:themeColor="text1"/>
        </w:rPr>
        <w:t>Prior to Advertising</w:t>
      </w:r>
      <w:bookmarkEnd w:id="17"/>
    </w:p>
    <w:p w14:paraId="3E20B65E" w14:textId="77777777" w:rsidR="0083219B" w:rsidRPr="00FD207F" w:rsidRDefault="0083219B" w:rsidP="0083219B">
      <w:pPr>
        <w:pStyle w:val="Default"/>
        <w:contextualSpacing/>
        <w:jc w:val="both"/>
        <w:rPr>
          <w:rFonts w:asciiTheme="minorHAnsi" w:hAnsiTheme="minorHAnsi" w:cstheme="minorHAnsi"/>
          <w:color w:val="000000" w:themeColor="text1"/>
          <w:sz w:val="22"/>
          <w:szCs w:val="22"/>
        </w:rPr>
      </w:pPr>
    </w:p>
    <w:p w14:paraId="080104A0" w14:textId="525FE540"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When a vacancy occurs the line manager will review the need for the post and consider all options (internal and external) before deciding that there is a need to recruit.  If there is a need to recruit the job description and person specification </w:t>
      </w:r>
      <w:r w:rsidR="00EF59E7">
        <w:rPr>
          <w:rFonts w:asciiTheme="minorHAnsi" w:hAnsiTheme="minorHAnsi" w:cstheme="minorHAnsi"/>
          <w:color w:val="000000" w:themeColor="text1"/>
        </w:rPr>
        <w:t>will</w:t>
      </w:r>
      <w:r>
        <w:rPr>
          <w:rFonts w:asciiTheme="minorHAnsi" w:hAnsiTheme="minorHAnsi" w:cstheme="minorHAnsi"/>
          <w:color w:val="000000" w:themeColor="text1"/>
        </w:rPr>
        <w:t xml:space="preserve"> be reviewed in line with 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 xml:space="preserve">chool workforce plan prior to seeking the approval of the </w:t>
      </w:r>
      <w:r>
        <w:rPr>
          <w:rFonts w:asciiTheme="minorHAnsi" w:hAnsiTheme="minorHAnsi" w:cstheme="minorHAnsi"/>
          <w:color w:val="000000" w:themeColor="text1"/>
        </w:rPr>
        <w:t xml:space="preserve">Executive </w:t>
      </w:r>
      <w:r w:rsidRPr="00FD207F">
        <w:rPr>
          <w:rFonts w:asciiTheme="minorHAnsi" w:hAnsiTheme="minorHAnsi" w:cstheme="minorHAnsi"/>
          <w:color w:val="000000" w:themeColor="text1"/>
        </w:rPr>
        <w:t>Headteacher to commence recruitment.</w:t>
      </w:r>
    </w:p>
    <w:p w14:paraId="2A1B24C0" w14:textId="77777777" w:rsidR="0083219B" w:rsidRPr="00FD207F" w:rsidRDefault="0083219B" w:rsidP="0083219B">
      <w:pPr>
        <w:pStyle w:val="NoSpacing"/>
        <w:jc w:val="both"/>
        <w:rPr>
          <w:rFonts w:asciiTheme="minorHAnsi" w:hAnsiTheme="minorHAnsi" w:cstheme="minorHAnsi"/>
          <w:color w:val="000000" w:themeColor="text1"/>
        </w:rPr>
      </w:pPr>
    </w:p>
    <w:p w14:paraId="6E5D9D2F" w14:textId="77777777"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Consideration should also be given to the working hours and contractual arrangements for each post to ensure that posts are open to applicants wishing to work on a part-time or job-share basis where possible and practical.</w:t>
      </w:r>
    </w:p>
    <w:p w14:paraId="18640033" w14:textId="62620E70" w:rsidR="0083219B" w:rsidRDefault="0083219B" w:rsidP="0083219B">
      <w:pPr>
        <w:pStyle w:val="NoSpacing"/>
        <w:jc w:val="both"/>
        <w:rPr>
          <w:rFonts w:asciiTheme="minorHAnsi" w:hAnsiTheme="minorHAnsi" w:cstheme="minorHAnsi"/>
          <w:color w:val="000000" w:themeColor="text1"/>
        </w:rPr>
      </w:pPr>
    </w:p>
    <w:p w14:paraId="66D0C962" w14:textId="77777777" w:rsidR="00230F8D" w:rsidRDefault="00230F8D" w:rsidP="0083219B">
      <w:pPr>
        <w:pStyle w:val="NoSpacing"/>
        <w:jc w:val="both"/>
        <w:rPr>
          <w:rFonts w:asciiTheme="minorHAnsi" w:hAnsiTheme="minorHAnsi" w:cstheme="minorHAnsi"/>
          <w:color w:val="000000" w:themeColor="text1"/>
        </w:rPr>
      </w:pPr>
    </w:p>
    <w:p w14:paraId="71A5E8CA" w14:textId="34FF1C88" w:rsidR="0083219B" w:rsidRPr="008F3229" w:rsidRDefault="0083219B" w:rsidP="008F3229">
      <w:pPr>
        <w:pStyle w:val="Heading1"/>
        <w:rPr>
          <w:rFonts w:asciiTheme="minorHAnsi" w:hAnsiTheme="minorHAnsi" w:cstheme="minorHAnsi"/>
          <w:color w:val="auto"/>
          <w:sz w:val="22"/>
          <w:szCs w:val="22"/>
        </w:rPr>
      </w:pPr>
      <w:bookmarkStart w:id="19" w:name="_Toc161920351"/>
      <w:r w:rsidRPr="008F3229">
        <w:rPr>
          <w:rFonts w:asciiTheme="minorHAnsi" w:hAnsiTheme="minorHAnsi" w:cstheme="minorHAnsi"/>
          <w:color w:val="auto"/>
          <w:sz w:val="22"/>
          <w:szCs w:val="22"/>
        </w:rPr>
        <w:t xml:space="preserve">7. </w:t>
      </w:r>
      <w:bookmarkStart w:id="20" w:name="Job_Description"/>
      <w:bookmarkEnd w:id="20"/>
      <w:r w:rsidRPr="008F3229">
        <w:rPr>
          <w:rFonts w:asciiTheme="minorHAnsi" w:hAnsiTheme="minorHAnsi" w:cstheme="minorHAnsi"/>
          <w:color w:val="auto"/>
          <w:sz w:val="22"/>
          <w:szCs w:val="22"/>
        </w:rPr>
        <w:t>Job Description</w:t>
      </w:r>
      <w:bookmarkEnd w:id="19"/>
      <w:r w:rsidRPr="008F3229">
        <w:rPr>
          <w:rFonts w:asciiTheme="minorHAnsi" w:hAnsiTheme="minorHAnsi" w:cstheme="minorHAnsi"/>
          <w:color w:val="auto"/>
          <w:sz w:val="22"/>
          <w:szCs w:val="22"/>
        </w:rPr>
        <w:t xml:space="preserve"> </w:t>
      </w:r>
    </w:p>
    <w:p w14:paraId="357C470D" w14:textId="319F2CD9" w:rsidR="0083219B" w:rsidRPr="00FD207F" w:rsidRDefault="0083219B" w:rsidP="00C0665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The job description is a statement of purpose and scope and defines both the job role and expectations.  It will:</w:t>
      </w:r>
    </w:p>
    <w:p w14:paraId="7BBE8B0C" w14:textId="77777777" w:rsidR="0083219B" w:rsidRPr="00FD207F" w:rsidRDefault="0083219B" w:rsidP="0083219B">
      <w:pPr>
        <w:pStyle w:val="Default"/>
        <w:numPr>
          <w:ilvl w:val="0"/>
          <w:numId w:val="4"/>
        </w:numPr>
        <w:contextualSpacing/>
        <w:jc w:val="both"/>
        <w:rPr>
          <w:rFonts w:asciiTheme="minorHAnsi" w:hAnsiTheme="minorHAnsi" w:cstheme="minorHAnsi"/>
          <w:color w:val="000000" w:themeColor="text1"/>
          <w:sz w:val="22"/>
          <w:szCs w:val="22"/>
        </w:rPr>
      </w:pPr>
      <w:r w:rsidRPr="00FD207F">
        <w:rPr>
          <w:rFonts w:asciiTheme="minorHAnsi" w:hAnsiTheme="minorHAnsi" w:cstheme="minorHAnsi"/>
          <w:color w:val="000000" w:themeColor="text1"/>
          <w:sz w:val="22"/>
          <w:szCs w:val="22"/>
        </w:rPr>
        <w:t>Summarise the job purpose/impact</w:t>
      </w:r>
    </w:p>
    <w:p w14:paraId="57E93695" w14:textId="77777777" w:rsidR="0083219B" w:rsidRPr="00FD207F" w:rsidRDefault="0083219B" w:rsidP="0083219B">
      <w:pPr>
        <w:pStyle w:val="Default"/>
        <w:numPr>
          <w:ilvl w:val="0"/>
          <w:numId w:val="4"/>
        </w:numPr>
        <w:contextualSpacing/>
        <w:jc w:val="both"/>
        <w:rPr>
          <w:rFonts w:asciiTheme="minorHAnsi" w:hAnsiTheme="minorHAnsi" w:cstheme="minorHAnsi"/>
          <w:color w:val="000000" w:themeColor="text1"/>
          <w:sz w:val="22"/>
          <w:szCs w:val="22"/>
        </w:rPr>
      </w:pPr>
      <w:r w:rsidRPr="00FD207F">
        <w:rPr>
          <w:rFonts w:asciiTheme="minorHAnsi" w:hAnsiTheme="minorHAnsi" w:cstheme="minorHAnsi"/>
          <w:color w:val="000000" w:themeColor="text1"/>
          <w:sz w:val="22"/>
          <w:szCs w:val="22"/>
        </w:rPr>
        <w:t>Set out key responsibilities and accountabilities</w:t>
      </w:r>
    </w:p>
    <w:p w14:paraId="20A3C356" w14:textId="68FCCECC" w:rsidR="003E74F5" w:rsidRPr="00C0665B" w:rsidRDefault="0083219B" w:rsidP="003E74F5">
      <w:pPr>
        <w:pStyle w:val="Default"/>
        <w:numPr>
          <w:ilvl w:val="0"/>
          <w:numId w:val="4"/>
        </w:numPr>
        <w:contextualSpacing/>
        <w:jc w:val="both"/>
        <w:rPr>
          <w:rFonts w:asciiTheme="minorHAnsi" w:hAnsiTheme="minorHAnsi" w:cstheme="minorHAnsi"/>
          <w:color w:val="000000" w:themeColor="text1"/>
          <w:sz w:val="22"/>
          <w:szCs w:val="22"/>
        </w:rPr>
      </w:pPr>
      <w:r w:rsidRPr="00FD207F">
        <w:rPr>
          <w:rFonts w:asciiTheme="minorHAnsi" w:hAnsiTheme="minorHAnsi" w:cstheme="minorHAnsi"/>
          <w:color w:val="000000" w:themeColor="text1"/>
          <w:sz w:val="22"/>
          <w:szCs w:val="22"/>
        </w:rPr>
        <w:t>Set out reporting and line management arrangements</w:t>
      </w:r>
    </w:p>
    <w:p w14:paraId="2B42E688" w14:textId="299A1748" w:rsidR="0083219B" w:rsidRPr="00FD207F" w:rsidRDefault="0083219B" w:rsidP="0083219B">
      <w:pPr>
        <w:pStyle w:val="NoSpacing"/>
        <w:jc w:val="both"/>
        <w:rPr>
          <w:rFonts w:asciiTheme="minorHAnsi" w:hAnsiTheme="minorHAnsi" w:cstheme="minorHAnsi"/>
          <w:color w:val="000000" w:themeColor="text1"/>
        </w:rPr>
      </w:pPr>
      <w:bookmarkStart w:id="21" w:name="_Hlk124343974"/>
      <w:r w:rsidRPr="00FD207F">
        <w:rPr>
          <w:rFonts w:asciiTheme="minorHAnsi" w:hAnsiTheme="minorHAnsi" w:cstheme="minorHAnsi"/>
          <w:color w:val="000000" w:themeColor="text1"/>
        </w:rPr>
        <w:lastRenderedPageBreak/>
        <w:t>An up-to-date job description and person specification will be available for each vacancy advertised</w:t>
      </w:r>
      <w:r w:rsidR="00FE19F1">
        <w:rPr>
          <w:rFonts w:asciiTheme="minorHAnsi" w:hAnsiTheme="minorHAnsi" w:cstheme="minorHAnsi"/>
          <w:color w:val="000000" w:themeColor="text1"/>
        </w:rPr>
        <w:t xml:space="preserve"> and consideration may be given to whether bench-marking is appropriate</w:t>
      </w:r>
      <w:r w:rsidRPr="00FD207F">
        <w:rPr>
          <w:rFonts w:asciiTheme="minorHAnsi" w:hAnsiTheme="minorHAnsi" w:cstheme="minorHAnsi"/>
          <w:color w:val="000000" w:themeColor="text1"/>
        </w:rPr>
        <w:t xml:space="preserve">.  </w:t>
      </w:r>
    </w:p>
    <w:bookmarkEnd w:id="21"/>
    <w:p w14:paraId="4092B025" w14:textId="77777777" w:rsidR="0083219B" w:rsidRPr="00FD207F" w:rsidRDefault="0083219B" w:rsidP="0083219B">
      <w:pPr>
        <w:pStyle w:val="NoSpacing"/>
        <w:jc w:val="both"/>
        <w:rPr>
          <w:rFonts w:asciiTheme="minorHAnsi" w:hAnsiTheme="minorHAnsi" w:cstheme="minorHAnsi"/>
          <w:color w:val="000000" w:themeColor="text1"/>
        </w:rPr>
      </w:pPr>
    </w:p>
    <w:p w14:paraId="567C52E2" w14:textId="4363E21C"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Managers will refer to the Professional Standards for Teachers and to the School Teachers’ Pay and Conditions Document (which sets out the expected attributes </w:t>
      </w:r>
      <w:r w:rsidRPr="00B366CE">
        <w:rPr>
          <w:rFonts w:asciiTheme="minorHAnsi" w:hAnsiTheme="minorHAnsi" w:cstheme="minorHAnsi"/>
          <w:color w:val="000000" w:themeColor="text1"/>
        </w:rPr>
        <w:t xml:space="preserve">of </w:t>
      </w:r>
      <w:r w:rsidR="00B366CE" w:rsidRPr="00B366CE">
        <w:rPr>
          <w:rFonts w:asciiTheme="minorHAnsi" w:hAnsiTheme="minorHAnsi" w:cstheme="minorHAnsi"/>
          <w:color w:val="000000" w:themeColor="text1"/>
        </w:rPr>
        <w:t>Main Pay Range, Upper Pay Range and Leading Practitioners</w:t>
      </w:r>
      <w:r w:rsidRPr="00B366CE">
        <w:rPr>
          <w:rFonts w:asciiTheme="minorHAnsi" w:hAnsiTheme="minorHAnsi" w:cstheme="minorHAnsi"/>
          <w:color w:val="000000" w:themeColor="text1"/>
        </w:rPr>
        <w:t>) when creating job descriptions for teaching</w:t>
      </w:r>
      <w:r w:rsidRPr="00FD207F">
        <w:rPr>
          <w:rFonts w:asciiTheme="minorHAnsi" w:hAnsiTheme="minorHAnsi" w:cstheme="minorHAnsi"/>
          <w:color w:val="000000" w:themeColor="text1"/>
        </w:rPr>
        <w:t xml:space="preserve"> posts. </w:t>
      </w:r>
    </w:p>
    <w:p w14:paraId="3004A780" w14:textId="77777777" w:rsidR="00B366CE" w:rsidRDefault="00B366CE" w:rsidP="0083219B">
      <w:pPr>
        <w:pStyle w:val="NoSpacing"/>
        <w:jc w:val="both"/>
        <w:rPr>
          <w:rFonts w:asciiTheme="minorHAnsi" w:hAnsiTheme="minorHAnsi" w:cstheme="minorHAnsi"/>
          <w:color w:val="000000" w:themeColor="text1"/>
        </w:rPr>
      </w:pPr>
    </w:p>
    <w:p w14:paraId="6F9A67E9" w14:textId="1F4A10A3" w:rsidR="00B366CE" w:rsidRPr="00FD207F" w:rsidRDefault="00B366CE"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Support staff Job Descriptions will be drafted, assessed and graded against the relevant grading and job evaluation framework followed by the </w:t>
      </w:r>
      <w:r w:rsidR="00CB078A">
        <w:rPr>
          <w:rFonts w:asciiTheme="minorHAnsi" w:hAnsiTheme="minorHAnsi" w:cstheme="minorHAnsi"/>
          <w:color w:val="000000" w:themeColor="text1"/>
        </w:rPr>
        <w:t>s</w:t>
      </w:r>
      <w:r>
        <w:rPr>
          <w:rFonts w:asciiTheme="minorHAnsi" w:hAnsiTheme="minorHAnsi" w:cstheme="minorHAnsi"/>
          <w:color w:val="000000" w:themeColor="text1"/>
        </w:rPr>
        <w:t>chool.</w:t>
      </w:r>
    </w:p>
    <w:p w14:paraId="7A8480F7"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 </w:t>
      </w:r>
    </w:p>
    <w:p w14:paraId="48546DE7" w14:textId="7C61DA34" w:rsidR="0083219B" w:rsidRDefault="0083219B" w:rsidP="0083219B">
      <w:pPr>
        <w:pStyle w:val="NoSpacing"/>
        <w:jc w:val="both"/>
        <w:rPr>
          <w:rFonts w:asciiTheme="minorHAnsi" w:hAnsiTheme="minorHAnsi" w:cstheme="minorHAnsi"/>
          <w:color w:val="000000" w:themeColor="text1"/>
        </w:rPr>
      </w:pPr>
      <w:bookmarkStart w:id="22" w:name="_Hlk124344107"/>
      <w:r>
        <w:rPr>
          <w:rFonts w:asciiTheme="minorHAnsi" w:hAnsiTheme="minorHAnsi" w:cstheme="minorHAnsi"/>
          <w:color w:val="000000" w:themeColor="text1"/>
        </w:rPr>
        <w:t>All job descriptions</w:t>
      </w:r>
      <w:r w:rsidR="00FE19F1">
        <w:rPr>
          <w:rFonts w:asciiTheme="minorHAnsi" w:hAnsiTheme="minorHAnsi" w:cstheme="minorHAnsi"/>
          <w:color w:val="000000" w:themeColor="text1"/>
        </w:rPr>
        <w:t xml:space="preserve">, person specifications or adverts should clearly state to what extent the role will involve contact with children, whether they will be engaged in regulated activity relevant to children, and </w:t>
      </w:r>
      <w:r w:rsidRPr="00FD207F">
        <w:rPr>
          <w:rFonts w:asciiTheme="minorHAnsi" w:hAnsiTheme="minorHAnsi" w:cstheme="minorHAnsi"/>
          <w:color w:val="000000" w:themeColor="text1"/>
        </w:rPr>
        <w:t>the post holder’s responsibility for promoting and safeguarding the welfare of children and young people.</w:t>
      </w:r>
    </w:p>
    <w:p w14:paraId="50FCF66C" w14:textId="306157DC" w:rsidR="00230F8D" w:rsidRDefault="00230F8D" w:rsidP="0083219B">
      <w:pPr>
        <w:pStyle w:val="NoSpacing"/>
        <w:jc w:val="both"/>
        <w:rPr>
          <w:rFonts w:asciiTheme="minorHAnsi" w:hAnsiTheme="minorHAnsi" w:cstheme="minorHAnsi"/>
          <w:color w:val="000000" w:themeColor="text1"/>
        </w:rPr>
      </w:pPr>
    </w:p>
    <w:bookmarkEnd w:id="22"/>
    <w:p w14:paraId="638D2B44" w14:textId="77777777" w:rsidR="00230F8D" w:rsidRDefault="00230F8D" w:rsidP="00FE19F1">
      <w:pPr>
        <w:widowControl w:val="0"/>
        <w:autoSpaceDE w:val="0"/>
        <w:autoSpaceDN w:val="0"/>
        <w:spacing w:after="0" w:line="240" w:lineRule="auto"/>
        <w:rPr>
          <w:rFonts w:asciiTheme="minorHAnsi" w:hAnsiTheme="minorHAnsi" w:cstheme="minorHAnsi"/>
          <w:b/>
          <w:bCs/>
          <w:color w:val="000000" w:themeColor="text1"/>
          <w:sz w:val="22"/>
          <w:szCs w:val="22"/>
        </w:rPr>
      </w:pPr>
    </w:p>
    <w:p w14:paraId="725E279C" w14:textId="39F64EBF" w:rsidR="0083219B" w:rsidRPr="008F3229" w:rsidRDefault="0083219B" w:rsidP="008F3229">
      <w:pPr>
        <w:pStyle w:val="Heading1"/>
        <w:rPr>
          <w:rFonts w:asciiTheme="minorHAnsi" w:eastAsia="Futura-Medium" w:hAnsiTheme="minorHAnsi" w:cstheme="minorHAnsi"/>
          <w:color w:val="auto"/>
          <w:kern w:val="0"/>
          <w:sz w:val="22"/>
          <w:szCs w:val="22"/>
          <w:lang w:bidi="en-GB"/>
          <w14:ligatures w14:val="none"/>
          <w14:cntxtAlts w14:val="0"/>
        </w:rPr>
      </w:pPr>
      <w:bookmarkStart w:id="23" w:name="_Toc161920352"/>
      <w:r w:rsidRPr="008F3229">
        <w:rPr>
          <w:rFonts w:asciiTheme="minorHAnsi" w:hAnsiTheme="minorHAnsi" w:cstheme="minorHAnsi"/>
          <w:color w:val="auto"/>
          <w:sz w:val="22"/>
          <w:szCs w:val="22"/>
        </w:rPr>
        <w:t xml:space="preserve">8. </w:t>
      </w:r>
      <w:bookmarkStart w:id="24" w:name="Person_Specification"/>
      <w:bookmarkEnd w:id="24"/>
      <w:r w:rsidRPr="008F3229">
        <w:rPr>
          <w:rFonts w:asciiTheme="minorHAnsi" w:hAnsiTheme="minorHAnsi" w:cstheme="minorHAnsi"/>
          <w:color w:val="auto"/>
          <w:sz w:val="22"/>
          <w:szCs w:val="22"/>
        </w:rPr>
        <w:t>Person Specification</w:t>
      </w:r>
      <w:bookmarkEnd w:id="23"/>
    </w:p>
    <w:p w14:paraId="21227E04"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The person specification is a description of the qualifications, experience, knowledge, skills, competencies and other attributes of the ideal person to fill the role. </w:t>
      </w:r>
    </w:p>
    <w:p w14:paraId="43491A1F" w14:textId="77777777" w:rsidR="0083219B" w:rsidRPr="00FD207F" w:rsidRDefault="0083219B" w:rsidP="0083219B">
      <w:pPr>
        <w:pStyle w:val="NoSpacing"/>
        <w:jc w:val="both"/>
        <w:rPr>
          <w:rFonts w:asciiTheme="minorHAnsi" w:hAnsiTheme="minorHAnsi" w:cstheme="minorHAnsi"/>
          <w:color w:val="000000" w:themeColor="text1"/>
        </w:rPr>
      </w:pPr>
    </w:p>
    <w:p w14:paraId="667BF9B7" w14:textId="47C624F7" w:rsidR="0083219B" w:rsidRPr="00FD207F" w:rsidRDefault="0083219B" w:rsidP="0083219B">
      <w:pPr>
        <w:pStyle w:val="NoSpacing"/>
        <w:jc w:val="both"/>
        <w:rPr>
          <w:rFonts w:asciiTheme="minorHAnsi" w:hAnsiTheme="minorHAnsi" w:cstheme="minorHAnsi"/>
          <w:color w:val="000000" w:themeColor="text1"/>
        </w:rPr>
      </w:pPr>
      <w:bookmarkStart w:id="25" w:name="_Hlk124344397"/>
      <w:r w:rsidRPr="00FD207F">
        <w:rPr>
          <w:rFonts w:asciiTheme="minorHAnsi" w:hAnsiTheme="minorHAnsi" w:cstheme="minorHAnsi"/>
          <w:color w:val="000000" w:themeColor="text1"/>
        </w:rPr>
        <w:t xml:space="preserve">It </w:t>
      </w:r>
      <w:r w:rsidR="00FE19F1">
        <w:rPr>
          <w:rFonts w:asciiTheme="minorHAnsi" w:hAnsiTheme="minorHAnsi" w:cstheme="minorHAnsi"/>
          <w:color w:val="000000" w:themeColor="text1"/>
        </w:rPr>
        <w:t xml:space="preserve">can </w:t>
      </w:r>
      <w:r w:rsidRPr="00FD207F">
        <w:rPr>
          <w:rFonts w:asciiTheme="minorHAnsi" w:hAnsiTheme="minorHAnsi" w:cstheme="minorHAnsi"/>
          <w:color w:val="000000" w:themeColor="text1"/>
        </w:rPr>
        <w:t>classify each attribute as either ‘Essential’ to do the job or as a ‘Desirable’ attribute fo</w:t>
      </w:r>
      <w:r>
        <w:rPr>
          <w:rFonts w:asciiTheme="minorHAnsi" w:hAnsiTheme="minorHAnsi" w:cstheme="minorHAnsi"/>
          <w:color w:val="000000" w:themeColor="text1"/>
        </w:rPr>
        <w:t>r the post holder to have</w:t>
      </w:r>
      <w:r w:rsidR="00FE19F1">
        <w:rPr>
          <w:rFonts w:asciiTheme="minorHAnsi" w:hAnsiTheme="minorHAnsi" w:cstheme="minorHAnsi"/>
          <w:color w:val="000000" w:themeColor="text1"/>
        </w:rPr>
        <w:t xml:space="preserve"> and indicate how each attribute will be assessed </w:t>
      </w:r>
      <w:proofErr w:type="spellStart"/>
      <w:r w:rsidR="00FE19F1">
        <w:rPr>
          <w:rFonts w:asciiTheme="minorHAnsi" w:hAnsiTheme="minorHAnsi" w:cstheme="minorHAnsi"/>
          <w:color w:val="000000" w:themeColor="text1"/>
        </w:rPr>
        <w:t>e.g</w:t>
      </w:r>
      <w:proofErr w:type="spellEnd"/>
      <w:r w:rsidR="00FE19F1">
        <w:rPr>
          <w:rFonts w:asciiTheme="minorHAnsi" w:hAnsiTheme="minorHAnsi" w:cstheme="minorHAnsi"/>
          <w:color w:val="000000" w:themeColor="text1"/>
        </w:rPr>
        <w:t xml:space="preserve"> application form, interview, reference, test etc</w:t>
      </w:r>
      <w:r w:rsidRPr="00FD207F">
        <w:rPr>
          <w:rFonts w:asciiTheme="minorHAnsi" w:hAnsiTheme="minorHAnsi" w:cstheme="minorHAnsi"/>
          <w:color w:val="000000" w:themeColor="text1"/>
        </w:rPr>
        <w:t>.</w:t>
      </w:r>
    </w:p>
    <w:bookmarkEnd w:id="25"/>
    <w:p w14:paraId="3D27D53F" w14:textId="77777777" w:rsidR="0083219B" w:rsidRPr="00FD207F" w:rsidRDefault="0083219B" w:rsidP="0083219B">
      <w:pPr>
        <w:pStyle w:val="NoSpacing"/>
        <w:jc w:val="both"/>
        <w:rPr>
          <w:rFonts w:asciiTheme="minorHAnsi" w:hAnsiTheme="minorHAnsi" w:cstheme="minorHAnsi"/>
          <w:color w:val="000000" w:themeColor="text1"/>
        </w:rPr>
      </w:pPr>
    </w:p>
    <w:p w14:paraId="2288B0AB" w14:textId="77777777" w:rsidR="00B366CE" w:rsidRPr="00697B91" w:rsidRDefault="00B366CE" w:rsidP="00B366CE">
      <w:pPr>
        <w:pStyle w:val="NoSpacing"/>
        <w:jc w:val="both"/>
        <w:rPr>
          <w:rFonts w:asciiTheme="minorHAnsi" w:hAnsiTheme="minorHAnsi" w:cstheme="minorHAnsi"/>
          <w:color w:val="000000" w:themeColor="text1"/>
        </w:rPr>
      </w:pPr>
      <w:r w:rsidRPr="00B366CE">
        <w:rPr>
          <w:rFonts w:asciiTheme="minorHAnsi" w:hAnsiTheme="minorHAnsi" w:cstheme="minorHAnsi"/>
          <w:color w:val="000000" w:themeColor="text1"/>
        </w:rPr>
        <w:t>Applicants will be objectively assessed against the required attributes.</w:t>
      </w:r>
    </w:p>
    <w:p w14:paraId="16AB486E" w14:textId="77777777" w:rsidR="0083219B" w:rsidRPr="00FD207F" w:rsidRDefault="0083219B" w:rsidP="0083219B">
      <w:pPr>
        <w:pStyle w:val="NoSpacing"/>
        <w:jc w:val="both"/>
        <w:rPr>
          <w:rFonts w:asciiTheme="minorHAnsi" w:hAnsiTheme="minorHAnsi" w:cstheme="minorHAnsi"/>
          <w:b/>
          <w:bCs/>
          <w:color w:val="000000" w:themeColor="text1"/>
        </w:rPr>
      </w:pPr>
    </w:p>
    <w:p w14:paraId="5ABC4FAD" w14:textId="77777777" w:rsidR="00230F8D" w:rsidRDefault="00230F8D" w:rsidP="0083219B">
      <w:pPr>
        <w:pStyle w:val="NoSpacing"/>
        <w:jc w:val="both"/>
        <w:outlineLvl w:val="1"/>
        <w:rPr>
          <w:rFonts w:asciiTheme="minorHAnsi" w:hAnsiTheme="minorHAnsi" w:cstheme="minorHAnsi"/>
          <w:b/>
          <w:bCs/>
          <w:color w:val="000000" w:themeColor="text1"/>
        </w:rPr>
      </w:pPr>
    </w:p>
    <w:p w14:paraId="44065A5C" w14:textId="39C1CC03" w:rsidR="0083219B" w:rsidRPr="00FD207F" w:rsidRDefault="0083219B" w:rsidP="0083219B">
      <w:pPr>
        <w:pStyle w:val="NoSpacing"/>
        <w:jc w:val="both"/>
        <w:outlineLvl w:val="1"/>
        <w:rPr>
          <w:rFonts w:asciiTheme="minorHAnsi" w:hAnsiTheme="minorHAnsi" w:cstheme="minorHAnsi"/>
          <w:b/>
          <w:bCs/>
          <w:color w:val="000000" w:themeColor="text1"/>
        </w:rPr>
      </w:pPr>
      <w:bookmarkStart w:id="26" w:name="_Toc161920353"/>
      <w:r w:rsidRPr="00FD207F">
        <w:rPr>
          <w:rFonts w:asciiTheme="minorHAnsi" w:hAnsiTheme="minorHAnsi" w:cstheme="minorHAnsi"/>
          <w:b/>
          <w:bCs/>
          <w:color w:val="000000" w:themeColor="text1"/>
        </w:rPr>
        <w:t xml:space="preserve">9. </w:t>
      </w:r>
      <w:bookmarkStart w:id="27" w:name="Advertising"/>
      <w:bookmarkEnd w:id="27"/>
      <w:r w:rsidRPr="00FD207F">
        <w:rPr>
          <w:rFonts w:asciiTheme="minorHAnsi" w:hAnsiTheme="minorHAnsi" w:cstheme="minorHAnsi"/>
          <w:b/>
          <w:bCs/>
          <w:color w:val="000000" w:themeColor="text1"/>
        </w:rPr>
        <w:t>Advertising</w:t>
      </w:r>
      <w:bookmarkEnd w:id="26"/>
    </w:p>
    <w:p w14:paraId="42C55051" w14:textId="77777777" w:rsidR="0083219B" w:rsidRPr="00FD207F" w:rsidRDefault="0083219B" w:rsidP="0083219B">
      <w:pPr>
        <w:pStyle w:val="NoSpacing"/>
        <w:jc w:val="both"/>
        <w:rPr>
          <w:rFonts w:asciiTheme="minorHAnsi" w:hAnsiTheme="minorHAnsi" w:cstheme="minorHAnsi"/>
          <w:color w:val="000000" w:themeColor="text1"/>
        </w:rPr>
      </w:pPr>
    </w:p>
    <w:p w14:paraId="26A7058D" w14:textId="3AB7EC6E" w:rsidR="0083219B" w:rsidRDefault="0083219B" w:rsidP="0083219B">
      <w:pPr>
        <w:pStyle w:val="NoSpacing"/>
        <w:jc w:val="both"/>
        <w:rPr>
          <w:rFonts w:asciiTheme="minorHAnsi" w:hAnsiTheme="minorHAnsi" w:cstheme="minorHAnsi"/>
          <w:color w:val="000000" w:themeColor="text1"/>
        </w:rPr>
      </w:pPr>
      <w:bookmarkStart w:id="28" w:name="_Hlk124344619"/>
      <w:r w:rsidRPr="00FD207F">
        <w:rPr>
          <w:rFonts w:asciiTheme="minorHAnsi" w:hAnsiTheme="minorHAnsi" w:cstheme="minorHAnsi"/>
          <w:color w:val="000000" w:themeColor="text1"/>
        </w:rPr>
        <w:t xml:space="preserve">All vacant posts will be advertised in a fair, open and honest manner and will be advertised by means of a formal notice on the staff notice board as a minimum.  In most cases, vacant posts will be advertised externally. </w:t>
      </w:r>
      <w:r w:rsidR="00FE19F1">
        <w:rPr>
          <w:rFonts w:asciiTheme="minorHAnsi" w:hAnsiTheme="minorHAnsi" w:cstheme="minorHAnsi"/>
          <w:color w:val="000000" w:themeColor="text1"/>
        </w:rPr>
        <w:t>All adverts need to ensure that shortlisted candidates are informed that they will be subject to an online check, following the changes to KCSIE.</w:t>
      </w:r>
    </w:p>
    <w:p w14:paraId="4F27AC29" w14:textId="77777777" w:rsidR="00FE19F1" w:rsidRPr="00FE19F1" w:rsidRDefault="00FE19F1" w:rsidP="00FE19F1">
      <w:pPr>
        <w:pStyle w:val="NoSpacing"/>
        <w:jc w:val="both"/>
        <w:rPr>
          <w:rFonts w:asciiTheme="minorHAnsi" w:hAnsiTheme="minorHAnsi" w:cstheme="minorHAnsi"/>
          <w:color w:val="000000" w:themeColor="text1"/>
        </w:rPr>
      </w:pPr>
    </w:p>
    <w:p w14:paraId="0EBA7F75" w14:textId="4A8ABB71" w:rsidR="00FE19F1" w:rsidRPr="00FD207F" w:rsidRDefault="00FE19F1" w:rsidP="0083219B">
      <w:pPr>
        <w:pStyle w:val="NoSpacing"/>
        <w:jc w:val="both"/>
        <w:rPr>
          <w:rFonts w:asciiTheme="minorHAnsi" w:hAnsiTheme="minorHAnsi" w:cstheme="minorHAnsi"/>
          <w:color w:val="000000" w:themeColor="text1"/>
        </w:rPr>
      </w:pPr>
      <w:bookmarkStart w:id="29" w:name="_Hlk124344740"/>
      <w:r w:rsidRPr="00FE19F1">
        <w:rPr>
          <w:rFonts w:asciiTheme="minorHAnsi" w:hAnsiTheme="minorHAnsi" w:cstheme="minorHAnsi"/>
          <w:color w:val="000000" w:themeColor="text1"/>
        </w:rPr>
        <w:t xml:space="preserve">The advert </w:t>
      </w:r>
      <w:r w:rsidR="00EB0500">
        <w:rPr>
          <w:rFonts w:asciiTheme="minorHAnsi" w:hAnsiTheme="minorHAnsi" w:cstheme="minorHAnsi"/>
          <w:color w:val="000000" w:themeColor="text1"/>
        </w:rPr>
        <w:t>will</w:t>
      </w:r>
      <w:r w:rsidRPr="00FE19F1">
        <w:rPr>
          <w:rFonts w:asciiTheme="minorHAnsi" w:hAnsiTheme="minorHAnsi" w:cstheme="minorHAnsi"/>
          <w:color w:val="000000" w:themeColor="text1"/>
        </w:rPr>
        <w:t xml:space="preserve"> include the safeguarding responsibilities of the post as set out in the job description and person specification and state whether the post is exempt from the Rehabilitation of Offenders Act 1974 and the amendments to the Exceptions Order 1975, 2013 and 2020.  This means that when applying for certain jobs and activities, some spent convictions and cautions are ‘protected’, so they do not need to be disclosed to employers, and if they are disclosed, employers cannot take them into account. Guidance about whether a conviction or caution should be disclosed can be found on the </w:t>
      </w:r>
      <w:hyperlink r:id="rId11" w:history="1">
        <w:r w:rsidRPr="00FE19F1">
          <w:rPr>
            <w:rStyle w:val="Hyperlink"/>
            <w:rFonts w:asciiTheme="minorHAnsi" w:hAnsiTheme="minorHAnsi" w:cstheme="minorHAnsi"/>
          </w:rPr>
          <w:t>Ministry of Justice website</w:t>
        </w:r>
      </w:hyperlink>
      <w:r w:rsidRPr="00FE19F1">
        <w:rPr>
          <w:rFonts w:asciiTheme="minorHAnsi" w:hAnsiTheme="minorHAnsi" w:cstheme="minorHAnsi"/>
          <w:color w:val="000000" w:themeColor="text1"/>
        </w:rPr>
        <w:t xml:space="preserve">. </w:t>
      </w:r>
    </w:p>
    <w:bookmarkEnd w:id="28"/>
    <w:bookmarkEnd w:id="29"/>
    <w:p w14:paraId="708CA8B1" w14:textId="77777777" w:rsidR="0083219B" w:rsidRPr="00FD207F" w:rsidRDefault="0083219B" w:rsidP="0083219B">
      <w:pPr>
        <w:pStyle w:val="NoSpacing"/>
        <w:jc w:val="both"/>
        <w:rPr>
          <w:rFonts w:asciiTheme="minorHAnsi" w:hAnsiTheme="minorHAnsi" w:cstheme="minorHAnsi"/>
          <w:color w:val="000000" w:themeColor="text1"/>
        </w:rPr>
      </w:pPr>
    </w:p>
    <w:p w14:paraId="5F309086" w14:textId="2E30BE1A"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To demonstrate to potential job applicants our commitment to Safeguarding and the welfare of children, the following statement </w:t>
      </w:r>
      <w:r w:rsidR="00805F2F">
        <w:rPr>
          <w:rFonts w:asciiTheme="minorHAnsi" w:hAnsiTheme="minorHAnsi" w:cstheme="minorHAnsi"/>
          <w:color w:val="000000" w:themeColor="text1"/>
        </w:rPr>
        <w:t>will</w:t>
      </w:r>
      <w:r w:rsidRPr="00FD207F">
        <w:rPr>
          <w:rFonts w:asciiTheme="minorHAnsi" w:hAnsiTheme="minorHAnsi" w:cstheme="minorHAnsi"/>
          <w:color w:val="000000" w:themeColor="text1"/>
        </w:rPr>
        <w:t xml:space="preserve"> be included on any relevant advertisements and documentation sent out to applicants: </w:t>
      </w:r>
    </w:p>
    <w:p w14:paraId="65255931" w14:textId="77777777" w:rsidR="0083219B" w:rsidRPr="00FD207F" w:rsidRDefault="0083219B" w:rsidP="0083219B">
      <w:pPr>
        <w:pStyle w:val="NoSpacing"/>
        <w:jc w:val="both"/>
        <w:rPr>
          <w:rFonts w:asciiTheme="minorHAnsi" w:hAnsiTheme="minorHAnsi" w:cstheme="minorHAnsi"/>
          <w:color w:val="000000" w:themeColor="text1"/>
        </w:rPr>
      </w:pPr>
    </w:p>
    <w:p w14:paraId="57611560" w14:textId="2AFB5539" w:rsidR="0083219B" w:rsidRDefault="0083219B" w:rsidP="0083219B">
      <w:pPr>
        <w:pStyle w:val="NoSpacing"/>
        <w:jc w:val="both"/>
        <w:rPr>
          <w:rFonts w:asciiTheme="minorHAnsi" w:hAnsiTheme="minorHAnsi" w:cstheme="minorHAnsi"/>
          <w:b/>
          <w:bCs/>
          <w:iCs/>
          <w:color w:val="000000" w:themeColor="text1"/>
        </w:rPr>
      </w:pPr>
      <w:r>
        <w:rPr>
          <w:rFonts w:asciiTheme="minorHAnsi" w:hAnsiTheme="minorHAnsi" w:cstheme="minorHAnsi"/>
          <w:b/>
          <w:bCs/>
          <w:iCs/>
          <w:color w:val="000000" w:themeColor="text1"/>
        </w:rPr>
        <w:t xml:space="preserve">The </w:t>
      </w:r>
      <w:r w:rsidR="00CB078A">
        <w:rPr>
          <w:rFonts w:asciiTheme="minorHAnsi" w:hAnsiTheme="minorHAnsi" w:cstheme="minorHAnsi"/>
          <w:b/>
          <w:bCs/>
          <w:iCs/>
          <w:color w:val="000000" w:themeColor="text1"/>
        </w:rPr>
        <w:t>s</w:t>
      </w:r>
      <w:r>
        <w:rPr>
          <w:rFonts w:asciiTheme="minorHAnsi" w:hAnsiTheme="minorHAnsi" w:cstheme="minorHAnsi"/>
          <w:b/>
          <w:bCs/>
          <w:iCs/>
          <w:color w:val="000000" w:themeColor="text1"/>
        </w:rPr>
        <w:t>chool</w:t>
      </w:r>
      <w:r w:rsidRPr="00267E7B">
        <w:rPr>
          <w:rFonts w:asciiTheme="minorHAnsi" w:hAnsiTheme="minorHAnsi" w:cstheme="minorHAnsi"/>
          <w:b/>
          <w:bCs/>
          <w:iCs/>
          <w:color w:val="000000" w:themeColor="text1"/>
        </w:rPr>
        <w:t xml:space="preserve"> is committed to safeguarding and promoting the welfare of children and young </w:t>
      </w:r>
      <w:proofErr w:type="gramStart"/>
      <w:r w:rsidRPr="00267E7B">
        <w:rPr>
          <w:rFonts w:asciiTheme="minorHAnsi" w:hAnsiTheme="minorHAnsi" w:cstheme="minorHAnsi"/>
          <w:b/>
          <w:bCs/>
          <w:iCs/>
          <w:color w:val="000000" w:themeColor="text1"/>
        </w:rPr>
        <w:t>people, and</w:t>
      </w:r>
      <w:proofErr w:type="gramEnd"/>
      <w:r w:rsidRPr="00267E7B">
        <w:rPr>
          <w:rFonts w:asciiTheme="minorHAnsi" w:hAnsiTheme="minorHAnsi" w:cstheme="minorHAnsi"/>
          <w:b/>
          <w:bCs/>
          <w:iCs/>
          <w:color w:val="000000" w:themeColor="text1"/>
        </w:rPr>
        <w:t xml:space="preserve"> expects all staff and volunteers to share this commitment.</w:t>
      </w:r>
      <w:r>
        <w:rPr>
          <w:rFonts w:asciiTheme="minorHAnsi" w:hAnsiTheme="minorHAnsi" w:cstheme="minorHAnsi"/>
          <w:b/>
          <w:bCs/>
          <w:iCs/>
          <w:color w:val="000000" w:themeColor="text1"/>
        </w:rPr>
        <w:t xml:space="preserve"> Our Safeguarding Policy is available on the school website.</w:t>
      </w:r>
      <w:r w:rsidRPr="00267E7B">
        <w:rPr>
          <w:rFonts w:asciiTheme="minorHAnsi" w:hAnsiTheme="minorHAnsi" w:cstheme="minorHAnsi"/>
          <w:b/>
          <w:bCs/>
          <w:iCs/>
          <w:color w:val="000000" w:themeColor="text1"/>
        </w:rPr>
        <w:t xml:space="preserve"> This post is subject to an enhanced Disclosure Application to the Disclosure and Barring Service, a check against the ISA Barred List for children, two </w:t>
      </w:r>
      <w:r>
        <w:rPr>
          <w:rFonts w:asciiTheme="minorHAnsi" w:hAnsiTheme="minorHAnsi" w:cstheme="minorHAnsi"/>
          <w:b/>
          <w:bCs/>
          <w:iCs/>
          <w:color w:val="000000" w:themeColor="text1"/>
        </w:rPr>
        <w:t xml:space="preserve">satisfactory </w:t>
      </w:r>
      <w:r w:rsidRPr="00267E7B">
        <w:rPr>
          <w:rFonts w:asciiTheme="minorHAnsi" w:hAnsiTheme="minorHAnsi" w:cstheme="minorHAnsi"/>
          <w:b/>
          <w:bCs/>
          <w:iCs/>
          <w:color w:val="000000" w:themeColor="text1"/>
        </w:rPr>
        <w:t>references and right to work in th</w:t>
      </w:r>
      <w:r>
        <w:rPr>
          <w:rFonts w:asciiTheme="minorHAnsi" w:hAnsiTheme="minorHAnsi" w:cstheme="minorHAnsi"/>
          <w:b/>
          <w:bCs/>
          <w:iCs/>
          <w:color w:val="000000" w:themeColor="text1"/>
        </w:rPr>
        <w:t>e UK documentation.</w:t>
      </w:r>
    </w:p>
    <w:p w14:paraId="6A52C95D" w14:textId="77777777" w:rsidR="00805F2F" w:rsidRDefault="00805F2F" w:rsidP="0083219B">
      <w:pPr>
        <w:pStyle w:val="NoSpacing"/>
        <w:jc w:val="both"/>
        <w:rPr>
          <w:rFonts w:asciiTheme="minorHAnsi" w:hAnsiTheme="minorHAnsi" w:cstheme="minorHAnsi"/>
          <w:b/>
          <w:bCs/>
          <w:iCs/>
          <w:color w:val="000000" w:themeColor="text1"/>
        </w:rPr>
      </w:pPr>
    </w:p>
    <w:p w14:paraId="02BDDED8" w14:textId="53778454" w:rsidR="00805F2F" w:rsidRDefault="00805F2F" w:rsidP="00805F2F">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The advert will also advise that the </w:t>
      </w:r>
      <w:r w:rsidR="00CB078A">
        <w:rPr>
          <w:rFonts w:asciiTheme="minorHAnsi" w:hAnsiTheme="minorHAnsi" w:cstheme="minorHAnsi"/>
          <w:color w:val="000000" w:themeColor="text1"/>
        </w:rPr>
        <w:t>s</w:t>
      </w:r>
      <w:r>
        <w:rPr>
          <w:rFonts w:asciiTheme="minorHAnsi" w:hAnsiTheme="minorHAnsi" w:cstheme="minorHAnsi"/>
          <w:color w:val="000000" w:themeColor="text1"/>
        </w:rPr>
        <w:t>chool will undertake an online check of shortlisted applicants in accordance with the requirements of the current edition of Keeping Children Safe in Education.</w:t>
      </w:r>
    </w:p>
    <w:p w14:paraId="4A39FC3C" w14:textId="77777777" w:rsidR="00805F2F" w:rsidRDefault="00805F2F" w:rsidP="0083219B">
      <w:pPr>
        <w:pStyle w:val="NoSpacing"/>
        <w:jc w:val="both"/>
        <w:rPr>
          <w:rFonts w:asciiTheme="minorHAnsi" w:hAnsiTheme="minorHAnsi" w:cstheme="minorHAnsi"/>
          <w:b/>
          <w:bCs/>
          <w:iCs/>
          <w:color w:val="000000" w:themeColor="text1"/>
        </w:rPr>
      </w:pPr>
    </w:p>
    <w:p w14:paraId="721B4096" w14:textId="77777777" w:rsidR="00230F8D" w:rsidRDefault="00230F8D" w:rsidP="0083219B">
      <w:pPr>
        <w:pStyle w:val="NoSpacing"/>
        <w:jc w:val="both"/>
        <w:rPr>
          <w:rFonts w:asciiTheme="minorHAnsi" w:hAnsiTheme="minorHAnsi" w:cstheme="minorHAnsi"/>
          <w:b/>
          <w:bCs/>
          <w:color w:val="000000" w:themeColor="text1"/>
        </w:rPr>
      </w:pPr>
    </w:p>
    <w:p w14:paraId="72AF5BA4" w14:textId="3937B7D9" w:rsidR="0083219B" w:rsidRPr="008F3229" w:rsidRDefault="0083219B" w:rsidP="008F3229">
      <w:pPr>
        <w:pStyle w:val="Heading1"/>
        <w:rPr>
          <w:rFonts w:asciiTheme="minorHAnsi" w:hAnsiTheme="minorHAnsi" w:cstheme="minorHAnsi"/>
          <w:iCs/>
          <w:color w:val="auto"/>
          <w:sz w:val="22"/>
          <w:szCs w:val="22"/>
        </w:rPr>
      </w:pPr>
      <w:bookmarkStart w:id="30" w:name="_Toc161920354"/>
      <w:r w:rsidRPr="008F3229">
        <w:rPr>
          <w:rFonts w:asciiTheme="minorHAnsi" w:hAnsiTheme="minorHAnsi" w:cstheme="minorHAnsi"/>
          <w:color w:val="auto"/>
          <w:sz w:val="22"/>
          <w:szCs w:val="22"/>
        </w:rPr>
        <w:t xml:space="preserve">10. </w:t>
      </w:r>
      <w:bookmarkStart w:id="31" w:name="Applications"/>
      <w:bookmarkEnd w:id="31"/>
      <w:r w:rsidRPr="008F3229">
        <w:rPr>
          <w:rFonts w:asciiTheme="minorHAnsi" w:hAnsiTheme="minorHAnsi" w:cstheme="minorHAnsi"/>
          <w:color w:val="auto"/>
          <w:sz w:val="22"/>
          <w:szCs w:val="22"/>
        </w:rPr>
        <w:t>Applications</w:t>
      </w:r>
      <w:bookmarkEnd w:id="30"/>
    </w:p>
    <w:p w14:paraId="4D396532" w14:textId="26348F89" w:rsidR="00FE19F1" w:rsidRPr="00FE19F1" w:rsidRDefault="00FE19F1" w:rsidP="00FE19F1">
      <w:pPr>
        <w:pStyle w:val="NoSpacing"/>
        <w:jc w:val="both"/>
        <w:rPr>
          <w:rFonts w:asciiTheme="minorHAnsi" w:hAnsiTheme="minorHAnsi" w:cstheme="minorHAnsi"/>
          <w:color w:val="000000" w:themeColor="text1"/>
        </w:rPr>
      </w:pPr>
      <w:r w:rsidRPr="00FE19F1">
        <w:rPr>
          <w:rFonts w:asciiTheme="minorHAnsi" w:hAnsiTheme="minorHAnsi" w:cstheme="minorHAnsi"/>
          <w:color w:val="000000" w:themeColor="text1"/>
        </w:rPr>
        <w:t xml:space="preserve">All applicants must be asked to complete the relevant application form in full to enable the panel to shortlist in a fair and objective manner.  </w:t>
      </w:r>
      <w:bookmarkStart w:id="32" w:name="_Hlk124345024"/>
    </w:p>
    <w:bookmarkEnd w:id="32"/>
    <w:p w14:paraId="2DEC1CDC" w14:textId="77777777" w:rsidR="00FE19F1" w:rsidRPr="00FE19F1" w:rsidRDefault="00FE19F1" w:rsidP="00FE19F1">
      <w:pPr>
        <w:pStyle w:val="NoSpacing"/>
        <w:jc w:val="both"/>
        <w:rPr>
          <w:rFonts w:asciiTheme="minorHAnsi" w:hAnsiTheme="minorHAnsi" w:cstheme="minorHAnsi"/>
          <w:color w:val="000000" w:themeColor="text1"/>
        </w:rPr>
      </w:pPr>
    </w:p>
    <w:p w14:paraId="3AE8CBD2" w14:textId="7C7EFA80" w:rsidR="003F0A66" w:rsidRDefault="00FE19F1" w:rsidP="00FE19F1">
      <w:pPr>
        <w:pStyle w:val="NoSpacing"/>
        <w:jc w:val="both"/>
        <w:rPr>
          <w:rFonts w:asciiTheme="minorHAnsi" w:hAnsiTheme="minorHAnsi" w:cstheme="minorHAnsi"/>
          <w:color w:val="000000" w:themeColor="text1"/>
        </w:rPr>
      </w:pPr>
      <w:r w:rsidRPr="00FE19F1">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sidRPr="00FE19F1">
        <w:rPr>
          <w:rFonts w:asciiTheme="minorHAnsi" w:hAnsiTheme="minorHAnsi" w:cstheme="minorHAnsi"/>
          <w:color w:val="000000" w:themeColor="text1"/>
        </w:rPr>
        <w:t xml:space="preserve">chool may reasonably decide to reject an application where incomplete and/or ambiguous information is provided.  Applications by CV </w:t>
      </w:r>
      <w:r w:rsidR="00344514">
        <w:rPr>
          <w:rFonts w:asciiTheme="minorHAnsi" w:hAnsiTheme="minorHAnsi" w:cstheme="minorHAnsi"/>
          <w:color w:val="000000" w:themeColor="text1"/>
        </w:rPr>
        <w:t>will</w:t>
      </w:r>
      <w:r w:rsidRPr="00FE19F1">
        <w:rPr>
          <w:rFonts w:asciiTheme="minorHAnsi" w:hAnsiTheme="minorHAnsi" w:cstheme="minorHAnsi"/>
          <w:color w:val="000000" w:themeColor="text1"/>
        </w:rPr>
        <w:t xml:space="preserve"> not be considered. All </w:t>
      </w:r>
      <w:r w:rsidR="00344514">
        <w:rPr>
          <w:rFonts w:asciiTheme="minorHAnsi" w:hAnsiTheme="minorHAnsi" w:cstheme="minorHAnsi"/>
          <w:color w:val="000000" w:themeColor="text1"/>
        </w:rPr>
        <w:t>a</w:t>
      </w:r>
      <w:r w:rsidRPr="00FE19F1">
        <w:rPr>
          <w:rFonts w:asciiTheme="minorHAnsi" w:hAnsiTheme="minorHAnsi" w:cstheme="minorHAnsi"/>
          <w:color w:val="000000" w:themeColor="text1"/>
        </w:rPr>
        <w:t>pplicants are required to sign and date a copy of their application form</w:t>
      </w:r>
      <w:r w:rsidR="00AE05D4">
        <w:rPr>
          <w:rFonts w:asciiTheme="minorHAnsi" w:hAnsiTheme="minorHAnsi" w:cstheme="minorHAnsi"/>
          <w:color w:val="000000" w:themeColor="text1"/>
        </w:rPr>
        <w:t>.</w:t>
      </w:r>
      <w:bookmarkStart w:id="33" w:name="_Hlk124345311"/>
    </w:p>
    <w:p w14:paraId="67C3FEE1" w14:textId="77777777" w:rsidR="00344514" w:rsidRDefault="00344514" w:rsidP="00FE19F1">
      <w:pPr>
        <w:pStyle w:val="NoSpacing"/>
        <w:jc w:val="both"/>
        <w:rPr>
          <w:rFonts w:asciiTheme="minorHAnsi" w:hAnsiTheme="minorHAnsi" w:cstheme="minorHAnsi"/>
          <w:color w:val="000000" w:themeColor="text1"/>
        </w:rPr>
      </w:pPr>
    </w:p>
    <w:p w14:paraId="04A4365B" w14:textId="41EDBFC2" w:rsidR="00FE19F1" w:rsidRPr="00FE19F1" w:rsidRDefault="00FE19F1" w:rsidP="00FE19F1">
      <w:pPr>
        <w:pStyle w:val="NoSpacing"/>
        <w:jc w:val="both"/>
        <w:rPr>
          <w:rFonts w:asciiTheme="minorHAnsi" w:hAnsiTheme="minorHAnsi" w:cstheme="minorHAnsi"/>
          <w:color w:val="000000" w:themeColor="text1"/>
        </w:rPr>
      </w:pPr>
      <w:r w:rsidRPr="00FE19F1">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sidRPr="00FE19F1">
        <w:rPr>
          <w:rFonts w:asciiTheme="minorHAnsi" w:hAnsiTheme="minorHAnsi" w:cstheme="minorHAnsi"/>
          <w:color w:val="000000" w:themeColor="text1"/>
        </w:rPr>
        <w:t xml:space="preserve">chool should include a statement in the application form, or elsewhere in the information provided to applicants, that it is an offence to apply for the role if the applicant is barred from engaging in regulated activity relevant to children. </w:t>
      </w:r>
      <w:r w:rsidR="004B0E0A">
        <w:rPr>
          <w:rFonts w:asciiTheme="minorHAnsi" w:hAnsiTheme="minorHAnsi" w:cstheme="minorHAnsi"/>
          <w:color w:val="000000" w:themeColor="text1"/>
        </w:rPr>
        <w:t>A</w:t>
      </w:r>
      <w:r w:rsidRPr="00FE19F1">
        <w:rPr>
          <w:rFonts w:asciiTheme="minorHAnsi" w:hAnsiTheme="minorHAnsi" w:cstheme="minorHAnsi"/>
          <w:color w:val="000000" w:themeColor="text1"/>
        </w:rPr>
        <w:t xml:space="preserve"> copy of the school’s child protection policy and practices, and policy on employment of ex-offenders </w:t>
      </w:r>
      <w:r w:rsidR="004B0E0A">
        <w:rPr>
          <w:rFonts w:asciiTheme="minorHAnsi" w:hAnsiTheme="minorHAnsi" w:cstheme="minorHAnsi"/>
          <w:color w:val="000000" w:themeColor="text1"/>
        </w:rPr>
        <w:t xml:space="preserve">will be shared </w:t>
      </w:r>
      <w:r w:rsidRPr="00FE19F1">
        <w:rPr>
          <w:rFonts w:asciiTheme="minorHAnsi" w:hAnsiTheme="minorHAnsi" w:cstheme="minorHAnsi"/>
          <w:color w:val="000000" w:themeColor="text1"/>
        </w:rPr>
        <w:t>in the application pack</w:t>
      </w:r>
      <w:bookmarkEnd w:id="33"/>
      <w:r w:rsidRPr="00FE19F1">
        <w:rPr>
          <w:rFonts w:asciiTheme="minorHAnsi" w:hAnsiTheme="minorHAnsi" w:cstheme="minorHAnsi"/>
          <w:color w:val="000000" w:themeColor="text1"/>
        </w:rPr>
        <w:t xml:space="preserve">.  </w:t>
      </w:r>
    </w:p>
    <w:p w14:paraId="2D6237BA" w14:textId="77777777" w:rsidR="00230F8D" w:rsidRDefault="00230F8D" w:rsidP="0083219B">
      <w:pPr>
        <w:pStyle w:val="Default"/>
        <w:contextualSpacing/>
        <w:jc w:val="both"/>
        <w:outlineLvl w:val="1"/>
        <w:rPr>
          <w:rFonts w:asciiTheme="minorHAnsi" w:hAnsiTheme="minorHAnsi" w:cstheme="minorHAnsi"/>
          <w:b/>
          <w:color w:val="000000" w:themeColor="text1"/>
          <w:sz w:val="22"/>
          <w:szCs w:val="22"/>
        </w:rPr>
      </w:pPr>
    </w:p>
    <w:p w14:paraId="31161D54" w14:textId="77777777" w:rsidR="00230F8D" w:rsidRDefault="00230F8D" w:rsidP="0083219B">
      <w:pPr>
        <w:pStyle w:val="Default"/>
        <w:contextualSpacing/>
        <w:jc w:val="both"/>
        <w:outlineLvl w:val="1"/>
        <w:rPr>
          <w:rFonts w:asciiTheme="minorHAnsi" w:hAnsiTheme="minorHAnsi" w:cstheme="minorHAnsi"/>
          <w:b/>
          <w:color w:val="000000" w:themeColor="text1"/>
          <w:sz w:val="22"/>
          <w:szCs w:val="22"/>
        </w:rPr>
      </w:pPr>
    </w:p>
    <w:p w14:paraId="63F87D8F" w14:textId="2C00ADBE" w:rsidR="0083219B" w:rsidRPr="00FD207F" w:rsidRDefault="0083219B" w:rsidP="0083219B">
      <w:pPr>
        <w:pStyle w:val="Default"/>
        <w:contextualSpacing/>
        <w:jc w:val="both"/>
        <w:outlineLvl w:val="1"/>
        <w:rPr>
          <w:rFonts w:asciiTheme="minorHAnsi" w:hAnsiTheme="minorHAnsi" w:cstheme="minorHAnsi"/>
          <w:b/>
          <w:color w:val="000000" w:themeColor="text1"/>
          <w:sz w:val="22"/>
          <w:szCs w:val="22"/>
        </w:rPr>
      </w:pPr>
      <w:bookmarkStart w:id="34" w:name="_Toc161920355"/>
      <w:r w:rsidRPr="00FD207F">
        <w:rPr>
          <w:rFonts w:asciiTheme="minorHAnsi" w:hAnsiTheme="minorHAnsi" w:cstheme="minorHAnsi"/>
          <w:b/>
          <w:color w:val="000000" w:themeColor="text1"/>
          <w:sz w:val="22"/>
          <w:szCs w:val="22"/>
        </w:rPr>
        <w:t>11.</w:t>
      </w:r>
      <w:bookmarkStart w:id="35" w:name="Shortlisting"/>
      <w:bookmarkEnd w:id="35"/>
      <w:r w:rsidRPr="00FD207F">
        <w:rPr>
          <w:rFonts w:asciiTheme="minorHAnsi" w:hAnsiTheme="minorHAnsi" w:cstheme="minorHAnsi"/>
          <w:b/>
          <w:color w:val="000000" w:themeColor="text1"/>
          <w:sz w:val="22"/>
          <w:szCs w:val="22"/>
        </w:rPr>
        <w:t xml:space="preserve"> Shortlisting</w:t>
      </w:r>
      <w:bookmarkEnd w:id="34"/>
      <w:r w:rsidRPr="00FD207F">
        <w:rPr>
          <w:rFonts w:asciiTheme="minorHAnsi" w:hAnsiTheme="minorHAnsi" w:cstheme="minorHAnsi"/>
          <w:b/>
          <w:color w:val="000000" w:themeColor="text1"/>
          <w:sz w:val="22"/>
          <w:szCs w:val="22"/>
        </w:rPr>
        <w:t xml:space="preserve"> </w:t>
      </w:r>
    </w:p>
    <w:p w14:paraId="4EF5C1DF" w14:textId="77777777" w:rsidR="0083219B" w:rsidRPr="00FD207F" w:rsidRDefault="0083219B" w:rsidP="0083219B">
      <w:pPr>
        <w:pStyle w:val="NoSpacing"/>
        <w:jc w:val="both"/>
        <w:rPr>
          <w:rFonts w:asciiTheme="minorHAnsi" w:hAnsiTheme="minorHAnsi" w:cstheme="minorHAnsi"/>
          <w:color w:val="000000" w:themeColor="text1"/>
        </w:rPr>
      </w:pPr>
    </w:p>
    <w:p w14:paraId="7F57A722" w14:textId="630AB3D2" w:rsidR="00AE05D4" w:rsidRDefault="00AE05D4" w:rsidP="00AE05D4">
      <w:pPr>
        <w:pStyle w:val="NoSpacing"/>
        <w:jc w:val="both"/>
        <w:rPr>
          <w:rFonts w:asciiTheme="minorHAnsi" w:hAnsiTheme="minorHAnsi" w:cstheme="minorHAnsi"/>
          <w:color w:val="000000" w:themeColor="text1"/>
        </w:rPr>
      </w:pPr>
      <w:r w:rsidRPr="00AE05D4">
        <w:rPr>
          <w:rFonts w:asciiTheme="minorHAnsi" w:hAnsiTheme="minorHAnsi" w:cstheme="minorHAnsi"/>
          <w:color w:val="000000" w:themeColor="text1"/>
        </w:rPr>
        <w:t xml:space="preserve">Shortlisted candidates will be asked to complete a separate Criminal </w:t>
      </w:r>
      <w:r>
        <w:rPr>
          <w:rFonts w:asciiTheme="minorHAnsi" w:hAnsiTheme="minorHAnsi" w:cstheme="minorHAnsi"/>
          <w:color w:val="000000" w:themeColor="text1"/>
        </w:rPr>
        <w:t>Record</w:t>
      </w:r>
      <w:r w:rsidRPr="00AE05D4">
        <w:rPr>
          <w:rFonts w:asciiTheme="minorHAnsi" w:hAnsiTheme="minorHAnsi" w:cstheme="minorHAnsi"/>
          <w:color w:val="000000" w:themeColor="text1"/>
        </w:rPr>
        <w:t xml:space="preserve"> Self-Disclosure form and must be signposted to publicly available guidance and support on which cautions or convictions they must disclose and be given time to obtain advice.  This information is available </w:t>
      </w:r>
      <w:hyperlink r:id="rId12" w:history="1">
        <w:r w:rsidRPr="00AE05D4">
          <w:rPr>
            <w:rStyle w:val="Hyperlink"/>
            <w:rFonts w:asciiTheme="minorHAnsi" w:hAnsiTheme="minorHAnsi" w:cstheme="minorHAnsi"/>
          </w:rPr>
          <w:t>here</w:t>
        </w:r>
      </w:hyperlink>
      <w:r w:rsidRPr="00AE05D4">
        <w:rPr>
          <w:rFonts w:asciiTheme="minorHAnsi" w:hAnsiTheme="minorHAnsi" w:cstheme="minorHAnsi"/>
          <w:color w:val="000000" w:themeColor="text1"/>
        </w:rPr>
        <w:t xml:space="preserve"> and on the Ministry of Justice website.</w:t>
      </w:r>
    </w:p>
    <w:p w14:paraId="7F96062B" w14:textId="77777777" w:rsidR="00AE05D4" w:rsidRPr="00AE05D4" w:rsidRDefault="00AE05D4" w:rsidP="00AE05D4">
      <w:pPr>
        <w:pStyle w:val="NoSpacing"/>
        <w:jc w:val="both"/>
        <w:rPr>
          <w:rFonts w:asciiTheme="minorHAnsi" w:hAnsiTheme="minorHAnsi" w:cstheme="minorHAnsi"/>
          <w:color w:val="000000" w:themeColor="text1"/>
        </w:rPr>
      </w:pPr>
    </w:p>
    <w:p w14:paraId="60B3B4B7" w14:textId="2CA15F0D" w:rsidR="00AE05D4" w:rsidRDefault="00AE05D4" w:rsidP="00AE05D4">
      <w:pPr>
        <w:pStyle w:val="NoSpacing"/>
        <w:rPr>
          <w:rFonts w:asciiTheme="minorHAnsi" w:hAnsiTheme="minorHAnsi" w:cstheme="minorHAnsi"/>
          <w:bCs/>
          <w:iCs/>
          <w:color w:val="000000" w:themeColor="text1"/>
        </w:rPr>
      </w:pPr>
      <w:r w:rsidRPr="00AE05D4">
        <w:rPr>
          <w:rFonts w:asciiTheme="minorHAnsi" w:hAnsiTheme="minorHAnsi" w:cstheme="minorHAnsi"/>
          <w:color w:val="000000" w:themeColor="text1"/>
        </w:rPr>
        <w:t xml:space="preserve">Candidates will be required to declare </w:t>
      </w:r>
      <w:r w:rsidRPr="00AE05D4">
        <w:rPr>
          <w:rFonts w:asciiTheme="minorHAnsi" w:hAnsiTheme="minorHAnsi" w:cstheme="minorHAnsi"/>
          <w:bCs/>
          <w:iCs/>
          <w:color w:val="000000" w:themeColor="text1"/>
        </w:rPr>
        <w:t>any unspent convictions or conditional cautions, any spent adult cautions (simple or conditional) or convictions that are not protected as defined by either the Rehabilitation of Offenders Act 1974 (Exceptions) Order 1975 as amended in England, Scotland and Wales, or the Rehabilitation of Offenders (Northern Ireland) Order 1978 as amended in Northern Ireland.</w:t>
      </w:r>
    </w:p>
    <w:p w14:paraId="45C82E71" w14:textId="77777777" w:rsidR="00AE05D4" w:rsidRPr="00AE05D4" w:rsidRDefault="00AE05D4" w:rsidP="00AE05D4">
      <w:pPr>
        <w:pStyle w:val="NoSpacing"/>
        <w:rPr>
          <w:rFonts w:asciiTheme="minorHAnsi" w:hAnsiTheme="minorHAnsi" w:cstheme="minorHAnsi"/>
          <w:bCs/>
          <w:iCs/>
          <w:color w:val="000000" w:themeColor="text1"/>
        </w:rPr>
      </w:pPr>
    </w:p>
    <w:p w14:paraId="6928C9F0" w14:textId="77777777" w:rsidR="00AE05D4" w:rsidRDefault="00AE05D4" w:rsidP="00AE05D4">
      <w:pPr>
        <w:pStyle w:val="NoSpacing"/>
        <w:rPr>
          <w:rFonts w:asciiTheme="minorHAnsi" w:hAnsiTheme="minorHAnsi" w:cstheme="minorHAnsi"/>
          <w:bCs/>
          <w:iCs/>
          <w:color w:val="000000" w:themeColor="text1"/>
        </w:rPr>
      </w:pPr>
      <w:r w:rsidRPr="00AE05D4">
        <w:rPr>
          <w:rFonts w:asciiTheme="minorHAnsi" w:hAnsiTheme="minorHAnsi" w:cstheme="minorHAnsi"/>
          <w:bCs/>
          <w:iCs/>
          <w:color w:val="000000" w:themeColor="text1"/>
        </w:rPr>
        <w:t>They will also be asked to declare:</w:t>
      </w:r>
    </w:p>
    <w:p w14:paraId="5CD7E6E2" w14:textId="77777777" w:rsidR="00AE05D4" w:rsidRPr="00AE05D4" w:rsidRDefault="00AE05D4" w:rsidP="00AE05D4">
      <w:pPr>
        <w:pStyle w:val="NoSpacing"/>
        <w:numPr>
          <w:ilvl w:val="0"/>
          <w:numId w:val="6"/>
        </w:numPr>
        <w:rPr>
          <w:rFonts w:asciiTheme="minorHAnsi" w:hAnsiTheme="minorHAnsi" w:cstheme="minorHAnsi"/>
          <w:color w:val="000000" w:themeColor="text1"/>
        </w:rPr>
      </w:pPr>
      <w:r w:rsidRPr="00AE05D4">
        <w:rPr>
          <w:rFonts w:asciiTheme="minorHAnsi" w:hAnsiTheme="minorHAnsi" w:cstheme="minorHAnsi"/>
          <w:bCs/>
          <w:iCs/>
          <w:color w:val="000000" w:themeColor="text1"/>
        </w:rPr>
        <w:t>Whether they have ever been known to any Children’s Services department or Police as being a risk or potential risk to children.</w:t>
      </w:r>
    </w:p>
    <w:p w14:paraId="61C15F1D" w14:textId="77777777" w:rsidR="00AE05D4" w:rsidRPr="00AE05D4" w:rsidRDefault="00AE05D4" w:rsidP="00AE05D4">
      <w:pPr>
        <w:pStyle w:val="NoSpacing"/>
        <w:numPr>
          <w:ilvl w:val="0"/>
          <w:numId w:val="6"/>
        </w:numPr>
        <w:rPr>
          <w:rFonts w:asciiTheme="minorHAnsi" w:hAnsiTheme="minorHAnsi" w:cstheme="minorHAnsi"/>
          <w:color w:val="000000" w:themeColor="text1"/>
        </w:rPr>
      </w:pPr>
      <w:r w:rsidRPr="00AE05D4">
        <w:rPr>
          <w:rFonts w:asciiTheme="minorHAnsi" w:hAnsiTheme="minorHAnsi" w:cstheme="minorHAnsi"/>
          <w:bCs/>
          <w:iCs/>
          <w:color w:val="000000" w:themeColor="text1"/>
        </w:rPr>
        <w:t>Whether they have ever been the subject of any investigation and/or sanction by a professional body due to concerns about their behaviour towards children.</w:t>
      </w:r>
    </w:p>
    <w:p w14:paraId="526AD4C5" w14:textId="77777777" w:rsidR="00AE05D4" w:rsidRPr="00AE05D4" w:rsidRDefault="00AE05D4" w:rsidP="00AE05D4">
      <w:pPr>
        <w:pStyle w:val="NoSpacing"/>
        <w:numPr>
          <w:ilvl w:val="0"/>
          <w:numId w:val="6"/>
        </w:numPr>
        <w:rPr>
          <w:rFonts w:asciiTheme="minorHAnsi" w:hAnsiTheme="minorHAnsi" w:cstheme="minorHAnsi"/>
          <w:color w:val="000000" w:themeColor="text1"/>
        </w:rPr>
      </w:pPr>
      <w:r w:rsidRPr="00AE05D4">
        <w:rPr>
          <w:rFonts w:asciiTheme="minorHAnsi" w:hAnsiTheme="minorHAnsi" w:cstheme="minorHAnsi"/>
          <w:color w:val="000000" w:themeColor="text1"/>
        </w:rPr>
        <w:t>Whether they have any overseas convictions; and</w:t>
      </w:r>
    </w:p>
    <w:p w14:paraId="67715F5B" w14:textId="2BAA9226" w:rsidR="00AE05D4" w:rsidRDefault="00AE05D4" w:rsidP="00AE05D4">
      <w:pPr>
        <w:pStyle w:val="NoSpacing"/>
        <w:numPr>
          <w:ilvl w:val="0"/>
          <w:numId w:val="6"/>
        </w:numPr>
        <w:rPr>
          <w:rFonts w:asciiTheme="minorHAnsi" w:hAnsiTheme="minorHAnsi" w:cstheme="minorHAnsi"/>
          <w:color w:val="000000" w:themeColor="text1"/>
        </w:rPr>
      </w:pPr>
      <w:r w:rsidRPr="00AE05D4">
        <w:rPr>
          <w:rFonts w:asciiTheme="minorHAnsi" w:hAnsiTheme="minorHAnsi" w:cstheme="minorHAnsi"/>
          <w:color w:val="000000" w:themeColor="text1"/>
        </w:rPr>
        <w:t>Whether they are included on the DBS Children’s Barred List</w:t>
      </w:r>
    </w:p>
    <w:p w14:paraId="49B58143" w14:textId="77777777" w:rsidR="00AE05D4" w:rsidRPr="00AE05D4" w:rsidRDefault="00AE05D4" w:rsidP="00AE05D4">
      <w:pPr>
        <w:pStyle w:val="NoSpacing"/>
        <w:ind w:left="783"/>
        <w:rPr>
          <w:rFonts w:asciiTheme="minorHAnsi" w:hAnsiTheme="minorHAnsi" w:cstheme="minorHAnsi"/>
          <w:color w:val="000000" w:themeColor="text1"/>
        </w:rPr>
      </w:pPr>
    </w:p>
    <w:p w14:paraId="0DAC81AF" w14:textId="69EA297C" w:rsidR="00AE05D4" w:rsidRPr="00AE05D4" w:rsidRDefault="00AE05D4" w:rsidP="00AE05D4">
      <w:pPr>
        <w:pStyle w:val="NoSpacing"/>
        <w:jc w:val="both"/>
        <w:rPr>
          <w:rFonts w:asciiTheme="minorHAnsi" w:hAnsiTheme="minorHAnsi" w:cstheme="minorHAnsi"/>
          <w:color w:val="000000" w:themeColor="text1"/>
        </w:rPr>
      </w:pPr>
      <w:r w:rsidRPr="00AE05D4">
        <w:rPr>
          <w:rFonts w:asciiTheme="minorHAnsi" w:hAnsiTheme="minorHAnsi" w:cstheme="minorHAnsi"/>
          <w:color w:val="000000" w:themeColor="text1"/>
        </w:rPr>
        <w:t>Failure to declare relevant information may disqualify the candidate from the appointment and, if appointed, may render the individual liable to immediate dismissal without notice.</w:t>
      </w:r>
    </w:p>
    <w:p w14:paraId="2DF7E0AE" w14:textId="77777777" w:rsidR="00AE05D4" w:rsidRPr="00AE05D4" w:rsidRDefault="00AE05D4" w:rsidP="00AE05D4">
      <w:pPr>
        <w:pStyle w:val="NoSpacing"/>
        <w:jc w:val="both"/>
        <w:rPr>
          <w:rFonts w:asciiTheme="minorHAnsi" w:hAnsiTheme="minorHAnsi" w:cstheme="minorHAnsi"/>
          <w:color w:val="000000" w:themeColor="text1"/>
        </w:rPr>
      </w:pPr>
    </w:p>
    <w:p w14:paraId="19733F57" w14:textId="77777777" w:rsidR="00AE05D4" w:rsidRPr="00AE05D4" w:rsidRDefault="00AE05D4" w:rsidP="00AE05D4">
      <w:pPr>
        <w:pStyle w:val="NoSpacing"/>
        <w:jc w:val="both"/>
        <w:rPr>
          <w:rFonts w:asciiTheme="minorHAnsi" w:hAnsiTheme="minorHAnsi" w:cstheme="minorHAnsi"/>
          <w:color w:val="000000" w:themeColor="text1"/>
        </w:rPr>
      </w:pPr>
      <w:r w:rsidRPr="00AE05D4">
        <w:rPr>
          <w:rFonts w:asciiTheme="minorHAnsi" w:hAnsiTheme="minorHAnsi" w:cstheme="minorHAnsi"/>
          <w:color w:val="000000" w:themeColor="text1"/>
        </w:rPr>
        <w:t xml:space="preserve">All applicants are required to sign and date the declaration to confirm that the information they have provided is true.  Where there is an electronic signature, the shortlisted candidate should physically sign a hard copy of the application at point of interview.  </w:t>
      </w:r>
    </w:p>
    <w:p w14:paraId="7551B50F" w14:textId="77777777" w:rsidR="00AE05D4" w:rsidRPr="00AE05D4" w:rsidRDefault="00AE05D4" w:rsidP="00AE05D4">
      <w:pPr>
        <w:pStyle w:val="NoSpacing"/>
        <w:rPr>
          <w:rFonts w:asciiTheme="minorHAnsi" w:hAnsiTheme="minorHAnsi" w:cstheme="minorHAnsi"/>
          <w:b/>
          <w:color w:val="000000" w:themeColor="text1"/>
        </w:rPr>
      </w:pPr>
    </w:p>
    <w:p w14:paraId="451B6992" w14:textId="07B7BA9A" w:rsidR="0083219B" w:rsidRDefault="001E0A7E" w:rsidP="00AE05D4">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Wherever possible</w:t>
      </w:r>
      <w:r w:rsidR="00AE05D4" w:rsidRPr="00AE05D4">
        <w:rPr>
          <w:rFonts w:asciiTheme="minorHAnsi" w:hAnsiTheme="minorHAnsi" w:cstheme="minorHAnsi"/>
          <w:color w:val="000000" w:themeColor="text1"/>
        </w:rPr>
        <w:t xml:space="preserve"> </w:t>
      </w:r>
      <w:r w:rsidR="00AE05D4">
        <w:rPr>
          <w:rFonts w:asciiTheme="minorHAnsi" w:hAnsiTheme="minorHAnsi" w:cstheme="minorHAnsi"/>
          <w:color w:val="000000" w:themeColor="text1"/>
        </w:rPr>
        <w:t>a</w:t>
      </w:r>
      <w:r w:rsidR="0083219B">
        <w:rPr>
          <w:rFonts w:asciiTheme="minorHAnsi" w:hAnsiTheme="minorHAnsi" w:cstheme="minorHAnsi"/>
          <w:color w:val="000000" w:themeColor="text1"/>
        </w:rPr>
        <w:t>t least two people will be</w:t>
      </w:r>
      <w:r w:rsidR="0083219B" w:rsidRPr="00FD207F">
        <w:rPr>
          <w:rFonts w:asciiTheme="minorHAnsi" w:hAnsiTheme="minorHAnsi" w:cstheme="minorHAnsi"/>
          <w:color w:val="000000" w:themeColor="text1"/>
        </w:rPr>
        <w:t xml:space="preserve"> involved in the shortlisting process, one of whom should be the line manager.</w:t>
      </w:r>
    </w:p>
    <w:p w14:paraId="44A7881D" w14:textId="77777777" w:rsidR="001E0A7E" w:rsidRPr="00FD207F" w:rsidRDefault="001E0A7E" w:rsidP="00AE05D4">
      <w:pPr>
        <w:pStyle w:val="NoSpacing"/>
        <w:jc w:val="both"/>
        <w:rPr>
          <w:rFonts w:asciiTheme="minorHAnsi" w:hAnsiTheme="minorHAnsi" w:cstheme="minorHAnsi"/>
          <w:color w:val="000000" w:themeColor="text1"/>
        </w:rPr>
      </w:pPr>
    </w:p>
    <w:p w14:paraId="0D7919E5" w14:textId="4596502F" w:rsidR="00AC0E87"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All shortlisting decisions will be made with clear reference to the skills and qualities set out in the person specification using an agreed method of scoring against the essential and desirable criteria.  Each candidate will be considered on their own merit.  </w:t>
      </w:r>
    </w:p>
    <w:p w14:paraId="53048EC1"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lastRenderedPageBreak/>
        <w:t xml:space="preserve">The equal opportunities monitoring form will be separated from the main application form to reduce any likelihood of conscious or unconscious bias. </w:t>
      </w:r>
    </w:p>
    <w:p w14:paraId="70E56F0E" w14:textId="512B070A" w:rsidR="0083219B" w:rsidRDefault="0083219B" w:rsidP="0083219B">
      <w:pPr>
        <w:pStyle w:val="NoSpacing"/>
        <w:jc w:val="both"/>
        <w:rPr>
          <w:rFonts w:asciiTheme="minorHAnsi" w:hAnsiTheme="minorHAnsi" w:cstheme="minorHAnsi"/>
          <w:b/>
          <w:bCs/>
          <w:color w:val="000000" w:themeColor="text1"/>
        </w:rPr>
      </w:pPr>
    </w:p>
    <w:p w14:paraId="7AB9F747" w14:textId="2DDDBCBB" w:rsidR="00230F8D" w:rsidRDefault="00230F8D" w:rsidP="0083219B">
      <w:pPr>
        <w:pStyle w:val="NoSpacing"/>
        <w:jc w:val="both"/>
        <w:rPr>
          <w:rFonts w:asciiTheme="minorHAnsi" w:hAnsiTheme="minorHAnsi" w:cstheme="minorHAnsi"/>
          <w:b/>
          <w:bCs/>
          <w:color w:val="000000" w:themeColor="text1"/>
        </w:rPr>
      </w:pPr>
    </w:p>
    <w:p w14:paraId="2CE27056" w14:textId="77777777" w:rsidR="0083219B" w:rsidRPr="00FD207F" w:rsidRDefault="0083219B" w:rsidP="00286912">
      <w:pPr>
        <w:pStyle w:val="NoSpacing"/>
        <w:spacing w:line="259" w:lineRule="auto"/>
        <w:jc w:val="both"/>
        <w:outlineLvl w:val="1"/>
        <w:rPr>
          <w:rFonts w:asciiTheme="minorHAnsi" w:hAnsiTheme="minorHAnsi" w:cstheme="minorHAnsi"/>
          <w:b/>
          <w:bCs/>
          <w:color w:val="000000" w:themeColor="text1"/>
        </w:rPr>
      </w:pPr>
      <w:bookmarkStart w:id="36" w:name="_Toc161920356"/>
      <w:r w:rsidRPr="00FD207F">
        <w:rPr>
          <w:rFonts w:asciiTheme="minorHAnsi" w:hAnsiTheme="minorHAnsi" w:cstheme="minorHAnsi"/>
          <w:b/>
          <w:bCs/>
          <w:color w:val="000000" w:themeColor="text1"/>
        </w:rPr>
        <w:t xml:space="preserve">12. </w:t>
      </w:r>
      <w:bookmarkStart w:id="37" w:name="References"/>
      <w:bookmarkEnd w:id="37"/>
      <w:r w:rsidRPr="00FD207F">
        <w:rPr>
          <w:rFonts w:asciiTheme="minorHAnsi" w:hAnsiTheme="minorHAnsi" w:cstheme="minorHAnsi"/>
          <w:b/>
          <w:bCs/>
          <w:color w:val="000000" w:themeColor="text1"/>
        </w:rPr>
        <w:t>References</w:t>
      </w:r>
      <w:bookmarkEnd w:id="36"/>
      <w:r w:rsidRPr="00FD207F">
        <w:rPr>
          <w:rFonts w:asciiTheme="minorHAnsi" w:hAnsiTheme="minorHAnsi" w:cstheme="minorHAnsi"/>
          <w:b/>
          <w:bCs/>
          <w:color w:val="000000" w:themeColor="text1"/>
        </w:rPr>
        <w:t xml:space="preserve"> </w:t>
      </w:r>
    </w:p>
    <w:p w14:paraId="05FC5DA6" w14:textId="77777777" w:rsidR="0083219B" w:rsidRPr="00FD207F" w:rsidRDefault="0083219B" w:rsidP="0083219B">
      <w:pPr>
        <w:pStyle w:val="NoSpacing"/>
        <w:jc w:val="both"/>
        <w:rPr>
          <w:rFonts w:asciiTheme="minorHAnsi" w:hAnsiTheme="minorHAnsi" w:cstheme="minorHAnsi"/>
          <w:color w:val="000000" w:themeColor="text1"/>
        </w:rPr>
      </w:pPr>
    </w:p>
    <w:p w14:paraId="3DA16AF1" w14:textId="7B68DAD9"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In order to comply with Keeping Children Safe in Educatio</w:t>
      </w:r>
      <w:r>
        <w:rPr>
          <w:rFonts w:asciiTheme="minorHAnsi" w:hAnsiTheme="minorHAnsi" w:cstheme="minorHAnsi"/>
          <w:color w:val="000000" w:themeColor="text1"/>
        </w:rPr>
        <w:t xml:space="preserve">n, it is </w:t>
      </w:r>
      <w:r w:rsidR="00CB078A">
        <w:rPr>
          <w:rFonts w:asciiTheme="minorHAnsi" w:hAnsiTheme="minorHAnsi" w:cstheme="minorHAnsi"/>
          <w:color w:val="000000" w:themeColor="text1"/>
        </w:rPr>
        <w:t>s</w:t>
      </w:r>
      <w:r>
        <w:rPr>
          <w:rFonts w:asciiTheme="minorHAnsi" w:hAnsiTheme="minorHAnsi" w:cstheme="minorHAnsi"/>
          <w:color w:val="000000" w:themeColor="text1"/>
        </w:rPr>
        <w:t xml:space="preserve">chool policy </w:t>
      </w:r>
      <w:r w:rsidRPr="00FD207F">
        <w:rPr>
          <w:rFonts w:asciiTheme="minorHAnsi" w:hAnsiTheme="minorHAnsi" w:cstheme="minorHAnsi"/>
          <w:color w:val="000000" w:themeColor="text1"/>
        </w:rPr>
        <w:t>that all references will be obtained,</w:t>
      </w:r>
      <w:r>
        <w:rPr>
          <w:rFonts w:asciiTheme="minorHAnsi" w:hAnsiTheme="minorHAnsi" w:cstheme="minorHAnsi"/>
          <w:color w:val="000000" w:themeColor="text1"/>
        </w:rPr>
        <w:t xml:space="preserve"> </w:t>
      </w:r>
      <w:r w:rsidRPr="00FD207F">
        <w:rPr>
          <w:rFonts w:asciiTheme="minorHAnsi" w:hAnsiTheme="minorHAnsi" w:cstheme="minorHAnsi"/>
          <w:color w:val="000000" w:themeColor="text1"/>
        </w:rPr>
        <w:t xml:space="preserve">and concerns resolved, before confirming an appointment. This will be done either by letter seeking to verify the skills, experience, competencies and employment history of the applicant, or by a standard reference form.  </w:t>
      </w:r>
    </w:p>
    <w:p w14:paraId="74907DE2" w14:textId="77777777" w:rsidR="0083219B" w:rsidRDefault="0083219B" w:rsidP="0083219B">
      <w:pPr>
        <w:pStyle w:val="NoSpacing"/>
        <w:jc w:val="both"/>
        <w:rPr>
          <w:rFonts w:asciiTheme="minorHAnsi" w:hAnsiTheme="minorHAnsi" w:cstheme="minorHAnsi"/>
          <w:color w:val="000000" w:themeColor="text1"/>
        </w:rPr>
      </w:pPr>
    </w:p>
    <w:p w14:paraId="663A3B3D" w14:textId="2E19A2C8" w:rsidR="0083219B" w:rsidRPr="00FD207F" w:rsidRDefault="0083219B" w:rsidP="00C71798">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It is </w:t>
      </w:r>
      <w:r w:rsidR="00CB078A">
        <w:rPr>
          <w:rFonts w:asciiTheme="minorHAnsi" w:hAnsiTheme="minorHAnsi" w:cstheme="minorHAnsi"/>
          <w:color w:val="000000" w:themeColor="text1"/>
        </w:rPr>
        <w:t>s</w:t>
      </w:r>
      <w:r>
        <w:rPr>
          <w:rFonts w:asciiTheme="minorHAnsi" w:hAnsiTheme="minorHAnsi" w:cstheme="minorHAnsi"/>
          <w:color w:val="000000" w:themeColor="text1"/>
        </w:rPr>
        <w:t>chool</w:t>
      </w:r>
      <w:r w:rsidRPr="00FD207F">
        <w:rPr>
          <w:rFonts w:asciiTheme="minorHAnsi" w:hAnsiTheme="minorHAnsi" w:cstheme="minorHAnsi"/>
          <w:color w:val="000000" w:themeColor="text1"/>
        </w:rPr>
        <w:t xml:space="preserve"> practice, with the consent of the applicant, to take up references be</w:t>
      </w:r>
      <w:r>
        <w:rPr>
          <w:rFonts w:asciiTheme="minorHAnsi" w:hAnsiTheme="minorHAnsi" w:cstheme="minorHAnsi"/>
          <w:color w:val="000000" w:themeColor="text1"/>
        </w:rPr>
        <w:t>fore an interview</w:t>
      </w:r>
      <w:r w:rsidRPr="00FD207F">
        <w:rPr>
          <w:rFonts w:asciiTheme="minorHAnsi" w:hAnsiTheme="minorHAnsi" w:cstheme="minorHAnsi"/>
          <w:color w:val="000000" w:themeColor="text1"/>
        </w:rPr>
        <w:t xml:space="preserve">.  If applicants have indicated that they do not consent to references being sought prior to interview, </w:t>
      </w:r>
      <w:r w:rsidR="00C71798" w:rsidRPr="00C71798">
        <w:rPr>
          <w:rFonts w:asciiTheme="minorHAnsi" w:hAnsiTheme="minorHAnsi" w:cstheme="minorHAnsi"/>
          <w:color w:val="000000" w:themeColor="text1"/>
        </w:rPr>
        <w:t>the reasons for this will be explored with the applicant and agreement to proceed with the reference obtained where possible</w:t>
      </w:r>
      <w:r w:rsidRPr="00C71798">
        <w:rPr>
          <w:rFonts w:asciiTheme="minorHAnsi" w:hAnsiTheme="minorHAnsi" w:cstheme="minorHAnsi"/>
          <w:color w:val="000000" w:themeColor="text1"/>
        </w:rPr>
        <w:t>.</w:t>
      </w:r>
    </w:p>
    <w:p w14:paraId="62FF81FA" w14:textId="77777777" w:rsidR="0083219B" w:rsidRPr="00FD207F" w:rsidRDefault="0083219B" w:rsidP="0083219B">
      <w:pPr>
        <w:pStyle w:val="NoSpacing"/>
        <w:jc w:val="both"/>
        <w:rPr>
          <w:rFonts w:asciiTheme="minorHAnsi" w:hAnsiTheme="minorHAnsi" w:cstheme="minorHAnsi"/>
          <w:color w:val="000000" w:themeColor="text1"/>
        </w:rPr>
      </w:pPr>
    </w:p>
    <w:p w14:paraId="7F2A4675"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On receipt, references will be checked to ensure that all specific questions have been answered satisfactorily.  Any discrepancies or anomalies should be noted and addressed during the applicant’s interview.</w:t>
      </w:r>
    </w:p>
    <w:p w14:paraId="13DDF343" w14:textId="77777777" w:rsidR="0083219B" w:rsidRPr="00FD207F" w:rsidRDefault="0083219B" w:rsidP="0083219B">
      <w:pPr>
        <w:pStyle w:val="NoSpacing"/>
        <w:jc w:val="both"/>
        <w:rPr>
          <w:rFonts w:asciiTheme="minorHAnsi" w:hAnsiTheme="minorHAnsi" w:cstheme="minorHAnsi"/>
          <w:color w:val="000000" w:themeColor="text1"/>
        </w:rPr>
      </w:pPr>
    </w:p>
    <w:p w14:paraId="44CA1573" w14:textId="77777777" w:rsidR="0083219B" w:rsidRPr="00FD207F"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Specific questions will</w:t>
      </w:r>
      <w:r w:rsidRPr="00FD207F">
        <w:rPr>
          <w:rFonts w:asciiTheme="minorHAnsi" w:hAnsiTheme="minorHAnsi" w:cstheme="minorHAnsi"/>
          <w:color w:val="000000" w:themeColor="text1"/>
        </w:rPr>
        <w:t xml:space="preserve"> be included to explore the applicant’s suitability to work with children and, if the refer</w:t>
      </w:r>
      <w:r>
        <w:rPr>
          <w:rFonts w:asciiTheme="minorHAnsi" w:hAnsiTheme="minorHAnsi" w:cstheme="minorHAnsi"/>
          <w:color w:val="000000" w:themeColor="text1"/>
        </w:rPr>
        <w:t>ee has any concerns, they will</w:t>
      </w:r>
      <w:r w:rsidRPr="00FD207F">
        <w:rPr>
          <w:rFonts w:asciiTheme="minorHAnsi" w:hAnsiTheme="minorHAnsi" w:cstheme="minorHAnsi"/>
          <w:color w:val="000000" w:themeColor="text1"/>
        </w:rPr>
        <w:t xml:space="preserve"> be asked to give their reasons.</w:t>
      </w:r>
    </w:p>
    <w:p w14:paraId="17A5BAE4" w14:textId="77777777" w:rsidR="0083219B" w:rsidRPr="00FD207F" w:rsidRDefault="0083219B" w:rsidP="0083219B">
      <w:pPr>
        <w:pStyle w:val="NoSpacing"/>
        <w:jc w:val="both"/>
        <w:rPr>
          <w:rFonts w:asciiTheme="minorHAnsi" w:hAnsiTheme="minorHAnsi" w:cstheme="minorHAnsi"/>
          <w:color w:val="000000" w:themeColor="text1"/>
        </w:rPr>
      </w:pPr>
    </w:p>
    <w:p w14:paraId="4BFF75B3" w14:textId="2C87FAA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In order to comply with the Equality Act 2010, reference requests sent prior to an offer of employment will not request details of attendance or absence</w:t>
      </w:r>
      <w:r>
        <w:rPr>
          <w:rFonts w:asciiTheme="minorHAnsi" w:hAnsiTheme="minorHAnsi" w:cstheme="minorHAnsi"/>
          <w:color w:val="000000" w:themeColor="text1"/>
        </w:rPr>
        <w:t xml:space="preserve"> however</w:t>
      </w:r>
      <w:r w:rsidR="007D7E93">
        <w:rPr>
          <w:rFonts w:asciiTheme="minorHAnsi" w:hAnsiTheme="minorHAnsi" w:cstheme="minorHAnsi"/>
          <w:color w:val="000000" w:themeColor="text1"/>
        </w:rPr>
        <w:t>,</w:t>
      </w:r>
      <w:r>
        <w:rPr>
          <w:rFonts w:asciiTheme="minorHAnsi" w:hAnsiTheme="minorHAnsi" w:cstheme="minorHAnsi"/>
          <w:color w:val="000000" w:themeColor="text1"/>
        </w:rPr>
        <w:t xml:space="preserve"> further information </w:t>
      </w:r>
      <w:r w:rsidR="007D7E93">
        <w:rPr>
          <w:rFonts w:asciiTheme="minorHAnsi" w:hAnsiTheme="minorHAnsi" w:cstheme="minorHAnsi"/>
          <w:color w:val="000000" w:themeColor="text1"/>
        </w:rPr>
        <w:t>will</w:t>
      </w:r>
      <w:r w:rsidRPr="00FD207F">
        <w:rPr>
          <w:rFonts w:asciiTheme="minorHAnsi" w:hAnsiTheme="minorHAnsi" w:cstheme="minorHAnsi"/>
          <w:color w:val="000000" w:themeColor="text1"/>
        </w:rPr>
        <w:t xml:space="preserve"> be requested and compared with the medical questionnaire following the applicant’s acceptance of a conditional offer of employment – see 14 below.</w:t>
      </w:r>
    </w:p>
    <w:p w14:paraId="225328B3" w14:textId="77777777" w:rsidR="0083219B" w:rsidRPr="00FD207F" w:rsidRDefault="0083219B" w:rsidP="0083219B">
      <w:pPr>
        <w:pStyle w:val="CommentText"/>
        <w:contextualSpacing/>
        <w:jc w:val="both"/>
        <w:rPr>
          <w:rFonts w:asciiTheme="minorHAnsi" w:eastAsia="Calibri" w:hAnsiTheme="minorHAnsi" w:cstheme="minorHAnsi"/>
          <w:color w:val="000000" w:themeColor="text1"/>
          <w:sz w:val="22"/>
          <w:szCs w:val="22"/>
        </w:rPr>
      </w:pPr>
    </w:p>
    <w:p w14:paraId="6B4D183E" w14:textId="398E95EC" w:rsidR="0083219B" w:rsidRPr="00FD207F" w:rsidRDefault="0083219B" w:rsidP="0083219B">
      <w:pPr>
        <w:pStyle w:val="NoSpacing"/>
        <w:jc w:val="both"/>
        <w:rPr>
          <w:rFonts w:asciiTheme="minorHAnsi" w:hAnsiTheme="minorHAnsi" w:cstheme="minorHAnsi"/>
          <w:color w:val="000000" w:themeColor="text1"/>
        </w:rPr>
      </w:pPr>
      <w:bookmarkStart w:id="38" w:name="_Hlk161834416"/>
      <w:r w:rsidRPr="00FD207F">
        <w:rPr>
          <w:rFonts w:asciiTheme="minorHAnsi" w:hAnsiTheme="minorHAnsi" w:cstheme="minorHAnsi"/>
          <w:color w:val="000000" w:themeColor="text1"/>
        </w:rPr>
        <w:t>Applicants will be requ</w:t>
      </w:r>
      <w:r>
        <w:rPr>
          <w:rFonts w:asciiTheme="minorHAnsi" w:hAnsiTheme="minorHAnsi" w:cstheme="minorHAnsi"/>
          <w:color w:val="000000" w:themeColor="text1"/>
        </w:rPr>
        <w:t>ired to specify the details of two</w:t>
      </w:r>
      <w:r w:rsidRPr="00FD207F">
        <w:rPr>
          <w:rFonts w:asciiTheme="minorHAnsi" w:hAnsiTheme="minorHAnsi" w:cstheme="minorHAnsi"/>
          <w:color w:val="000000" w:themeColor="text1"/>
        </w:rPr>
        <w:t xml:space="preserve"> referees, one of which </w:t>
      </w:r>
      <w:r w:rsidR="007D7E93">
        <w:rPr>
          <w:rFonts w:asciiTheme="minorHAnsi" w:hAnsiTheme="minorHAnsi" w:cstheme="minorHAnsi"/>
          <w:color w:val="000000" w:themeColor="text1"/>
        </w:rPr>
        <w:t>will</w:t>
      </w:r>
      <w:r w:rsidRPr="00FD207F">
        <w:rPr>
          <w:rFonts w:asciiTheme="minorHAnsi" w:hAnsiTheme="minorHAnsi" w:cstheme="minorHAnsi"/>
          <w:color w:val="000000" w:themeColor="text1"/>
        </w:rPr>
        <w:t xml:space="preserve"> be the current or most recent employer and references will only be obtained directly from the referee: testimonials or open references (those addressed ‘To whom it may concern’) will not be considered.  Referees will be provided with a copy of the job description and person specification to assist them in their response. </w:t>
      </w:r>
    </w:p>
    <w:bookmarkEnd w:id="38"/>
    <w:p w14:paraId="07A7EBBA" w14:textId="77777777" w:rsidR="0083219B" w:rsidRPr="00FD207F" w:rsidRDefault="0083219B" w:rsidP="0083219B">
      <w:pPr>
        <w:pStyle w:val="NoSpacing"/>
        <w:jc w:val="both"/>
        <w:rPr>
          <w:rFonts w:asciiTheme="minorHAnsi" w:hAnsiTheme="minorHAnsi" w:cstheme="minorHAnsi"/>
          <w:color w:val="000000" w:themeColor="text1"/>
        </w:rPr>
      </w:pPr>
    </w:p>
    <w:p w14:paraId="500AF2F2" w14:textId="7ED2A63D" w:rsidR="0083219B" w:rsidRPr="00FD207F" w:rsidRDefault="0083219B" w:rsidP="0083219B">
      <w:pPr>
        <w:pStyle w:val="NoSpacing"/>
        <w:jc w:val="both"/>
        <w:rPr>
          <w:rFonts w:asciiTheme="minorHAnsi" w:hAnsiTheme="minorHAnsi" w:cstheme="minorHAnsi"/>
          <w:color w:val="000000" w:themeColor="text1"/>
          <w:lang w:eastAsia="en-US"/>
        </w:rPr>
      </w:pPr>
      <w:bookmarkStart w:id="39" w:name="_Hlk161835357"/>
      <w:bookmarkStart w:id="40" w:name="_Hlk18667353"/>
      <w:r w:rsidRPr="00FD207F">
        <w:rPr>
          <w:rFonts w:asciiTheme="minorHAnsi" w:hAnsiTheme="minorHAnsi" w:cstheme="minorHAnsi"/>
          <w:color w:val="000000" w:themeColor="text1"/>
          <w:lang w:eastAsia="en-US"/>
        </w:rPr>
        <w:t>References for staff working in an education setting will be sought from the Headteacher</w:t>
      </w:r>
      <w:r w:rsidR="008040D7">
        <w:rPr>
          <w:rFonts w:asciiTheme="minorHAnsi" w:hAnsiTheme="minorHAnsi" w:cstheme="minorHAnsi"/>
          <w:color w:val="000000" w:themeColor="text1"/>
          <w:lang w:eastAsia="en-US"/>
        </w:rPr>
        <w:t>. I</w:t>
      </w:r>
      <w:r w:rsidRPr="00FD207F">
        <w:rPr>
          <w:rFonts w:asciiTheme="minorHAnsi" w:hAnsiTheme="minorHAnsi" w:cstheme="minorHAnsi"/>
          <w:color w:val="000000" w:themeColor="text1"/>
          <w:lang w:eastAsia="en-US"/>
        </w:rPr>
        <w:t>n other settings, reference</w:t>
      </w:r>
      <w:r w:rsidR="008040D7">
        <w:rPr>
          <w:rFonts w:asciiTheme="minorHAnsi" w:hAnsiTheme="minorHAnsi" w:cstheme="minorHAnsi"/>
          <w:color w:val="000000" w:themeColor="text1"/>
          <w:lang w:eastAsia="en-US"/>
        </w:rPr>
        <w:t>s will be sought</w:t>
      </w:r>
      <w:r w:rsidRPr="00FD207F">
        <w:rPr>
          <w:rFonts w:asciiTheme="minorHAnsi" w:hAnsiTheme="minorHAnsi" w:cstheme="minorHAnsi"/>
          <w:color w:val="000000" w:themeColor="text1"/>
          <w:lang w:eastAsia="en-US"/>
        </w:rPr>
        <w:t xml:space="preserve"> from the line manager of the applicant.</w:t>
      </w:r>
    </w:p>
    <w:bookmarkEnd w:id="39"/>
    <w:p w14:paraId="4F17067B" w14:textId="77777777" w:rsidR="0083219B" w:rsidRPr="00FD207F" w:rsidRDefault="0083219B" w:rsidP="0083219B">
      <w:pPr>
        <w:pStyle w:val="NoSpacing"/>
        <w:jc w:val="both"/>
        <w:rPr>
          <w:rFonts w:asciiTheme="minorHAnsi" w:hAnsiTheme="minorHAnsi" w:cstheme="minorHAnsi"/>
          <w:color w:val="000000" w:themeColor="text1"/>
          <w:lang w:eastAsia="en-US"/>
        </w:rPr>
      </w:pPr>
    </w:p>
    <w:p w14:paraId="41606AFC" w14:textId="77777777" w:rsidR="0083219B" w:rsidRPr="00FD207F" w:rsidRDefault="0083219B" w:rsidP="0083219B">
      <w:pPr>
        <w:pStyle w:val="NoSpacing"/>
        <w:jc w:val="both"/>
        <w:rPr>
          <w:rFonts w:asciiTheme="minorHAnsi" w:hAnsiTheme="minorHAnsi" w:cstheme="minorHAnsi"/>
          <w:color w:val="000000" w:themeColor="text1"/>
          <w:lang w:eastAsia="en-US"/>
        </w:rPr>
      </w:pPr>
      <w:r w:rsidRPr="00FD207F">
        <w:rPr>
          <w:rFonts w:asciiTheme="minorHAnsi" w:hAnsiTheme="minorHAnsi" w:cstheme="minorHAnsi"/>
          <w:color w:val="000000" w:themeColor="text1"/>
          <w:lang w:eastAsia="en-US"/>
        </w:rPr>
        <w:t>Where a candidate is not currently working in a school or childcare setting but has done so in the past, one reference should be from their most recent children’s workforce employer in line with Safer Recruitment guidelines.</w:t>
      </w:r>
    </w:p>
    <w:p w14:paraId="2AF51845" w14:textId="77777777" w:rsidR="0083219B" w:rsidRPr="00FD207F" w:rsidRDefault="0083219B" w:rsidP="0083219B">
      <w:pPr>
        <w:pStyle w:val="NoSpacing"/>
        <w:jc w:val="both"/>
        <w:rPr>
          <w:rFonts w:asciiTheme="minorHAnsi" w:hAnsiTheme="minorHAnsi" w:cstheme="minorHAnsi"/>
          <w:color w:val="000000" w:themeColor="text1"/>
          <w:lang w:eastAsia="en-US"/>
        </w:rPr>
      </w:pPr>
    </w:p>
    <w:p w14:paraId="7382C805" w14:textId="5141050F" w:rsidR="004B0E0A" w:rsidRDefault="0083219B" w:rsidP="0083219B">
      <w:pPr>
        <w:pStyle w:val="NoSpacing"/>
        <w:jc w:val="both"/>
        <w:rPr>
          <w:rFonts w:asciiTheme="minorHAnsi" w:hAnsiTheme="minorHAnsi" w:cstheme="minorHAnsi"/>
          <w:color w:val="000000" w:themeColor="text1"/>
          <w:lang w:eastAsia="en-US"/>
        </w:rPr>
      </w:pPr>
      <w:bookmarkStart w:id="41" w:name="_Hlk161836898"/>
      <w:r>
        <w:rPr>
          <w:rFonts w:asciiTheme="minorHAnsi" w:hAnsiTheme="minorHAnsi" w:cstheme="minorHAnsi"/>
          <w:color w:val="000000" w:themeColor="text1"/>
          <w:lang w:eastAsia="en-US"/>
        </w:rPr>
        <w:t xml:space="preserve">The </w:t>
      </w:r>
      <w:r w:rsidR="00CB078A">
        <w:rPr>
          <w:rFonts w:asciiTheme="minorHAnsi" w:hAnsiTheme="minorHAnsi" w:cstheme="minorHAnsi"/>
          <w:color w:val="000000" w:themeColor="text1"/>
          <w:lang w:eastAsia="en-US"/>
        </w:rPr>
        <w:t>s</w:t>
      </w:r>
      <w:r>
        <w:rPr>
          <w:rFonts w:asciiTheme="minorHAnsi" w:hAnsiTheme="minorHAnsi" w:cstheme="minorHAnsi"/>
          <w:color w:val="000000" w:themeColor="text1"/>
          <w:lang w:eastAsia="en-US"/>
        </w:rPr>
        <w:t>chool</w:t>
      </w:r>
      <w:r w:rsidRPr="00FD207F">
        <w:rPr>
          <w:rFonts w:asciiTheme="minorHAnsi" w:hAnsiTheme="minorHAnsi" w:cstheme="minorHAnsi"/>
          <w:color w:val="000000" w:themeColor="text1"/>
          <w:lang w:eastAsia="en-US"/>
        </w:rPr>
        <w:t xml:space="preserve"> reserve</w:t>
      </w:r>
      <w:r>
        <w:rPr>
          <w:rFonts w:asciiTheme="minorHAnsi" w:hAnsiTheme="minorHAnsi" w:cstheme="minorHAnsi"/>
          <w:color w:val="000000" w:themeColor="text1"/>
          <w:lang w:eastAsia="en-US"/>
        </w:rPr>
        <w:t>s</w:t>
      </w:r>
      <w:r w:rsidRPr="00FD207F">
        <w:rPr>
          <w:rFonts w:asciiTheme="minorHAnsi" w:hAnsiTheme="minorHAnsi" w:cstheme="minorHAnsi"/>
          <w:color w:val="000000" w:themeColor="text1"/>
          <w:lang w:eastAsia="en-US"/>
        </w:rPr>
        <w:t xml:space="preserve"> the right to request that the applicant provides alternative referees where the initial referees are deemed inappropriate e.g. where </w:t>
      </w:r>
      <w:r w:rsidR="008040D7">
        <w:rPr>
          <w:rFonts w:asciiTheme="minorHAnsi" w:hAnsiTheme="minorHAnsi" w:cstheme="minorHAnsi"/>
          <w:color w:val="000000" w:themeColor="text1"/>
          <w:lang w:eastAsia="en-US"/>
        </w:rPr>
        <w:t>either:</w:t>
      </w:r>
    </w:p>
    <w:p w14:paraId="1C8FCF39" w14:textId="36E4D3E3" w:rsidR="008040D7" w:rsidRPr="008040D7" w:rsidRDefault="008040D7" w:rsidP="008040D7">
      <w:pPr>
        <w:pStyle w:val="NoSpacing"/>
        <w:numPr>
          <w:ilvl w:val="0"/>
          <w:numId w:val="13"/>
        </w:numPr>
        <w:jc w:val="both"/>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t</w:t>
      </w:r>
      <w:r w:rsidRPr="008040D7">
        <w:rPr>
          <w:rFonts w:asciiTheme="minorHAnsi" w:hAnsiTheme="minorHAnsi" w:cstheme="minorHAnsi"/>
          <w:color w:val="000000" w:themeColor="text1"/>
          <w:lang w:eastAsia="en-US"/>
        </w:rPr>
        <w:t xml:space="preserve">he current or most recent employer or </w:t>
      </w:r>
      <w:proofErr w:type="spellStart"/>
      <w:r w:rsidRPr="008040D7">
        <w:rPr>
          <w:rFonts w:asciiTheme="minorHAnsi" w:hAnsiTheme="minorHAnsi" w:cstheme="minorHAnsi"/>
          <w:color w:val="000000" w:themeColor="text1"/>
          <w:lang w:eastAsia="en-US"/>
        </w:rPr>
        <w:t>childrens’</w:t>
      </w:r>
      <w:proofErr w:type="spellEnd"/>
      <w:r w:rsidRPr="008040D7">
        <w:rPr>
          <w:rFonts w:asciiTheme="minorHAnsi" w:hAnsiTheme="minorHAnsi" w:cstheme="minorHAnsi"/>
          <w:color w:val="000000" w:themeColor="text1"/>
          <w:lang w:eastAsia="en-US"/>
        </w:rPr>
        <w:t xml:space="preserve"> workforce employer is not provided or</w:t>
      </w:r>
    </w:p>
    <w:p w14:paraId="540D85CA" w14:textId="484BE2C7" w:rsidR="008040D7" w:rsidRPr="008040D7" w:rsidRDefault="008040D7" w:rsidP="008040D7">
      <w:pPr>
        <w:pStyle w:val="NoSpacing"/>
        <w:numPr>
          <w:ilvl w:val="0"/>
          <w:numId w:val="13"/>
        </w:numPr>
        <w:jc w:val="both"/>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t</w:t>
      </w:r>
      <w:r w:rsidRPr="008040D7">
        <w:rPr>
          <w:rFonts w:asciiTheme="minorHAnsi" w:hAnsiTheme="minorHAnsi" w:cstheme="minorHAnsi"/>
          <w:color w:val="000000" w:themeColor="text1"/>
          <w:lang w:eastAsia="en-US"/>
        </w:rPr>
        <w:t>he period of employment covered by the reference is too brief or</w:t>
      </w:r>
    </w:p>
    <w:p w14:paraId="17B0D6ED" w14:textId="07FFC8A1" w:rsidR="0083219B" w:rsidRPr="008040D7" w:rsidRDefault="008040D7" w:rsidP="008040D7">
      <w:pPr>
        <w:pStyle w:val="NoSpacing"/>
        <w:numPr>
          <w:ilvl w:val="0"/>
          <w:numId w:val="13"/>
        </w:numPr>
        <w:jc w:val="both"/>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t</w:t>
      </w:r>
      <w:r w:rsidRPr="008040D7">
        <w:rPr>
          <w:rFonts w:asciiTheme="minorHAnsi" w:hAnsiTheme="minorHAnsi" w:cstheme="minorHAnsi"/>
          <w:color w:val="000000" w:themeColor="text1"/>
          <w:lang w:eastAsia="en-US"/>
        </w:rPr>
        <w:t>he referee is not in a position to meaningfully comment on the candidate’s suitability for the role.</w:t>
      </w:r>
    </w:p>
    <w:bookmarkEnd w:id="40"/>
    <w:bookmarkEnd w:id="41"/>
    <w:p w14:paraId="7631FCFD" w14:textId="77777777" w:rsidR="0083219B" w:rsidRPr="00FD207F" w:rsidRDefault="0083219B" w:rsidP="0083219B">
      <w:pPr>
        <w:pStyle w:val="NoSpacing"/>
        <w:jc w:val="both"/>
        <w:rPr>
          <w:rFonts w:asciiTheme="minorHAnsi" w:hAnsiTheme="minorHAnsi" w:cstheme="minorHAnsi"/>
          <w:color w:val="000000" w:themeColor="text1"/>
          <w:lang w:eastAsia="en-US"/>
        </w:rPr>
      </w:pPr>
    </w:p>
    <w:p w14:paraId="76C36D45" w14:textId="37D23A61" w:rsidR="0083219B"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Pr>
          <w:rFonts w:asciiTheme="minorHAnsi" w:hAnsiTheme="minorHAnsi" w:cstheme="minorHAnsi"/>
          <w:color w:val="000000" w:themeColor="text1"/>
        </w:rPr>
        <w:t>chool</w:t>
      </w:r>
      <w:r w:rsidRPr="00FD207F">
        <w:rPr>
          <w:rFonts w:asciiTheme="minorHAnsi" w:hAnsiTheme="minorHAnsi" w:cstheme="minorHAnsi"/>
          <w:color w:val="000000" w:themeColor="text1"/>
        </w:rPr>
        <w:t xml:space="preserve"> will seek to confirm whether the candidate has been subject to any formal disciplinary procedures within the last two years and to establish any details, outcomes or ‘live’ sanctions which are in place.</w:t>
      </w:r>
    </w:p>
    <w:p w14:paraId="478EE3DF" w14:textId="77777777" w:rsidR="00C0665B" w:rsidRPr="00FD207F" w:rsidRDefault="00C0665B" w:rsidP="0083219B">
      <w:pPr>
        <w:pStyle w:val="NoSpacing"/>
        <w:jc w:val="both"/>
        <w:rPr>
          <w:rFonts w:asciiTheme="minorHAnsi" w:hAnsiTheme="minorHAnsi" w:cstheme="minorHAnsi"/>
          <w:color w:val="000000" w:themeColor="text1"/>
        </w:rPr>
      </w:pPr>
    </w:p>
    <w:p w14:paraId="7B488400" w14:textId="4FC8C331"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In cases where there have been disciplinary concerns which involved children or safeguarding that </w:t>
      </w:r>
      <w:r w:rsidRPr="00FD207F">
        <w:rPr>
          <w:rFonts w:asciiTheme="minorHAnsi" w:hAnsiTheme="minorHAnsi" w:cstheme="minorHAnsi"/>
          <w:color w:val="000000" w:themeColor="text1"/>
        </w:rPr>
        <w:lastRenderedPageBreak/>
        <w:t>have been substantiated, the referee will be required to confirm details.</w:t>
      </w:r>
      <w:r>
        <w:rPr>
          <w:rFonts w:asciiTheme="minorHAnsi" w:hAnsiTheme="minorHAnsi" w:cstheme="minorHAnsi"/>
          <w:color w:val="000000" w:themeColor="text1"/>
        </w:rPr>
        <w:t xml:space="preserve">  </w:t>
      </w:r>
    </w:p>
    <w:p w14:paraId="27FCDBED" w14:textId="403484CE" w:rsidR="0083219B" w:rsidRDefault="0083219B" w:rsidP="0083219B">
      <w:pPr>
        <w:pStyle w:val="NoSpacing"/>
        <w:jc w:val="both"/>
        <w:rPr>
          <w:rFonts w:asciiTheme="minorHAnsi" w:hAnsiTheme="minorHAnsi" w:cstheme="minorHAnsi"/>
          <w:color w:val="000000" w:themeColor="text1"/>
        </w:rPr>
      </w:pPr>
      <w:bookmarkStart w:id="42" w:name="_Hlk161837303"/>
      <w:r w:rsidRPr="00FD207F">
        <w:rPr>
          <w:rFonts w:asciiTheme="minorHAnsi" w:hAnsiTheme="minorHAnsi" w:cstheme="minorHAnsi"/>
          <w:color w:val="000000" w:themeColor="text1"/>
        </w:rPr>
        <w:t xml:space="preserve">In accordance with Keeping </w:t>
      </w:r>
      <w:r>
        <w:rPr>
          <w:rFonts w:asciiTheme="minorHAnsi" w:hAnsiTheme="minorHAnsi" w:cstheme="minorHAnsi"/>
          <w:color w:val="000000" w:themeColor="text1"/>
        </w:rPr>
        <w:t>Children Safe in Education</w:t>
      </w:r>
      <w:r w:rsidRPr="00FD207F">
        <w:rPr>
          <w:rFonts w:asciiTheme="minorHAnsi" w:hAnsiTheme="minorHAnsi" w:cstheme="minorHAnsi"/>
          <w:color w:val="000000" w:themeColor="text1"/>
        </w:rPr>
        <w:t xml:space="preserve">, cases in which an allegation is proven to be false, unsubstantiated or malicious should not be included in employer references. </w:t>
      </w:r>
    </w:p>
    <w:bookmarkEnd w:id="42"/>
    <w:p w14:paraId="0BF01CCB" w14:textId="77777777" w:rsidR="00ED0E0D" w:rsidRDefault="00ED0E0D" w:rsidP="0083219B">
      <w:pPr>
        <w:pStyle w:val="NoSpacing"/>
        <w:jc w:val="both"/>
        <w:rPr>
          <w:rFonts w:asciiTheme="minorHAnsi" w:hAnsiTheme="minorHAnsi" w:cstheme="minorHAnsi"/>
          <w:color w:val="000000" w:themeColor="text1"/>
        </w:rPr>
      </w:pPr>
    </w:p>
    <w:p w14:paraId="216B8900" w14:textId="54C1447D" w:rsidR="0083219B" w:rsidRPr="00D27621" w:rsidRDefault="0083219B" w:rsidP="0083219B">
      <w:pPr>
        <w:pStyle w:val="NoSpacing"/>
        <w:jc w:val="both"/>
        <w:rPr>
          <w:rFonts w:asciiTheme="minorHAnsi" w:hAnsiTheme="minorHAnsi" w:cstheme="minorHAnsi"/>
          <w:color w:val="000000" w:themeColor="text1"/>
        </w:rPr>
      </w:pPr>
      <w:r w:rsidRPr="00585B78">
        <w:rPr>
          <w:rFonts w:asciiTheme="minorHAnsi" w:hAnsiTheme="minorHAnsi" w:cstheme="minorHAnsi"/>
          <w:iCs/>
          <w:color w:val="000000" w:themeColor="text1"/>
        </w:rPr>
        <w:t>In accordance with the Scho</w:t>
      </w:r>
      <w:r>
        <w:rPr>
          <w:rFonts w:asciiTheme="minorHAnsi" w:hAnsiTheme="minorHAnsi" w:cstheme="minorHAnsi"/>
          <w:iCs/>
          <w:color w:val="000000" w:themeColor="text1"/>
        </w:rPr>
        <w:t xml:space="preserve">ol Staffing Regulations 2012, the </w:t>
      </w:r>
      <w:r w:rsidR="00CB078A">
        <w:rPr>
          <w:rFonts w:asciiTheme="minorHAnsi" w:hAnsiTheme="minorHAnsi" w:cstheme="minorHAnsi"/>
          <w:iCs/>
          <w:color w:val="000000" w:themeColor="text1"/>
        </w:rPr>
        <w:t>s</w:t>
      </w:r>
      <w:r>
        <w:rPr>
          <w:rFonts w:asciiTheme="minorHAnsi" w:hAnsiTheme="minorHAnsi" w:cstheme="minorHAnsi"/>
          <w:iCs/>
          <w:color w:val="000000" w:themeColor="text1"/>
        </w:rPr>
        <w:t>chool</w:t>
      </w:r>
      <w:r w:rsidRPr="00585B78">
        <w:rPr>
          <w:rFonts w:asciiTheme="minorHAnsi" w:hAnsiTheme="minorHAnsi" w:cstheme="minorHAnsi"/>
          <w:iCs/>
          <w:color w:val="000000" w:themeColor="text1"/>
        </w:rPr>
        <w:t xml:space="preserve"> will seek to confirm whether candidates for teaching posts have been subject to formal capability proceedings in the past two years.</w:t>
      </w:r>
    </w:p>
    <w:p w14:paraId="357388D0" w14:textId="77777777" w:rsidR="0083219B" w:rsidRDefault="0083219B" w:rsidP="0083219B">
      <w:pPr>
        <w:pStyle w:val="NoSpacing"/>
        <w:jc w:val="both"/>
        <w:rPr>
          <w:rFonts w:asciiTheme="minorHAnsi" w:hAnsiTheme="minorHAnsi" w:cstheme="minorHAnsi"/>
          <w:color w:val="000000" w:themeColor="text1"/>
        </w:rPr>
      </w:pPr>
    </w:p>
    <w:p w14:paraId="2C5455CD" w14:textId="1B91BA15" w:rsidR="0083219B" w:rsidRDefault="0083219B" w:rsidP="0083219B">
      <w:pPr>
        <w:pStyle w:val="NoSpacing"/>
        <w:jc w:val="both"/>
        <w:rPr>
          <w:rFonts w:asciiTheme="minorHAnsi" w:hAnsiTheme="minorHAnsi" w:cstheme="minorHAnsi"/>
          <w:color w:val="000000" w:themeColor="text1"/>
        </w:rPr>
      </w:pPr>
      <w:bookmarkStart w:id="43" w:name="_Hlk124346106"/>
      <w:r w:rsidRPr="00585B78">
        <w:rPr>
          <w:rFonts w:asciiTheme="minorHAnsi" w:hAnsiTheme="minorHAnsi" w:cstheme="minorHAnsi"/>
          <w:iCs/>
          <w:color w:val="000000" w:themeColor="text1"/>
        </w:rPr>
        <w:t>In the case of recruitment to all other posts</w:t>
      </w:r>
      <w:r>
        <w:rPr>
          <w:rFonts w:asciiTheme="minorHAnsi" w:hAnsiTheme="minorHAnsi" w:cstheme="minorHAnsi"/>
          <w:iCs/>
          <w:color w:val="000000" w:themeColor="text1"/>
        </w:rPr>
        <w:t>,</w:t>
      </w:r>
      <w:r w:rsidRPr="00585B78">
        <w:rPr>
          <w:rFonts w:asciiTheme="minorHAnsi" w:hAnsiTheme="minorHAnsi" w:cstheme="minorHAnsi"/>
          <w:iCs/>
          <w:color w:val="000000" w:themeColor="text1"/>
        </w:rPr>
        <w:t xml:space="preserve"> </w:t>
      </w:r>
      <w:r>
        <w:rPr>
          <w:rFonts w:asciiTheme="minorHAnsi" w:hAnsiTheme="minorHAnsi" w:cstheme="minorHAnsi"/>
          <w:iCs/>
          <w:color w:val="000000" w:themeColor="text1"/>
        </w:rPr>
        <w:t xml:space="preserve">the </w:t>
      </w:r>
      <w:r w:rsidR="00CB078A">
        <w:rPr>
          <w:rFonts w:asciiTheme="minorHAnsi" w:hAnsiTheme="minorHAnsi" w:cstheme="minorHAnsi"/>
          <w:iCs/>
          <w:color w:val="000000" w:themeColor="text1"/>
        </w:rPr>
        <w:t>s</w:t>
      </w:r>
      <w:r>
        <w:rPr>
          <w:rFonts w:asciiTheme="minorHAnsi" w:hAnsiTheme="minorHAnsi" w:cstheme="minorHAnsi"/>
          <w:iCs/>
          <w:color w:val="000000" w:themeColor="text1"/>
        </w:rPr>
        <w:t xml:space="preserve">chool </w:t>
      </w:r>
      <w:r w:rsidRPr="00585B78">
        <w:rPr>
          <w:rFonts w:asciiTheme="minorHAnsi" w:hAnsiTheme="minorHAnsi" w:cstheme="minorHAnsi"/>
          <w:iCs/>
          <w:color w:val="000000" w:themeColor="text1"/>
        </w:rPr>
        <w:t>will ask referees to confirm whether candidates</w:t>
      </w:r>
      <w:r w:rsidR="006E7F99">
        <w:rPr>
          <w:rFonts w:asciiTheme="minorHAnsi" w:hAnsiTheme="minorHAnsi" w:cstheme="minorHAnsi"/>
          <w:iCs/>
          <w:color w:val="000000" w:themeColor="text1"/>
        </w:rPr>
        <w:t xml:space="preserve"> </w:t>
      </w:r>
      <w:bookmarkStart w:id="44" w:name="_Hlk89696269"/>
      <w:r w:rsidR="006E7F99" w:rsidRPr="006E7F99">
        <w:rPr>
          <w:rFonts w:asciiTheme="minorHAnsi" w:hAnsiTheme="minorHAnsi" w:cstheme="minorHAnsi"/>
          <w:color w:val="000000" w:themeColor="text1"/>
        </w:rPr>
        <w:t>are currently subject to any live capability warnings as part of our appointment process</w:t>
      </w:r>
      <w:r w:rsidR="006E7F99">
        <w:rPr>
          <w:rFonts w:asciiTheme="minorHAnsi" w:hAnsiTheme="minorHAnsi" w:cstheme="minorHAnsi"/>
          <w:color w:val="000000" w:themeColor="text1"/>
        </w:rPr>
        <w:t>.</w:t>
      </w:r>
      <w:bookmarkEnd w:id="44"/>
    </w:p>
    <w:p w14:paraId="07D9E8B8" w14:textId="77777777" w:rsidR="00F06F96" w:rsidRDefault="00F06F96" w:rsidP="0083219B">
      <w:pPr>
        <w:pStyle w:val="NoSpacing"/>
        <w:jc w:val="both"/>
        <w:rPr>
          <w:rFonts w:asciiTheme="minorHAnsi" w:hAnsiTheme="minorHAnsi" w:cstheme="minorHAnsi"/>
          <w:color w:val="000000" w:themeColor="text1"/>
        </w:rPr>
      </w:pPr>
    </w:p>
    <w:p w14:paraId="34438A56" w14:textId="77777777" w:rsidR="00F06F96" w:rsidRDefault="00F06F96" w:rsidP="0083219B">
      <w:pPr>
        <w:pStyle w:val="NoSpacing"/>
        <w:jc w:val="both"/>
        <w:rPr>
          <w:rFonts w:asciiTheme="minorHAnsi" w:hAnsiTheme="minorHAnsi" w:cstheme="minorHAnsi"/>
          <w:color w:val="000000" w:themeColor="text1"/>
        </w:rPr>
      </w:pPr>
    </w:p>
    <w:p w14:paraId="578D864A" w14:textId="0F7E4CD6" w:rsidR="00F06F96" w:rsidRPr="008F3229" w:rsidRDefault="00F06F96" w:rsidP="008F3229">
      <w:pPr>
        <w:pStyle w:val="Heading1"/>
        <w:rPr>
          <w:rFonts w:asciiTheme="minorHAnsi" w:hAnsiTheme="minorHAnsi" w:cstheme="minorHAnsi"/>
          <w:color w:val="auto"/>
          <w:sz w:val="22"/>
          <w:szCs w:val="22"/>
        </w:rPr>
      </w:pPr>
      <w:bookmarkStart w:id="45" w:name="_Toc161920357"/>
      <w:r w:rsidRPr="008F3229">
        <w:rPr>
          <w:rFonts w:asciiTheme="minorHAnsi" w:hAnsiTheme="minorHAnsi" w:cstheme="minorHAnsi"/>
          <w:color w:val="auto"/>
          <w:sz w:val="22"/>
          <w:szCs w:val="22"/>
        </w:rPr>
        <w:t>13. Online Search of All Shortlisted Applicants</w:t>
      </w:r>
      <w:bookmarkEnd w:id="45"/>
    </w:p>
    <w:p w14:paraId="68C8BE24" w14:textId="4C4436CA" w:rsidR="00F06F96" w:rsidRDefault="00F06F96" w:rsidP="00F06F96">
      <w:pPr>
        <w:pStyle w:val="NoSpacing"/>
        <w:jc w:val="both"/>
        <w:rPr>
          <w:rFonts w:asciiTheme="minorHAnsi" w:hAnsiTheme="minorHAnsi" w:cstheme="minorHAnsi"/>
          <w:lang w:eastAsia="en-US"/>
        </w:rPr>
      </w:pPr>
      <w:r>
        <w:rPr>
          <w:rFonts w:asciiTheme="minorHAnsi" w:hAnsiTheme="minorHAnsi" w:cstheme="minorHAnsi"/>
          <w:lang w:eastAsia="en-US"/>
        </w:rPr>
        <w:t xml:space="preserve">In accordance with the requirements of the current edition of Keeping Children Safe in Education the </w:t>
      </w:r>
      <w:r w:rsidR="00CB078A">
        <w:rPr>
          <w:rFonts w:asciiTheme="minorHAnsi" w:hAnsiTheme="minorHAnsi" w:cstheme="minorHAnsi"/>
          <w:lang w:eastAsia="en-US"/>
        </w:rPr>
        <w:t>s</w:t>
      </w:r>
      <w:r>
        <w:rPr>
          <w:rFonts w:asciiTheme="minorHAnsi" w:hAnsiTheme="minorHAnsi" w:cstheme="minorHAnsi"/>
          <w:lang w:eastAsia="en-US"/>
        </w:rPr>
        <w:t>chool will undertake an online search via search engines and social media platforms of publicly available information concerning all shortlisted candidates.</w:t>
      </w:r>
    </w:p>
    <w:p w14:paraId="78336CED" w14:textId="77777777" w:rsidR="00F06F96" w:rsidRDefault="00F06F96" w:rsidP="00F06F96">
      <w:pPr>
        <w:pStyle w:val="NoSpacing"/>
        <w:ind w:left="720"/>
        <w:jc w:val="both"/>
        <w:rPr>
          <w:rFonts w:asciiTheme="minorHAnsi" w:hAnsiTheme="minorHAnsi" w:cstheme="minorHAnsi"/>
          <w:lang w:eastAsia="en-US"/>
        </w:rPr>
      </w:pPr>
    </w:p>
    <w:p w14:paraId="67E6B7FB" w14:textId="6947340C" w:rsidR="00F06F96" w:rsidRDefault="00F06F96" w:rsidP="00F06F96">
      <w:pPr>
        <w:pStyle w:val="NoSpacing"/>
        <w:jc w:val="both"/>
        <w:rPr>
          <w:rFonts w:asciiTheme="minorHAnsi" w:hAnsiTheme="minorHAnsi" w:cstheme="minorHAnsi"/>
          <w:lang w:eastAsia="en-US"/>
        </w:rPr>
      </w:pPr>
      <w:r>
        <w:rPr>
          <w:rFonts w:asciiTheme="minorHAnsi" w:hAnsiTheme="minorHAnsi" w:cstheme="minorHAnsi"/>
          <w:lang w:eastAsia="en-US"/>
        </w:rPr>
        <w:t xml:space="preserve">The purpose of this search is to identify any issues or incidents which may either call into question an applicant’s suitability to work with children or young people in a school setting or in the role for which they have applied or present a reputational risk to the </w:t>
      </w:r>
      <w:r w:rsidR="00CB078A">
        <w:rPr>
          <w:rFonts w:asciiTheme="minorHAnsi" w:hAnsiTheme="minorHAnsi" w:cstheme="minorHAnsi"/>
          <w:lang w:eastAsia="en-US"/>
        </w:rPr>
        <w:t>s</w:t>
      </w:r>
      <w:r>
        <w:rPr>
          <w:rFonts w:asciiTheme="minorHAnsi" w:hAnsiTheme="minorHAnsi" w:cstheme="minorHAnsi"/>
          <w:lang w:eastAsia="en-US"/>
        </w:rPr>
        <w:t>chool should they become part of the school’s workforce.</w:t>
      </w:r>
    </w:p>
    <w:p w14:paraId="192D0A01" w14:textId="77777777" w:rsidR="00F06F96" w:rsidRDefault="00F06F96" w:rsidP="00F06F96">
      <w:pPr>
        <w:pStyle w:val="NoSpacing"/>
        <w:ind w:left="720"/>
        <w:jc w:val="both"/>
        <w:rPr>
          <w:rFonts w:asciiTheme="minorHAnsi" w:hAnsiTheme="minorHAnsi" w:cstheme="minorHAnsi"/>
          <w:lang w:eastAsia="en-US"/>
        </w:rPr>
      </w:pPr>
    </w:p>
    <w:p w14:paraId="6FE57877" w14:textId="25C070E3" w:rsidR="00F06F96" w:rsidRDefault="00F06F96" w:rsidP="00F06F96">
      <w:pPr>
        <w:pStyle w:val="NoSpacing"/>
        <w:jc w:val="both"/>
        <w:rPr>
          <w:rFonts w:asciiTheme="minorHAnsi" w:hAnsiTheme="minorHAnsi" w:cstheme="minorHAnsi"/>
          <w:lang w:eastAsia="en-US"/>
        </w:rPr>
      </w:pPr>
      <w:r>
        <w:rPr>
          <w:rFonts w:asciiTheme="minorHAnsi" w:hAnsiTheme="minorHAnsi" w:cstheme="minorHAnsi"/>
          <w:lang w:eastAsia="en-US"/>
        </w:rPr>
        <w:t xml:space="preserve">Should a concern be identified the panel will discuss this with the applicant at interview in order to assess whether this information makes the applicant unsuitable for the job role. The panel may undertake a risk assessment to assess the relevance and impact of any information. In exceptional circumstances and where the gravity of the concern warrants, the </w:t>
      </w:r>
      <w:r w:rsidR="00CB078A">
        <w:rPr>
          <w:rFonts w:asciiTheme="minorHAnsi" w:hAnsiTheme="minorHAnsi" w:cstheme="minorHAnsi"/>
          <w:lang w:eastAsia="en-US"/>
        </w:rPr>
        <w:t>s</w:t>
      </w:r>
      <w:r>
        <w:rPr>
          <w:rFonts w:asciiTheme="minorHAnsi" w:hAnsiTheme="minorHAnsi" w:cstheme="minorHAnsi"/>
          <w:lang w:eastAsia="en-US"/>
        </w:rPr>
        <w:t>chool may decide to withdraw the applicant from the recruitment process prior to interview.</w:t>
      </w:r>
    </w:p>
    <w:p w14:paraId="514B5E99" w14:textId="77777777" w:rsidR="00F06F96" w:rsidRDefault="00F06F96" w:rsidP="00F06F96">
      <w:pPr>
        <w:pStyle w:val="NoSpacing"/>
        <w:ind w:left="720"/>
        <w:jc w:val="both"/>
        <w:rPr>
          <w:rFonts w:asciiTheme="minorHAnsi" w:hAnsiTheme="minorHAnsi" w:cstheme="minorHAnsi"/>
          <w:lang w:eastAsia="en-US"/>
        </w:rPr>
      </w:pPr>
    </w:p>
    <w:p w14:paraId="5378E6AD" w14:textId="77777777" w:rsidR="00F06F96" w:rsidRDefault="00F06F96" w:rsidP="00F06F96">
      <w:pPr>
        <w:pStyle w:val="NoSpacing"/>
        <w:jc w:val="both"/>
        <w:rPr>
          <w:rFonts w:asciiTheme="minorHAnsi" w:hAnsiTheme="minorHAnsi" w:cstheme="minorHAnsi"/>
          <w:lang w:eastAsia="en-US"/>
        </w:rPr>
      </w:pPr>
      <w:r>
        <w:rPr>
          <w:rFonts w:asciiTheme="minorHAnsi" w:hAnsiTheme="minorHAnsi" w:cstheme="minorHAnsi"/>
          <w:lang w:eastAsia="en-US"/>
        </w:rPr>
        <w:t>This process will be carried out for al shortlisted candidates regardless of the job role being applied for.</w:t>
      </w:r>
    </w:p>
    <w:p w14:paraId="6036658B" w14:textId="77777777" w:rsidR="00F06F96" w:rsidRDefault="00F06F96" w:rsidP="00F06F96">
      <w:pPr>
        <w:pStyle w:val="NoSpacing"/>
        <w:ind w:left="720"/>
        <w:jc w:val="both"/>
        <w:rPr>
          <w:rFonts w:asciiTheme="minorHAnsi" w:hAnsiTheme="minorHAnsi" w:cstheme="minorHAnsi"/>
          <w:lang w:eastAsia="en-US"/>
        </w:rPr>
      </w:pPr>
    </w:p>
    <w:p w14:paraId="21E27883" w14:textId="0C174207" w:rsidR="00F06F96" w:rsidRPr="001473DE" w:rsidRDefault="00F06F96" w:rsidP="00F06F96">
      <w:pPr>
        <w:pStyle w:val="NoSpacing"/>
        <w:jc w:val="both"/>
        <w:rPr>
          <w:rFonts w:asciiTheme="minorHAnsi" w:hAnsiTheme="minorHAnsi" w:cstheme="minorHAnsi"/>
          <w:color w:val="000000" w:themeColor="text1"/>
          <w:lang w:eastAsia="en-US"/>
        </w:rPr>
      </w:pPr>
      <w:r>
        <w:rPr>
          <w:rFonts w:asciiTheme="minorHAnsi" w:hAnsiTheme="minorHAnsi" w:cstheme="minorHAnsi"/>
          <w:lang w:eastAsia="en-US"/>
        </w:rPr>
        <w:t xml:space="preserve">The </w:t>
      </w:r>
      <w:r w:rsidR="00CB078A">
        <w:rPr>
          <w:rFonts w:asciiTheme="minorHAnsi" w:hAnsiTheme="minorHAnsi" w:cstheme="minorHAnsi"/>
          <w:lang w:eastAsia="en-US"/>
        </w:rPr>
        <w:t>s</w:t>
      </w:r>
      <w:r>
        <w:rPr>
          <w:rFonts w:asciiTheme="minorHAnsi" w:hAnsiTheme="minorHAnsi" w:cstheme="minorHAnsi"/>
          <w:lang w:eastAsia="en-US"/>
        </w:rPr>
        <w:t>chool will endeavour to undertake all online searches in a fair and objective manner.</w:t>
      </w:r>
    </w:p>
    <w:bookmarkEnd w:id="43"/>
    <w:p w14:paraId="3A6C62D4" w14:textId="386FE80C" w:rsidR="0083219B" w:rsidRDefault="0083219B" w:rsidP="0083219B">
      <w:pPr>
        <w:pStyle w:val="NoSpacing"/>
        <w:jc w:val="both"/>
        <w:rPr>
          <w:rFonts w:asciiTheme="minorHAnsi" w:hAnsiTheme="minorHAnsi" w:cstheme="minorHAnsi"/>
          <w:b/>
          <w:bCs/>
          <w:color w:val="000000" w:themeColor="text1"/>
        </w:rPr>
      </w:pPr>
    </w:p>
    <w:p w14:paraId="3825E79B" w14:textId="77777777" w:rsidR="00230F8D" w:rsidRPr="00FD207F" w:rsidRDefault="00230F8D" w:rsidP="0083219B">
      <w:pPr>
        <w:pStyle w:val="NoSpacing"/>
        <w:jc w:val="both"/>
        <w:rPr>
          <w:rFonts w:asciiTheme="minorHAnsi" w:hAnsiTheme="minorHAnsi" w:cstheme="minorHAnsi"/>
          <w:b/>
          <w:bCs/>
          <w:color w:val="000000" w:themeColor="text1"/>
        </w:rPr>
      </w:pPr>
    </w:p>
    <w:p w14:paraId="6B18322F" w14:textId="3571E43A" w:rsidR="0083219B" w:rsidRPr="00FD207F" w:rsidRDefault="0083219B" w:rsidP="0083219B">
      <w:pPr>
        <w:pStyle w:val="NoSpacing"/>
        <w:jc w:val="both"/>
        <w:outlineLvl w:val="1"/>
        <w:rPr>
          <w:rFonts w:asciiTheme="minorHAnsi" w:hAnsiTheme="minorHAnsi" w:cstheme="minorHAnsi"/>
          <w:b/>
          <w:bCs/>
          <w:color w:val="000000" w:themeColor="text1"/>
        </w:rPr>
      </w:pPr>
      <w:bookmarkStart w:id="46" w:name="_Toc161920358"/>
      <w:r w:rsidRPr="00FD207F">
        <w:rPr>
          <w:rFonts w:asciiTheme="minorHAnsi" w:hAnsiTheme="minorHAnsi" w:cstheme="minorHAnsi"/>
          <w:b/>
          <w:bCs/>
          <w:color w:val="000000" w:themeColor="text1"/>
        </w:rPr>
        <w:t>1</w:t>
      </w:r>
      <w:r w:rsidR="001110C9">
        <w:rPr>
          <w:rFonts w:asciiTheme="minorHAnsi" w:hAnsiTheme="minorHAnsi" w:cstheme="minorHAnsi"/>
          <w:b/>
          <w:bCs/>
          <w:color w:val="000000" w:themeColor="text1"/>
        </w:rPr>
        <w:t>4</w:t>
      </w:r>
      <w:r w:rsidRPr="00FD207F">
        <w:rPr>
          <w:rFonts w:asciiTheme="minorHAnsi" w:hAnsiTheme="minorHAnsi" w:cstheme="minorHAnsi"/>
          <w:b/>
          <w:bCs/>
          <w:color w:val="000000" w:themeColor="text1"/>
        </w:rPr>
        <w:t xml:space="preserve">. </w:t>
      </w:r>
      <w:bookmarkStart w:id="47" w:name="Interview_and_Selection"/>
      <w:bookmarkEnd w:id="47"/>
      <w:r w:rsidRPr="00FD207F">
        <w:rPr>
          <w:rFonts w:asciiTheme="minorHAnsi" w:hAnsiTheme="minorHAnsi" w:cstheme="minorHAnsi"/>
          <w:b/>
          <w:bCs/>
          <w:color w:val="000000" w:themeColor="text1"/>
        </w:rPr>
        <w:t>Interview and Selection</w:t>
      </w:r>
      <w:bookmarkEnd w:id="46"/>
    </w:p>
    <w:p w14:paraId="1A4A26BE" w14:textId="77777777" w:rsidR="0083219B" w:rsidRPr="00FD207F" w:rsidRDefault="0083219B" w:rsidP="0083219B">
      <w:pPr>
        <w:pStyle w:val="NoSpacing"/>
        <w:jc w:val="both"/>
        <w:rPr>
          <w:rFonts w:asciiTheme="minorHAnsi" w:hAnsiTheme="minorHAnsi" w:cstheme="minorHAnsi"/>
          <w:color w:val="000000" w:themeColor="text1"/>
        </w:rPr>
      </w:pPr>
    </w:p>
    <w:p w14:paraId="29BD0FA1" w14:textId="6271F903" w:rsidR="0083219B" w:rsidRPr="00FD207F"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chool is committed to ensuring that all interviewees are assessed according to their ability to meet the criteria of the job description and person specification and to fulfil their obligation regarding keeping children safe.</w:t>
      </w:r>
    </w:p>
    <w:p w14:paraId="550D6DB3" w14:textId="77777777" w:rsidR="0083219B" w:rsidRPr="00FD207F" w:rsidRDefault="0083219B" w:rsidP="0083219B">
      <w:pPr>
        <w:pStyle w:val="NoSpacing"/>
        <w:jc w:val="both"/>
        <w:rPr>
          <w:rFonts w:asciiTheme="minorHAnsi" w:hAnsiTheme="minorHAnsi" w:cstheme="minorHAnsi"/>
          <w:color w:val="000000" w:themeColor="text1"/>
        </w:rPr>
      </w:pPr>
    </w:p>
    <w:p w14:paraId="70C11E8E" w14:textId="77777777" w:rsidR="00804C66" w:rsidRPr="00804C66" w:rsidRDefault="00804C66" w:rsidP="00804C66">
      <w:pPr>
        <w:pStyle w:val="NoSpacing"/>
        <w:jc w:val="both"/>
        <w:rPr>
          <w:rFonts w:asciiTheme="minorHAnsi" w:hAnsiTheme="minorHAnsi" w:cstheme="minorHAnsi"/>
          <w:color w:val="000000" w:themeColor="text1"/>
          <w:lang w:eastAsia="en-US"/>
        </w:rPr>
      </w:pPr>
      <w:r w:rsidRPr="00804C66">
        <w:rPr>
          <w:rFonts w:asciiTheme="minorHAnsi" w:hAnsiTheme="minorHAnsi" w:cstheme="minorHAnsi"/>
          <w:color w:val="000000" w:themeColor="text1"/>
          <w:lang w:eastAsia="en-US"/>
        </w:rPr>
        <w:t>Shortlisted candidates will be asked whether they require any reasonable adjustments to be made to the recruitment and selection process.</w:t>
      </w:r>
    </w:p>
    <w:p w14:paraId="3BBE30B6" w14:textId="77777777" w:rsidR="00804C66" w:rsidRPr="00804C66" w:rsidRDefault="00804C66" w:rsidP="00804C66">
      <w:pPr>
        <w:pStyle w:val="NoSpacing"/>
        <w:ind w:left="720"/>
        <w:jc w:val="both"/>
        <w:rPr>
          <w:rFonts w:asciiTheme="minorHAnsi" w:hAnsiTheme="minorHAnsi" w:cstheme="minorHAnsi"/>
          <w:color w:val="000000" w:themeColor="text1"/>
          <w:lang w:eastAsia="en-US"/>
        </w:rPr>
      </w:pPr>
    </w:p>
    <w:p w14:paraId="0A5F8B2A" w14:textId="77777777" w:rsidR="00804C66" w:rsidRPr="00804C66" w:rsidRDefault="00804C66" w:rsidP="00804C66">
      <w:pPr>
        <w:pStyle w:val="NoSpacing"/>
        <w:jc w:val="both"/>
        <w:rPr>
          <w:rFonts w:asciiTheme="minorHAnsi" w:hAnsiTheme="minorHAnsi" w:cstheme="minorHAnsi"/>
          <w:color w:val="000000" w:themeColor="text1"/>
          <w:lang w:eastAsia="en-US"/>
        </w:rPr>
      </w:pPr>
      <w:r w:rsidRPr="00804C66">
        <w:rPr>
          <w:rFonts w:asciiTheme="minorHAnsi" w:hAnsiTheme="minorHAnsi" w:cstheme="minorHAnsi"/>
          <w:color w:val="000000" w:themeColor="text1"/>
          <w:lang w:eastAsia="en-US"/>
        </w:rPr>
        <w:t>Interview and selection activities may take place in person or virtually or a combination or both.</w:t>
      </w:r>
    </w:p>
    <w:p w14:paraId="0E6A83F5" w14:textId="77777777" w:rsidR="00804C66" w:rsidRPr="00804C66" w:rsidRDefault="00804C66" w:rsidP="00804C66">
      <w:pPr>
        <w:pStyle w:val="NoSpacing"/>
        <w:ind w:left="720"/>
        <w:jc w:val="both"/>
        <w:rPr>
          <w:rFonts w:asciiTheme="minorHAnsi" w:hAnsiTheme="minorHAnsi" w:cstheme="minorHAnsi"/>
          <w:color w:val="000000" w:themeColor="text1"/>
          <w:lang w:eastAsia="en-US"/>
        </w:rPr>
      </w:pPr>
    </w:p>
    <w:p w14:paraId="2754FC3D" w14:textId="77777777" w:rsidR="00804C66" w:rsidRPr="00804C66" w:rsidRDefault="00804C66" w:rsidP="00804C66">
      <w:pPr>
        <w:pStyle w:val="NoSpacing"/>
        <w:jc w:val="both"/>
        <w:rPr>
          <w:rFonts w:asciiTheme="minorHAnsi" w:hAnsiTheme="minorHAnsi" w:cstheme="minorHAnsi"/>
          <w:color w:val="000000" w:themeColor="text1"/>
          <w:lang w:eastAsia="en-US"/>
        </w:rPr>
      </w:pPr>
      <w:r w:rsidRPr="00804C66">
        <w:rPr>
          <w:rFonts w:asciiTheme="minorHAnsi" w:hAnsiTheme="minorHAnsi" w:cstheme="minorHAnsi"/>
          <w:color w:val="000000" w:themeColor="text1"/>
          <w:lang w:eastAsia="en-US"/>
        </w:rPr>
        <w:t>Depending on the nature of the role candidates may be asked to complete a variety of selection activities including:</w:t>
      </w:r>
    </w:p>
    <w:p w14:paraId="025D666A" w14:textId="77777777" w:rsidR="00804C66" w:rsidRPr="00804C66" w:rsidRDefault="00804C66" w:rsidP="00804C66">
      <w:pPr>
        <w:pStyle w:val="NoSpacing"/>
        <w:numPr>
          <w:ilvl w:val="0"/>
          <w:numId w:val="12"/>
        </w:numPr>
        <w:jc w:val="both"/>
        <w:rPr>
          <w:rFonts w:asciiTheme="minorHAnsi" w:hAnsiTheme="minorHAnsi" w:cstheme="minorHAnsi"/>
          <w:color w:val="000000" w:themeColor="text1"/>
          <w:lang w:eastAsia="en-US"/>
        </w:rPr>
      </w:pPr>
      <w:r w:rsidRPr="00804C66">
        <w:rPr>
          <w:rFonts w:asciiTheme="minorHAnsi" w:hAnsiTheme="minorHAnsi" w:cstheme="minorHAnsi"/>
          <w:color w:val="000000" w:themeColor="text1"/>
          <w:lang w:eastAsia="en-US"/>
        </w:rPr>
        <w:t>written exercises</w:t>
      </w:r>
    </w:p>
    <w:p w14:paraId="542E911A" w14:textId="77777777" w:rsidR="00804C66" w:rsidRPr="00804C66" w:rsidRDefault="00804C66" w:rsidP="00804C66">
      <w:pPr>
        <w:pStyle w:val="NoSpacing"/>
        <w:numPr>
          <w:ilvl w:val="0"/>
          <w:numId w:val="12"/>
        </w:numPr>
        <w:jc w:val="both"/>
        <w:rPr>
          <w:rFonts w:asciiTheme="minorHAnsi" w:hAnsiTheme="minorHAnsi" w:cstheme="minorHAnsi"/>
          <w:color w:val="000000" w:themeColor="text1"/>
          <w:lang w:eastAsia="en-US"/>
        </w:rPr>
      </w:pPr>
      <w:r w:rsidRPr="00804C66">
        <w:rPr>
          <w:rFonts w:asciiTheme="minorHAnsi" w:hAnsiTheme="minorHAnsi" w:cstheme="minorHAnsi"/>
          <w:color w:val="000000" w:themeColor="text1"/>
          <w:lang w:eastAsia="en-US"/>
        </w:rPr>
        <w:t>psychometric testing</w:t>
      </w:r>
    </w:p>
    <w:p w14:paraId="19816CD0" w14:textId="79E325BA" w:rsidR="00804C66" w:rsidRDefault="00804C66" w:rsidP="00804C66">
      <w:pPr>
        <w:pStyle w:val="NoSpacing"/>
        <w:numPr>
          <w:ilvl w:val="0"/>
          <w:numId w:val="12"/>
        </w:numPr>
        <w:jc w:val="both"/>
        <w:rPr>
          <w:rFonts w:asciiTheme="minorHAnsi" w:hAnsiTheme="minorHAnsi" w:cstheme="minorHAnsi"/>
          <w:color w:val="000000" w:themeColor="text1"/>
          <w:lang w:eastAsia="en-US"/>
        </w:rPr>
      </w:pPr>
      <w:r w:rsidRPr="00804C66">
        <w:rPr>
          <w:rFonts w:asciiTheme="minorHAnsi" w:hAnsiTheme="minorHAnsi" w:cstheme="minorHAnsi"/>
          <w:color w:val="000000" w:themeColor="text1"/>
          <w:lang w:eastAsia="en-US"/>
        </w:rPr>
        <w:t xml:space="preserve">observed activities </w:t>
      </w:r>
    </w:p>
    <w:p w14:paraId="1A2B51F9" w14:textId="77777777" w:rsidR="00AC0E87" w:rsidRPr="00804C66" w:rsidRDefault="00AC0E87" w:rsidP="00AC0E87">
      <w:pPr>
        <w:pStyle w:val="NoSpacing"/>
        <w:ind w:left="720"/>
        <w:jc w:val="both"/>
        <w:rPr>
          <w:rFonts w:asciiTheme="minorHAnsi" w:hAnsiTheme="minorHAnsi" w:cstheme="minorHAnsi"/>
          <w:color w:val="000000" w:themeColor="text1"/>
          <w:lang w:eastAsia="en-US"/>
        </w:rPr>
      </w:pPr>
    </w:p>
    <w:p w14:paraId="51C95FE0" w14:textId="77777777" w:rsidR="00804C66" w:rsidRPr="00FD207F" w:rsidRDefault="0083219B" w:rsidP="00804C66">
      <w:pPr>
        <w:pStyle w:val="NoSpacing"/>
        <w:jc w:val="both"/>
        <w:rPr>
          <w:rFonts w:asciiTheme="minorHAnsi" w:hAnsiTheme="minorHAnsi" w:cstheme="minorHAnsi"/>
          <w:color w:val="000000" w:themeColor="text1"/>
        </w:rPr>
      </w:pPr>
      <w:bookmarkStart w:id="48" w:name="_Hlk161838890"/>
      <w:r w:rsidRPr="00FD207F">
        <w:rPr>
          <w:rFonts w:asciiTheme="minorHAnsi" w:hAnsiTheme="minorHAnsi" w:cstheme="minorHAnsi"/>
          <w:color w:val="000000" w:themeColor="text1"/>
        </w:rPr>
        <w:t xml:space="preserve">Candidates are required to bring evidence of relevant qualifications to interview where the original documents must be checked, and a signed and dated copy retained. </w:t>
      </w:r>
      <w:r w:rsidR="00804C66" w:rsidRPr="00804C66">
        <w:rPr>
          <w:rFonts w:asciiTheme="minorHAnsi" w:hAnsiTheme="minorHAnsi" w:cstheme="minorHAnsi"/>
          <w:color w:val="000000" w:themeColor="text1"/>
        </w:rPr>
        <w:t xml:space="preserve">When attending for interview, </w:t>
      </w:r>
      <w:r w:rsidR="00804C66" w:rsidRPr="00804C66">
        <w:rPr>
          <w:rFonts w:asciiTheme="minorHAnsi" w:hAnsiTheme="minorHAnsi" w:cstheme="minorHAnsi"/>
          <w:color w:val="000000" w:themeColor="text1"/>
        </w:rPr>
        <w:lastRenderedPageBreak/>
        <w:t>each candidate will be asked to sign a copy of their application form and their criminal record self-disclosure form in the presence of the interview panel.</w:t>
      </w:r>
    </w:p>
    <w:bookmarkEnd w:id="48"/>
    <w:p w14:paraId="4CF150DD" w14:textId="77777777" w:rsidR="0083219B" w:rsidRPr="00FD207F" w:rsidRDefault="0083219B" w:rsidP="0083219B">
      <w:pPr>
        <w:pStyle w:val="NoSpacing"/>
        <w:jc w:val="both"/>
        <w:rPr>
          <w:rFonts w:asciiTheme="minorHAnsi" w:hAnsiTheme="minorHAnsi" w:cstheme="minorHAnsi"/>
          <w:color w:val="000000" w:themeColor="text1"/>
        </w:rPr>
      </w:pPr>
    </w:p>
    <w:p w14:paraId="60B7FE15" w14:textId="77777777" w:rsidR="0083219B" w:rsidRPr="00FD207F" w:rsidRDefault="0083219B" w:rsidP="0083219B">
      <w:pPr>
        <w:pStyle w:val="NoSpacing"/>
        <w:jc w:val="both"/>
        <w:rPr>
          <w:rFonts w:asciiTheme="minorHAnsi" w:hAnsiTheme="minorHAnsi" w:cstheme="minorHAnsi"/>
          <w:bCs/>
          <w:color w:val="000000" w:themeColor="text1"/>
        </w:rPr>
      </w:pPr>
      <w:r w:rsidRPr="00FD207F">
        <w:rPr>
          <w:rFonts w:asciiTheme="minorHAnsi" w:hAnsiTheme="minorHAnsi" w:cstheme="minorHAnsi"/>
          <w:bCs/>
          <w:color w:val="000000" w:themeColor="text1"/>
        </w:rPr>
        <w:t xml:space="preserve">The interview panel will include at least one member who has undertaken safer recruitment training in accordance with the School Staffing (England) Regulations </w:t>
      </w:r>
      <w:r>
        <w:rPr>
          <w:rFonts w:asciiTheme="minorHAnsi" w:hAnsiTheme="minorHAnsi" w:cstheme="minorHAnsi"/>
          <w:bCs/>
          <w:color w:val="000000" w:themeColor="text1"/>
        </w:rPr>
        <w:t>2009 and should not include an e</w:t>
      </w:r>
      <w:r w:rsidRPr="00FD207F">
        <w:rPr>
          <w:rFonts w:asciiTheme="minorHAnsi" w:hAnsiTheme="minorHAnsi" w:cstheme="minorHAnsi"/>
          <w:bCs/>
          <w:color w:val="000000" w:themeColor="text1"/>
        </w:rPr>
        <w:t>mployee where one of the applicants is a relative, partner or close friend.</w:t>
      </w:r>
    </w:p>
    <w:p w14:paraId="0D9B56A1" w14:textId="77777777" w:rsidR="0083219B" w:rsidRPr="00FD207F" w:rsidRDefault="0083219B" w:rsidP="0083219B">
      <w:pPr>
        <w:pStyle w:val="NoSpacing"/>
        <w:jc w:val="both"/>
        <w:rPr>
          <w:rFonts w:asciiTheme="minorHAnsi" w:hAnsiTheme="minorHAnsi" w:cstheme="minorHAnsi"/>
          <w:color w:val="000000" w:themeColor="text1"/>
        </w:rPr>
      </w:pPr>
    </w:p>
    <w:p w14:paraId="1B5720A7"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The panel will take notes during the interview to enable a scoring matrix to be completed and, at the conclusion of the interviews; the panel will consider each of the candidates against the criteria for the post before reaching their decision. </w:t>
      </w:r>
    </w:p>
    <w:p w14:paraId="788C690D" w14:textId="26D028C1" w:rsidR="0083219B" w:rsidRDefault="0083219B" w:rsidP="0083219B">
      <w:pPr>
        <w:pStyle w:val="NoSpacing"/>
        <w:jc w:val="both"/>
        <w:rPr>
          <w:rFonts w:asciiTheme="minorHAnsi" w:hAnsiTheme="minorHAnsi" w:cstheme="minorHAnsi"/>
          <w:b/>
          <w:bCs/>
          <w:color w:val="000000" w:themeColor="text1"/>
        </w:rPr>
      </w:pPr>
    </w:p>
    <w:p w14:paraId="1AB842DE" w14:textId="77777777" w:rsidR="00230F8D" w:rsidRPr="00FD207F" w:rsidRDefault="00230F8D" w:rsidP="0083219B">
      <w:pPr>
        <w:pStyle w:val="NoSpacing"/>
        <w:jc w:val="both"/>
        <w:rPr>
          <w:rFonts w:asciiTheme="minorHAnsi" w:hAnsiTheme="minorHAnsi" w:cstheme="minorHAnsi"/>
          <w:b/>
          <w:bCs/>
          <w:color w:val="000000" w:themeColor="text1"/>
        </w:rPr>
      </w:pPr>
    </w:p>
    <w:p w14:paraId="3DA71561" w14:textId="49EBDD16" w:rsidR="0083219B" w:rsidRPr="00FD207F" w:rsidRDefault="0083219B" w:rsidP="0083219B">
      <w:pPr>
        <w:pStyle w:val="NoSpacing"/>
        <w:jc w:val="both"/>
        <w:outlineLvl w:val="1"/>
        <w:rPr>
          <w:rFonts w:asciiTheme="minorHAnsi" w:hAnsiTheme="minorHAnsi" w:cstheme="minorHAnsi"/>
          <w:b/>
          <w:bCs/>
          <w:color w:val="000000" w:themeColor="text1"/>
        </w:rPr>
      </w:pPr>
      <w:bookmarkStart w:id="49" w:name="_Toc161920359"/>
      <w:r w:rsidRPr="00FD207F">
        <w:rPr>
          <w:rFonts w:asciiTheme="minorHAnsi" w:hAnsiTheme="minorHAnsi" w:cstheme="minorHAnsi"/>
          <w:b/>
          <w:bCs/>
          <w:color w:val="000000" w:themeColor="text1"/>
        </w:rPr>
        <w:t>1</w:t>
      </w:r>
      <w:r w:rsidR="001110C9">
        <w:rPr>
          <w:rFonts w:asciiTheme="minorHAnsi" w:hAnsiTheme="minorHAnsi" w:cstheme="minorHAnsi"/>
          <w:b/>
          <w:bCs/>
          <w:color w:val="000000" w:themeColor="text1"/>
        </w:rPr>
        <w:t>5</w:t>
      </w:r>
      <w:r w:rsidRPr="00FD207F">
        <w:rPr>
          <w:rFonts w:asciiTheme="minorHAnsi" w:hAnsiTheme="minorHAnsi" w:cstheme="minorHAnsi"/>
          <w:b/>
          <w:bCs/>
          <w:color w:val="000000" w:themeColor="text1"/>
        </w:rPr>
        <w:t>. Pre-employment Checks</w:t>
      </w:r>
      <w:bookmarkEnd w:id="49"/>
      <w:r w:rsidRPr="00FD207F">
        <w:rPr>
          <w:rFonts w:asciiTheme="minorHAnsi" w:hAnsiTheme="minorHAnsi" w:cstheme="minorHAnsi"/>
          <w:b/>
          <w:bCs/>
          <w:color w:val="000000" w:themeColor="text1"/>
        </w:rPr>
        <w:t xml:space="preserve"> </w:t>
      </w:r>
    </w:p>
    <w:p w14:paraId="4DEBF53E" w14:textId="77777777" w:rsidR="0083219B" w:rsidRPr="00FD207F" w:rsidRDefault="0083219B" w:rsidP="0083219B">
      <w:pPr>
        <w:pStyle w:val="NoSpacing"/>
        <w:jc w:val="both"/>
        <w:rPr>
          <w:rFonts w:asciiTheme="minorHAnsi" w:hAnsiTheme="minorHAnsi" w:cstheme="minorHAnsi"/>
          <w:color w:val="000000" w:themeColor="text1"/>
        </w:rPr>
      </w:pPr>
    </w:p>
    <w:p w14:paraId="702C1E8B"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All offers of employment will be conditional on the successful completion of the pre-employment checks listed below and will include confirmation of salary, start date and any information that the successful applicant needs to provide before commencing employment e.g. DBS form and pre-employment questionnaire.</w:t>
      </w:r>
    </w:p>
    <w:p w14:paraId="679C9E39" w14:textId="77777777" w:rsidR="0083219B" w:rsidRPr="00FD207F" w:rsidRDefault="0083219B" w:rsidP="0083219B">
      <w:pPr>
        <w:contextualSpacing/>
        <w:jc w:val="both"/>
        <w:rPr>
          <w:rFonts w:asciiTheme="minorHAnsi" w:eastAsia="Calibri" w:hAnsiTheme="minorHAnsi" w:cstheme="minorHAnsi"/>
          <w:color w:val="000000" w:themeColor="text1"/>
          <w:sz w:val="22"/>
          <w:szCs w:val="22"/>
        </w:rPr>
      </w:pPr>
    </w:p>
    <w:p w14:paraId="7FC3FBD5" w14:textId="63F51F31" w:rsidR="0083219B" w:rsidRPr="00FD207F" w:rsidRDefault="0083219B" w:rsidP="0083219B">
      <w:pPr>
        <w:spacing w:after="160"/>
        <w:contextualSpacing/>
        <w:jc w:val="both"/>
        <w:rPr>
          <w:rFonts w:asciiTheme="minorHAnsi" w:hAnsiTheme="minorHAnsi" w:cstheme="minorHAnsi"/>
          <w:color w:val="000000" w:themeColor="text1"/>
          <w:sz w:val="22"/>
          <w:szCs w:val="22"/>
        </w:rPr>
      </w:pPr>
      <w:r w:rsidRPr="00FD207F">
        <w:rPr>
          <w:rFonts w:asciiTheme="minorHAnsi" w:hAnsiTheme="minorHAnsi" w:cstheme="minorHAnsi"/>
          <w:color w:val="000000" w:themeColor="text1"/>
          <w:sz w:val="22"/>
          <w:szCs w:val="22"/>
        </w:rPr>
        <w:t>All offers of employment will be subject to and conditional upon:</w:t>
      </w:r>
    </w:p>
    <w:p w14:paraId="1CA11617" w14:textId="77777777" w:rsidR="0083219B" w:rsidRPr="00FD207F" w:rsidRDefault="0083219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FD207F">
        <w:rPr>
          <w:rFonts w:asciiTheme="minorHAnsi" w:hAnsiTheme="minorHAnsi" w:cstheme="minorHAnsi"/>
          <w:color w:val="000000" w:themeColor="text1"/>
          <w:sz w:val="22"/>
          <w:szCs w:val="22"/>
        </w:rPr>
        <w:t>Enhanced DBS check</w:t>
      </w:r>
    </w:p>
    <w:p w14:paraId="6AD91FA2" w14:textId="77777777" w:rsidR="0083219B" w:rsidRPr="00FD207F" w:rsidRDefault="0083219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FD207F">
        <w:rPr>
          <w:rFonts w:asciiTheme="minorHAnsi" w:hAnsiTheme="minorHAnsi" w:cstheme="minorHAnsi"/>
          <w:color w:val="000000" w:themeColor="text1"/>
          <w:sz w:val="22"/>
          <w:szCs w:val="22"/>
        </w:rPr>
        <w:t>DBS Barred list check where applicable (i.e. if working in regulated activity)</w:t>
      </w:r>
    </w:p>
    <w:p w14:paraId="269F7B4B" w14:textId="78BE0DC4" w:rsidR="0083219B" w:rsidRDefault="0083219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FD207F">
        <w:rPr>
          <w:rFonts w:asciiTheme="minorHAnsi" w:hAnsiTheme="minorHAnsi" w:cstheme="minorHAnsi"/>
          <w:color w:val="000000" w:themeColor="text1"/>
          <w:sz w:val="22"/>
          <w:szCs w:val="22"/>
        </w:rPr>
        <w:t>Verification of identity including Date of Birth</w:t>
      </w:r>
    </w:p>
    <w:p w14:paraId="6C169361" w14:textId="6E93CE1E" w:rsidR="000966DB" w:rsidRPr="000966DB" w:rsidRDefault="000966D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bookmarkStart w:id="50" w:name="_Hlk161839108"/>
      <w:r w:rsidRPr="000966DB">
        <w:rPr>
          <w:rFonts w:asciiTheme="minorHAnsi" w:hAnsiTheme="minorHAnsi" w:cstheme="minorHAnsi"/>
          <w:color w:val="000000" w:themeColor="text1"/>
          <w:sz w:val="22"/>
          <w:szCs w:val="22"/>
        </w:rPr>
        <w:t xml:space="preserve">Verification of entitlement to work in the UK </w:t>
      </w:r>
    </w:p>
    <w:bookmarkEnd w:id="50"/>
    <w:p w14:paraId="3920E55A" w14:textId="77777777" w:rsidR="000966DB" w:rsidRPr="000966DB" w:rsidRDefault="000966D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0966DB">
        <w:rPr>
          <w:rFonts w:asciiTheme="minorHAnsi" w:hAnsiTheme="minorHAnsi" w:cstheme="minorHAnsi"/>
          <w:color w:val="000000" w:themeColor="text1"/>
          <w:sz w:val="22"/>
          <w:szCs w:val="22"/>
        </w:rPr>
        <w:t>Verification of any relevant qualifications including checking the TRA’s Employer Access Service to verify Qualified Teacher Status</w:t>
      </w:r>
    </w:p>
    <w:p w14:paraId="3E0B83F0" w14:textId="0AC7B217" w:rsidR="000966DB" w:rsidRPr="000966DB" w:rsidRDefault="000966D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0966DB">
        <w:rPr>
          <w:rFonts w:asciiTheme="minorHAnsi" w:hAnsiTheme="minorHAnsi" w:cstheme="minorHAnsi"/>
          <w:color w:val="000000" w:themeColor="text1"/>
          <w:sz w:val="22"/>
          <w:szCs w:val="22"/>
        </w:rPr>
        <w:t xml:space="preserve">Receipt of </w:t>
      </w:r>
      <w:r>
        <w:rPr>
          <w:rFonts w:asciiTheme="minorHAnsi" w:hAnsiTheme="minorHAnsi" w:cstheme="minorHAnsi"/>
          <w:color w:val="000000" w:themeColor="text1"/>
          <w:sz w:val="22"/>
          <w:szCs w:val="22"/>
        </w:rPr>
        <w:t>two</w:t>
      </w:r>
      <w:r w:rsidRPr="000966DB">
        <w:rPr>
          <w:rFonts w:asciiTheme="minorHAnsi" w:hAnsiTheme="minorHAnsi" w:cstheme="minorHAnsi"/>
          <w:color w:val="000000" w:themeColor="text1"/>
          <w:sz w:val="22"/>
          <w:szCs w:val="22"/>
        </w:rPr>
        <w:t xml:space="preserve"> satisfactory references </w:t>
      </w:r>
    </w:p>
    <w:p w14:paraId="5AD16AA6" w14:textId="77777777" w:rsidR="000966DB" w:rsidRPr="000966DB" w:rsidRDefault="000966D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0966DB">
        <w:rPr>
          <w:rFonts w:asciiTheme="minorHAnsi" w:hAnsiTheme="minorHAnsi" w:cstheme="minorHAnsi"/>
          <w:color w:val="000000" w:themeColor="text1"/>
          <w:sz w:val="22"/>
          <w:szCs w:val="22"/>
        </w:rPr>
        <w:t>Satisfactory pre-employment health clearance</w:t>
      </w:r>
    </w:p>
    <w:p w14:paraId="2EF541B1" w14:textId="77777777" w:rsidR="000966DB" w:rsidRPr="000966DB" w:rsidRDefault="000966D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0966DB">
        <w:rPr>
          <w:rFonts w:asciiTheme="minorHAnsi" w:hAnsiTheme="minorHAnsi" w:cstheme="minorHAnsi"/>
          <w:color w:val="000000" w:themeColor="text1"/>
          <w:sz w:val="22"/>
          <w:szCs w:val="22"/>
        </w:rPr>
        <w:t xml:space="preserve">Prohibition checks for those in teaching work and those with previous teaching experience (including unqualified teachers, HLTA’s etc.) </w:t>
      </w:r>
    </w:p>
    <w:p w14:paraId="3ABDB2D6" w14:textId="367F45E4" w:rsidR="000966DB" w:rsidRPr="000966DB" w:rsidRDefault="000966D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0966DB">
        <w:rPr>
          <w:rFonts w:asciiTheme="minorHAnsi" w:hAnsiTheme="minorHAnsi" w:cstheme="minorHAnsi"/>
          <w:color w:val="000000" w:themeColor="text1"/>
          <w:sz w:val="22"/>
          <w:szCs w:val="22"/>
        </w:rPr>
        <w:t xml:space="preserve">Overseas checks as appropriate </w:t>
      </w:r>
      <w:r>
        <w:rPr>
          <w:rFonts w:asciiTheme="minorHAnsi" w:hAnsiTheme="minorHAnsi" w:cstheme="minorHAnsi"/>
          <w:color w:val="000000" w:themeColor="text1"/>
          <w:sz w:val="22"/>
          <w:szCs w:val="22"/>
        </w:rPr>
        <w:t>including:</w:t>
      </w:r>
    </w:p>
    <w:p w14:paraId="1A827F55" w14:textId="6E85F0CF" w:rsidR="000966DB" w:rsidRPr="000966DB" w:rsidRDefault="000966DB" w:rsidP="00286912">
      <w:pPr>
        <w:numPr>
          <w:ilvl w:val="1"/>
          <w:numId w:val="5"/>
        </w:numPr>
        <w:spacing w:after="160" w:line="240" w:lineRule="auto"/>
        <w:ind w:left="1037" w:hanging="357"/>
        <w:contextualSpacing/>
        <w:jc w:val="both"/>
        <w:rPr>
          <w:rFonts w:asciiTheme="minorHAnsi" w:hAnsiTheme="minorHAnsi" w:cstheme="minorHAnsi"/>
          <w:color w:val="000000" w:themeColor="text1"/>
          <w:sz w:val="22"/>
          <w:szCs w:val="22"/>
        </w:rPr>
      </w:pPr>
      <w:bookmarkStart w:id="51" w:name="_Hlk161839257"/>
      <w:r w:rsidRPr="000966DB">
        <w:rPr>
          <w:rFonts w:asciiTheme="minorHAnsi" w:hAnsiTheme="minorHAnsi" w:cstheme="minorHAnsi"/>
          <w:color w:val="000000" w:themeColor="text1"/>
          <w:sz w:val="22"/>
          <w:szCs w:val="22"/>
        </w:rPr>
        <w:t>obtaining an enhanced DBS certificate with barred list information even if the teacher has never been to the UK</w:t>
      </w:r>
    </w:p>
    <w:bookmarkEnd w:id="51"/>
    <w:p w14:paraId="1B5B8D37" w14:textId="77777777" w:rsidR="000966DB" w:rsidRPr="000966DB" w:rsidRDefault="000966DB" w:rsidP="00286912">
      <w:pPr>
        <w:numPr>
          <w:ilvl w:val="1"/>
          <w:numId w:val="5"/>
        </w:numPr>
        <w:spacing w:after="160" w:line="240" w:lineRule="auto"/>
        <w:ind w:left="1037" w:hanging="357"/>
        <w:contextualSpacing/>
        <w:jc w:val="both"/>
        <w:rPr>
          <w:rFonts w:asciiTheme="minorHAnsi" w:hAnsiTheme="minorHAnsi" w:cstheme="minorHAnsi"/>
          <w:color w:val="000000" w:themeColor="text1"/>
          <w:sz w:val="22"/>
          <w:szCs w:val="22"/>
        </w:rPr>
      </w:pPr>
      <w:r w:rsidRPr="000966DB">
        <w:rPr>
          <w:rFonts w:asciiTheme="minorHAnsi" w:hAnsiTheme="minorHAnsi" w:cstheme="minorHAnsi"/>
          <w:color w:val="000000" w:themeColor="text1"/>
          <w:sz w:val="22"/>
          <w:szCs w:val="22"/>
        </w:rPr>
        <w:t xml:space="preserve">criminal records </w:t>
      </w:r>
      <w:proofErr w:type="gramStart"/>
      <w:r w:rsidRPr="000966DB">
        <w:rPr>
          <w:rFonts w:asciiTheme="minorHAnsi" w:hAnsiTheme="minorHAnsi" w:cstheme="minorHAnsi"/>
          <w:color w:val="000000" w:themeColor="text1"/>
          <w:sz w:val="22"/>
          <w:szCs w:val="22"/>
        </w:rPr>
        <w:t>checks</w:t>
      </w:r>
      <w:proofErr w:type="gramEnd"/>
      <w:r w:rsidRPr="000966DB">
        <w:rPr>
          <w:rFonts w:asciiTheme="minorHAnsi" w:hAnsiTheme="minorHAnsi" w:cstheme="minorHAnsi"/>
          <w:color w:val="000000" w:themeColor="text1"/>
          <w:sz w:val="22"/>
          <w:szCs w:val="22"/>
        </w:rPr>
        <w:t xml:space="preserve"> for overseas applicants - Home Office guidance can be found on GOV.UK; and for teaching positions</w:t>
      </w:r>
    </w:p>
    <w:p w14:paraId="22452656" w14:textId="77777777" w:rsidR="000966DB" w:rsidRPr="000966DB" w:rsidRDefault="000966DB" w:rsidP="00286912">
      <w:pPr>
        <w:numPr>
          <w:ilvl w:val="1"/>
          <w:numId w:val="5"/>
        </w:numPr>
        <w:spacing w:after="160" w:line="240" w:lineRule="auto"/>
        <w:ind w:left="1037" w:hanging="357"/>
        <w:contextualSpacing/>
        <w:jc w:val="both"/>
        <w:rPr>
          <w:rFonts w:asciiTheme="minorHAnsi" w:hAnsiTheme="minorHAnsi" w:cstheme="minorHAnsi"/>
          <w:color w:val="000000" w:themeColor="text1"/>
          <w:sz w:val="22"/>
          <w:szCs w:val="22"/>
        </w:rPr>
      </w:pPr>
      <w:r w:rsidRPr="000966DB">
        <w:rPr>
          <w:rFonts w:asciiTheme="minorHAnsi" w:hAnsiTheme="minorHAnsi" w:cstheme="minorHAnsi"/>
          <w:color w:val="000000" w:themeColor="text1"/>
          <w:sz w:val="22"/>
          <w:szCs w:val="22"/>
        </w:rPr>
        <w:t xml:space="preserve">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w:t>
      </w:r>
    </w:p>
    <w:p w14:paraId="51DC834A" w14:textId="5FE96DE7" w:rsidR="000966DB" w:rsidRPr="000966DB" w:rsidRDefault="000966D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0966DB">
        <w:rPr>
          <w:rFonts w:asciiTheme="minorHAnsi" w:hAnsiTheme="minorHAnsi" w:cstheme="minorHAnsi"/>
          <w:color w:val="000000" w:themeColor="text1"/>
          <w:sz w:val="22"/>
          <w:szCs w:val="22"/>
        </w:rPr>
        <w:t>Disqualification checks under the 2018 Childcare Disqualification Regulations for individuals employed to work in reception classes, or in wraparound care for children up to the age of 8 in schools providing childcare.  Further information can be found in the Disqualification under the Childcare Act 2006 statutory guidance on Gov.UK</w:t>
      </w:r>
    </w:p>
    <w:p w14:paraId="38BA4104" w14:textId="58735CC4" w:rsidR="0083219B" w:rsidRPr="000966DB" w:rsidRDefault="000966DB" w:rsidP="003F0A66">
      <w:pPr>
        <w:numPr>
          <w:ilvl w:val="0"/>
          <w:numId w:val="5"/>
        </w:numPr>
        <w:spacing w:after="160" w:line="240" w:lineRule="auto"/>
        <w:contextualSpacing/>
        <w:jc w:val="both"/>
        <w:rPr>
          <w:rFonts w:asciiTheme="minorHAnsi" w:hAnsiTheme="minorHAnsi" w:cstheme="minorHAnsi"/>
          <w:color w:val="000000" w:themeColor="text1"/>
          <w:sz w:val="22"/>
          <w:szCs w:val="22"/>
        </w:rPr>
      </w:pPr>
      <w:r w:rsidRPr="000966DB">
        <w:rPr>
          <w:rFonts w:asciiTheme="minorHAnsi" w:hAnsiTheme="minorHAnsi" w:cstheme="minorHAnsi"/>
          <w:color w:val="000000" w:themeColor="text1"/>
          <w:sz w:val="22"/>
          <w:szCs w:val="22"/>
        </w:rPr>
        <w:t>Online search to identify if there are any concerns which would lead the school to question the candidate’s suitability to work with children, which will have been discussed with the candidate either before or at the interview</w:t>
      </w:r>
    </w:p>
    <w:p w14:paraId="771EF7BF" w14:textId="0AF48B9C" w:rsidR="0083219B" w:rsidRDefault="0083219B" w:rsidP="00411284">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If these are not satisfactory</w:t>
      </w:r>
      <w:r>
        <w:rPr>
          <w:rFonts w:asciiTheme="minorHAnsi" w:hAnsiTheme="minorHAnsi" w:cstheme="minorHAnsi"/>
          <w:color w:val="000000" w:themeColor="text1"/>
        </w:rPr>
        <w:t>,</w:t>
      </w:r>
      <w:r w:rsidRPr="00FD207F">
        <w:rPr>
          <w:rFonts w:asciiTheme="minorHAnsi" w:hAnsiTheme="minorHAnsi" w:cstheme="minorHAnsi"/>
          <w:color w:val="000000" w:themeColor="text1"/>
        </w:rPr>
        <w:t xml:space="preserve"> an offer of employment may be withdrawn or where an individual has commenced work, employment may be terminated.</w:t>
      </w:r>
    </w:p>
    <w:p w14:paraId="629CA474" w14:textId="4DBA8653" w:rsidR="00AC0E87" w:rsidRDefault="00AC0E87" w:rsidP="00411284">
      <w:pPr>
        <w:pStyle w:val="NoSpacing"/>
        <w:jc w:val="both"/>
        <w:rPr>
          <w:rFonts w:asciiTheme="minorHAnsi" w:hAnsiTheme="minorHAnsi" w:cstheme="minorHAnsi"/>
          <w:color w:val="000000" w:themeColor="text1"/>
        </w:rPr>
      </w:pPr>
    </w:p>
    <w:p w14:paraId="07BFEABC" w14:textId="689CD3D5" w:rsidR="00C0665B" w:rsidRDefault="00C0665B" w:rsidP="00411284">
      <w:pPr>
        <w:pStyle w:val="NoSpacing"/>
        <w:jc w:val="both"/>
        <w:rPr>
          <w:rFonts w:asciiTheme="minorHAnsi" w:hAnsiTheme="minorHAnsi" w:cstheme="minorHAnsi"/>
          <w:color w:val="000000" w:themeColor="text1"/>
        </w:rPr>
      </w:pPr>
    </w:p>
    <w:p w14:paraId="637792A8" w14:textId="77777777" w:rsidR="00C0665B" w:rsidRDefault="00C0665B" w:rsidP="00411284">
      <w:pPr>
        <w:pStyle w:val="NoSpacing"/>
        <w:jc w:val="both"/>
        <w:rPr>
          <w:rFonts w:asciiTheme="minorHAnsi" w:hAnsiTheme="minorHAnsi" w:cstheme="minorHAnsi"/>
          <w:color w:val="000000" w:themeColor="text1"/>
        </w:rPr>
      </w:pPr>
    </w:p>
    <w:p w14:paraId="7A134BC0" w14:textId="662F240C" w:rsidR="0083219B" w:rsidRPr="00FD207F" w:rsidRDefault="0083219B" w:rsidP="0083219B">
      <w:pPr>
        <w:pStyle w:val="NoSpacing"/>
        <w:jc w:val="both"/>
        <w:outlineLvl w:val="2"/>
        <w:rPr>
          <w:rFonts w:asciiTheme="minorHAnsi" w:hAnsiTheme="minorHAnsi" w:cstheme="minorHAnsi"/>
          <w:b/>
          <w:bCs/>
          <w:color w:val="000000" w:themeColor="text1"/>
        </w:rPr>
      </w:pPr>
      <w:bookmarkStart w:id="52" w:name="_Toc161920360"/>
      <w:r w:rsidRPr="00FD207F">
        <w:rPr>
          <w:rFonts w:asciiTheme="minorHAnsi" w:hAnsiTheme="minorHAnsi" w:cstheme="minorHAnsi"/>
          <w:b/>
          <w:bCs/>
          <w:color w:val="000000" w:themeColor="text1"/>
        </w:rPr>
        <w:lastRenderedPageBreak/>
        <w:t>1</w:t>
      </w:r>
      <w:r w:rsidR="001110C9">
        <w:rPr>
          <w:rFonts w:asciiTheme="minorHAnsi" w:hAnsiTheme="minorHAnsi" w:cstheme="minorHAnsi"/>
          <w:b/>
          <w:bCs/>
          <w:color w:val="000000" w:themeColor="text1"/>
        </w:rPr>
        <w:t>5</w:t>
      </w:r>
      <w:r w:rsidRPr="00FD207F">
        <w:rPr>
          <w:rFonts w:asciiTheme="minorHAnsi" w:hAnsiTheme="minorHAnsi" w:cstheme="minorHAnsi"/>
          <w:b/>
          <w:bCs/>
          <w:color w:val="000000" w:themeColor="text1"/>
        </w:rPr>
        <w:t>.1. Right to Work</w:t>
      </w:r>
      <w:bookmarkEnd w:id="52"/>
    </w:p>
    <w:p w14:paraId="514DFE35" w14:textId="77777777" w:rsidR="0083219B" w:rsidRPr="00FD207F" w:rsidRDefault="0083219B" w:rsidP="0083219B">
      <w:pPr>
        <w:pStyle w:val="NoSpacing"/>
        <w:jc w:val="both"/>
        <w:rPr>
          <w:rFonts w:asciiTheme="minorHAnsi" w:hAnsiTheme="minorHAnsi" w:cstheme="minorHAnsi"/>
          <w:b/>
          <w:bCs/>
          <w:color w:val="000000" w:themeColor="text1"/>
        </w:rPr>
      </w:pPr>
    </w:p>
    <w:p w14:paraId="6EDA7D8F" w14:textId="77777777" w:rsidR="003C195C" w:rsidRPr="003C195C" w:rsidRDefault="003C195C" w:rsidP="003C195C">
      <w:pPr>
        <w:spacing w:after="160" w:line="240" w:lineRule="auto"/>
        <w:jc w:val="both"/>
        <w:rPr>
          <w:rFonts w:eastAsia="Calibri"/>
          <w:kern w:val="0"/>
          <w:sz w:val="22"/>
          <w:szCs w:val="22"/>
          <w:lang w:eastAsia="en-US"/>
          <w14:ligatures w14:val="none"/>
          <w14:cntxtAlts w14:val="0"/>
        </w:rPr>
      </w:pPr>
      <w:r w:rsidRPr="003C195C">
        <w:rPr>
          <w:rFonts w:eastAsia="Calibri"/>
          <w:kern w:val="0"/>
          <w:sz w:val="22"/>
          <w:szCs w:val="22"/>
          <w:lang w:eastAsia="en-US"/>
          <w14:ligatures w14:val="none"/>
          <w14:cntxtAlts w14:val="0"/>
        </w:rPr>
        <w:t>In order to comply with the Asylum and Immigration Act 1996 – Prevention of Illegal working – all interviewees are required to demonstrate their right to work in the UK prior to any offer of employment being made. This requirement applies to all prospective employees regardless of their race, nationality or ethnic or national origins.</w:t>
      </w:r>
    </w:p>
    <w:p w14:paraId="4F0FDC79" w14:textId="77777777" w:rsidR="003C195C" w:rsidRPr="003C195C" w:rsidRDefault="003C195C" w:rsidP="003C195C">
      <w:pPr>
        <w:spacing w:after="160" w:line="240" w:lineRule="auto"/>
        <w:jc w:val="both"/>
        <w:rPr>
          <w:rFonts w:eastAsia="Calibri"/>
          <w:kern w:val="0"/>
          <w:sz w:val="22"/>
          <w:szCs w:val="22"/>
          <w:lang w:eastAsia="en-US"/>
          <w14:ligatures w14:val="none"/>
          <w14:cntxtAlts w14:val="0"/>
        </w:rPr>
      </w:pPr>
      <w:r w:rsidRPr="003C195C">
        <w:rPr>
          <w:rFonts w:eastAsia="Calibri"/>
          <w:kern w:val="0"/>
          <w:sz w:val="22"/>
          <w:szCs w:val="22"/>
          <w:lang w:eastAsia="en-US"/>
          <w14:ligatures w14:val="none"/>
          <w14:cntxtAlts w14:val="0"/>
        </w:rPr>
        <w:t>All interviewees are therefore asked to bring to interview either:</w:t>
      </w:r>
    </w:p>
    <w:p w14:paraId="2E89DBCF" w14:textId="77777777" w:rsidR="003C195C" w:rsidRPr="00286912" w:rsidRDefault="003C195C" w:rsidP="00286912">
      <w:pPr>
        <w:pStyle w:val="ListParagraph"/>
        <w:numPr>
          <w:ilvl w:val="0"/>
          <w:numId w:val="15"/>
        </w:numPr>
        <w:spacing w:after="160" w:line="240" w:lineRule="auto"/>
        <w:contextualSpacing/>
        <w:jc w:val="both"/>
        <w:rPr>
          <w:rFonts w:eastAsia="Calibri"/>
          <w:kern w:val="0"/>
          <w:sz w:val="22"/>
          <w:szCs w:val="22"/>
          <w:lang w:eastAsia="en-US"/>
          <w14:ligatures w14:val="none"/>
          <w14:cntxtAlts w14:val="0"/>
        </w:rPr>
      </w:pPr>
      <w:r w:rsidRPr="00286912">
        <w:rPr>
          <w:rFonts w:eastAsia="Calibri"/>
          <w:kern w:val="0"/>
          <w:sz w:val="22"/>
          <w:szCs w:val="22"/>
          <w:lang w:eastAsia="en-US"/>
          <w14:ligatures w14:val="none"/>
          <w14:cntxtAlts w14:val="0"/>
        </w:rPr>
        <w:t xml:space="preserve">original documents evidencing their right to work in the UK as detailed in List A or List B of the Home Office Employers’ Right to Work Checklist (further guidance available at </w:t>
      </w:r>
      <w:hyperlink r:id="rId13" w:history="1">
        <w:r w:rsidRPr="00286912">
          <w:rPr>
            <w:rFonts w:eastAsia="Calibri" w:cs="Times New Roman"/>
            <w:color w:val="0000FF"/>
            <w:kern w:val="0"/>
            <w:sz w:val="22"/>
            <w:szCs w:val="22"/>
            <w:u w:val="single"/>
            <w:lang w:eastAsia="en-US"/>
            <w14:ligatures w14:val="none"/>
            <w14:cntxtAlts w14:val="0"/>
          </w:rPr>
          <w:t>Employers' right to work checklist - GOV.UK (www.gov.uk)</w:t>
        </w:r>
      </w:hyperlink>
      <w:r w:rsidRPr="00286912">
        <w:rPr>
          <w:rFonts w:eastAsia="Calibri" w:cs="Times New Roman"/>
          <w:color w:val="auto"/>
          <w:kern w:val="0"/>
          <w:sz w:val="22"/>
          <w:szCs w:val="22"/>
          <w:lang w:eastAsia="en-US"/>
          <w14:ligatures w14:val="none"/>
          <w14:cntxtAlts w14:val="0"/>
        </w:rPr>
        <w:t>)</w:t>
      </w:r>
    </w:p>
    <w:p w14:paraId="79C26378" w14:textId="77777777" w:rsidR="003C195C" w:rsidRPr="00286912" w:rsidRDefault="003C195C" w:rsidP="00286912">
      <w:pPr>
        <w:pStyle w:val="ListParagraph"/>
        <w:numPr>
          <w:ilvl w:val="0"/>
          <w:numId w:val="14"/>
        </w:numPr>
        <w:spacing w:after="160" w:line="240" w:lineRule="auto"/>
        <w:contextualSpacing/>
        <w:jc w:val="both"/>
        <w:rPr>
          <w:rFonts w:eastAsia="Calibri"/>
          <w:kern w:val="0"/>
          <w:sz w:val="22"/>
          <w:szCs w:val="22"/>
          <w:lang w:eastAsia="en-US"/>
          <w14:ligatures w14:val="none"/>
          <w14:cntxtAlts w14:val="0"/>
        </w:rPr>
      </w:pPr>
      <w:r w:rsidRPr="00286912">
        <w:rPr>
          <w:rFonts w:eastAsia="Calibri" w:cs="Times New Roman"/>
          <w:color w:val="auto"/>
          <w:kern w:val="0"/>
          <w:sz w:val="22"/>
          <w:szCs w:val="22"/>
          <w:lang w:eastAsia="en-US"/>
          <w14:ligatures w14:val="none"/>
          <w14:cntxtAlts w14:val="0"/>
        </w:rPr>
        <w:t xml:space="preserve">or in the case of non-UK or Irish candidates, a share code issued by the Home Office Right to Work Online Checking Service evidencing their right to work in the UK (further guidance available at </w:t>
      </w:r>
      <w:hyperlink r:id="rId14" w:history="1">
        <w:r w:rsidRPr="00286912">
          <w:rPr>
            <w:rFonts w:eastAsia="Calibri" w:cs="Times New Roman"/>
            <w:color w:val="0000FF"/>
            <w:kern w:val="0"/>
            <w:sz w:val="22"/>
            <w:szCs w:val="22"/>
            <w:u w:val="single"/>
            <w:lang w:eastAsia="en-US"/>
            <w14:ligatures w14:val="none"/>
            <w14:cntxtAlts w14:val="0"/>
          </w:rPr>
          <w:t>View and prove your immigration status: get a share code - GOV.UK (www.gov.uk)</w:t>
        </w:r>
      </w:hyperlink>
      <w:r w:rsidRPr="00286912">
        <w:rPr>
          <w:rFonts w:eastAsia="Calibri" w:cs="Times New Roman"/>
          <w:color w:val="auto"/>
          <w:kern w:val="0"/>
          <w:sz w:val="22"/>
          <w:szCs w:val="22"/>
          <w:lang w:eastAsia="en-US"/>
          <w14:ligatures w14:val="none"/>
          <w14:cntxtAlts w14:val="0"/>
        </w:rPr>
        <w:t>)</w:t>
      </w:r>
    </w:p>
    <w:p w14:paraId="28BC48D6" w14:textId="77777777" w:rsidR="003C195C" w:rsidRPr="003C195C" w:rsidRDefault="003C195C" w:rsidP="003C195C">
      <w:pPr>
        <w:spacing w:after="160" w:line="240" w:lineRule="auto"/>
        <w:ind w:left="1440"/>
        <w:contextualSpacing/>
        <w:jc w:val="both"/>
        <w:rPr>
          <w:rFonts w:eastAsia="Calibri"/>
          <w:kern w:val="0"/>
          <w:sz w:val="22"/>
          <w:szCs w:val="22"/>
          <w:lang w:eastAsia="en-US"/>
          <w14:ligatures w14:val="none"/>
          <w14:cntxtAlts w14:val="0"/>
        </w:rPr>
      </w:pPr>
    </w:p>
    <w:p w14:paraId="527EFD94" w14:textId="140D5343" w:rsidR="00E8094E" w:rsidRPr="003C195C" w:rsidRDefault="003C195C" w:rsidP="003C195C">
      <w:pPr>
        <w:spacing w:after="160" w:line="240" w:lineRule="auto"/>
        <w:contextualSpacing/>
        <w:jc w:val="both"/>
        <w:rPr>
          <w:rFonts w:eastAsia="Calibri"/>
          <w:kern w:val="0"/>
          <w:sz w:val="22"/>
          <w:szCs w:val="22"/>
          <w:lang w:eastAsia="en-US"/>
          <w14:ligatures w14:val="none"/>
          <w14:cntxtAlts w14:val="0"/>
        </w:rPr>
      </w:pPr>
      <w:r w:rsidRPr="003C195C">
        <w:rPr>
          <w:rFonts w:eastAsia="Calibri"/>
          <w:kern w:val="0"/>
          <w:sz w:val="22"/>
          <w:szCs w:val="22"/>
          <w:lang w:eastAsia="en-US"/>
          <w14:ligatures w14:val="none"/>
          <w14:cntxtAlts w14:val="0"/>
        </w:rPr>
        <w:t xml:space="preserve">The original documents or online check details will be checked and verified by the </w:t>
      </w:r>
      <w:r w:rsidR="00CB078A">
        <w:rPr>
          <w:rFonts w:eastAsia="Calibri"/>
          <w:kern w:val="0"/>
          <w:sz w:val="22"/>
          <w:szCs w:val="22"/>
          <w:lang w:eastAsia="en-US"/>
          <w14:ligatures w14:val="none"/>
          <w14:cntxtAlts w14:val="0"/>
        </w:rPr>
        <w:t>s</w:t>
      </w:r>
      <w:r w:rsidRPr="003C195C">
        <w:rPr>
          <w:rFonts w:eastAsia="Calibri"/>
          <w:kern w:val="0"/>
          <w:sz w:val="22"/>
          <w:szCs w:val="22"/>
          <w:lang w:eastAsia="en-US"/>
          <w14:ligatures w14:val="none"/>
          <w14:cntxtAlts w14:val="0"/>
        </w:rPr>
        <w:t xml:space="preserve">chool in the presence of the candidate. A copy will be taken, signed and dated and retained on file. Right to work documents relating to the successful candidate will be retained for the duration of employment, and then in accordance with the </w:t>
      </w:r>
      <w:r w:rsidR="00CB078A">
        <w:rPr>
          <w:rFonts w:eastAsia="Calibri"/>
          <w:kern w:val="0"/>
          <w:sz w:val="22"/>
          <w:szCs w:val="22"/>
          <w:lang w:eastAsia="en-US"/>
          <w14:ligatures w14:val="none"/>
          <w14:cntxtAlts w14:val="0"/>
        </w:rPr>
        <w:t>s</w:t>
      </w:r>
      <w:r w:rsidRPr="003C195C">
        <w:rPr>
          <w:rFonts w:eastAsia="Calibri"/>
          <w:kern w:val="0"/>
          <w:sz w:val="22"/>
          <w:szCs w:val="22"/>
          <w:lang w:eastAsia="en-US"/>
          <w14:ligatures w14:val="none"/>
          <w14:cntxtAlts w14:val="0"/>
        </w:rPr>
        <w:t>chool’s retention schedule. Those documents for unsuccessful candidates will be retained for six months.</w:t>
      </w:r>
    </w:p>
    <w:p w14:paraId="2CAA268A" w14:textId="77777777" w:rsidR="00E8094E" w:rsidRPr="00FD207F" w:rsidRDefault="00E8094E" w:rsidP="0083219B">
      <w:pPr>
        <w:pStyle w:val="NoSpacing"/>
        <w:jc w:val="both"/>
        <w:rPr>
          <w:rFonts w:asciiTheme="minorHAnsi" w:hAnsiTheme="minorHAnsi" w:cstheme="minorHAnsi"/>
          <w:b/>
          <w:bCs/>
          <w:color w:val="000000" w:themeColor="text1"/>
        </w:rPr>
      </w:pPr>
    </w:p>
    <w:p w14:paraId="3B20E5BC" w14:textId="03AFE507" w:rsidR="0083219B" w:rsidRPr="00FD207F" w:rsidRDefault="0083219B" w:rsidP="0083219B">
      <w:pPr>
        <w:pStyle w:val="NoSpacing"/>
        <w:jc w:val="both"/>
        <w:outlineLvl w:val="2"/>
        <w:rPr>
          <w:rFonts w:asciiTheme="minorHAnsi" w:hAnsiTheme="minorHAnsi" w:cstheme="minorHAnsi"/>
          <w:b/>
          <w:bCs/>
          <w:color w:val="000000" w:themeColor="text1"/>
        </w:rPr>
      </w:pPr>
      <w:bookmarkStart w:id="53" w:name="_Toc161920361"/>
      <w:r w:rsidRPr="00FD207F">
        <w:rPr>
          <w:rFonts w:asciiTheme="minorHAnsi" w:hAnsiTheme="minorHAnsi" w:cstheme="minorHAnsi"/>
          <w:b/>
          <w:bCs/>
          <w:color w:val="000000" w:themeColor="text1"/>
        </w:rPr>
        <w:t>1</w:t>
      </w:r>
      <w:r w:rsidR="001110C9">
        <w:rPr>
          <w:rFonts w:asciiTheme="minorHAnsi" w:hAnsiTheme="minorHAnsi" w:cstheme="minorHAnsi"/>
          <w:b/>
          <w:bCs/>
          <w:color w:val="000000" w:themeColor="text1"/>
        </w:rPr>
        <w:t>5</w:t>
      </w:r>
      <w:r w:rsidRPr="00FD207F">
        <w:rPr>
          <w:rFonts w:asciiTheme="minorHAnsi" w:hAnsiTheme="minorHAnsi" w:cstheme="minorHAnsi"/>
          <w:b/>
          <w:bCs/>
          <w:color w:val="000000" w:themeColor="text1"/>
        </w:rPr>
        <w:t xml:space="preserve">.2. </w:t>
      </w:r>
      <w:bookmarkStart w:id="54" w:name="DBS_and_Barred_List_Checks"/>
      <w:bookmarkEnd w:id="54"/>
      <w:r w:rsidRPr="00FD207F">
        <w:rPr>
          <w:rFonts w:asciiTheme="minorHAnsi" w:hAnsiTheme="minorHAnsi" w:cstheme="minorHAnsi"/>
          <w:b/>
          <w:bCs/>
          <w:color w:val="000000" w:themeColor="text1"/>
        </w:rPr>
        <w:t>DBS and Barred List Checks</w:t>
      </w:r>
      <w:bookmarkEnd w:id="53"/>
    </w:p>
    <w:p w14:paraId="781A30FD" w14:textId="77777777" w:rsidR="0083219B" w:rsidRPr="00FD207F" w:rsidRDefault="0083219B" w:rsidP="0083219B">
      <w:pPr>
        <w:pStyle w:val="NoSpacing"/>
        <w:jc w:val="both"/>
        <w:rPr>
          <w:rFonts w:asciiTheme="minorHAnsi" w:hAnsiTheme="minorHAnsi" w:cstheme="minorHAnsi"/>
          <w:color w:val="000000" w:themeColor="text1"/>
        </w:rPr>
      </w:pPr>
    </w:p>
    <w:p w14:paraId="1FD655FE" w14:textId="4B9A808C"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All those directly employed by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 xml:space="preserve">chools and </w:t>
      </w:r>
      <w:r w:rsidR="00CB078A">
        <w:rPr>
          <w:rFonts w:asciiTheme="minorHAnsi" w:hAnsiTheme="minorHAnsi" w:cstheme="minorHAnsi"/>
          <w:color w:val="000000" w:themeColor="text1"/>
        </w:rPr>
        <w:t>a</w:t>
      </w:r>
      <w:r w:rsidRPr="00FD207F">
        <w:rPr>
          <w:rFonts w:asciiTheme="minorHAnsi" w:hAnsiTheme="minorHAnsi" w:cstheme="minorHAnsi"/>
          <w:color w:val="000000" w:themeColor="text1"/>
        </w:rPr>
        <w:t xml:space="preserve">cademies in paid positions are required to obtain an enhanced Disclosure and Barring Service (DBS) check.  </w:t>
      </w:r>
    </w:p>
    <w:p w14:paraId="7CADC351" w14:textId="77777777" w:rsidR="0083219B" w:rsidRPr="00FD207F" w:rsidRDefault="0083219B" w:rsidP="0083219B">
      <w:pPr>
        <w:pStyle w:val="NoSpacing"/>
        <w:jc w:val="both"/>
        <w:rPr>
          <w:rFonts w:asciiTheme="minorHAnsi" w:hAnsiTheme="minorHAnsi" w:cstheme="minorHAnsi"/>
          <w:color w:val="000000" w:themeColor="text1"/>
        </w:rPr>
      </w:pPr>
    </w:p>
    <w:p w14:paraId="312AF6A8" w14:textId="0C09E7B8"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It is an offence to employ, in a school or academy, an individual who is bar</w:t>
      </w:r>
      <w:r>
        <w:rPr>
          <w:rFonts w:asciiTheme="minorHAnsi" w:hAnsiTheme="minorHAnsi" w:cstheme="minorHAnsi"/>
          <w:color w:val="000000" w:themeColor="text1"/>
        </w:rPr>
        <w:t>red from working with children.</w:t>
      </w:r>
      <w:r w:rsidRPr="00FD207F">
        <w:rPr>
          <w:rFonts w:asciiTheme="minorHAnsi" w:hAnsiTheme="minorHAnsi" w:cstheme="minorHAnsi"/>
          <w:color w:val="000000" w:themeColor="text1"/>
        </w:rPr>
        <w:t xml:space="preserve"> A check against the Children’s Barred List will be requested as part of the enhanced DBS Disclosure for all employees working in regulated activity i.e. having unsupervised, frequent, or intensive contact with children.</w:t>
      </w:r>
    </w:p>
    <w:p w14:paraId="730B3E94" w14:textId="77777777" w:rsidR="00E731E3" w:rsidRDefault="00E731E3" w:rsidP="0083219B">
      <w:pPr>
        <w:pStyle w:val="NoSpacing"/>
        <w:jc w:val="both"/>
        <w:rPr>
          <w:rFonts w:asciiTheme="minorHAnsi" w:hAnsiTheme="minorHAnsi" w:cstheme="minorHAnsi"/>
          <w:color w:val="000000" w:themeColor="text1"/>
        </w:rPr>
      </w:pPr>
    </w:p>
    <w:p w14:paraId="7A2D05D1" w14:textId="6B308C3F" w:rsidR="0083219B" w:rsidRPr="00FD207F"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It is </w:t>
      </w:r>
      <w:r w:rsidR="00CB078A">
        <w:rPr>
          <w:rFonts w:asciiTheme="minorHAnsi" w:hAnsiTheme="minorHAnsi" w:cstheme="minorHAnsi"/>
          <w:color w:val="000000" w:themeColor="text1"/>
        </w:rPr>
        <w:t>s</w:t>
      </w:r>
      <w:r>
        <w:rPr>
          <w:rFonts w:asciiTheme="minorHAnsi" w:hAnsiTheme="minorHAnsi" w:cstheme="minorHAnsi"/>
          <w:color w:val="000000" w:themeColor="text1"/>
        </w:rPr>
        <w:t>chool</w:t>
      </w:r>
      <w:r w:rsidRPr="00FD207F">
        <w:rPr>
          <w:rFonts w:asciiTheme="minorHAnsi" w:hAnsiTheme="minorHAnsi" w:cstheme="minorHAnsi"/>
          <w:color w:val="000000" w:themeColor="text1"/>
        </w:rPr>
        <w:t xml:space="preserve"> practice that individuals obtain a satisfactory enhanced DBS check before commencing work. In exceptional circumstances where the applicant is required to commence work before the full disclosure certificate is received, where working in regulated activity, a barred list check must be carried out before employment commences and supervision must be in place until a satisfactory DBS check is obtained.</w:t>
      </w:r>
    </w:p>
    <w:p w14:paraId="2C4521C8" w14:textId="77777777" w:rsidR="0083219B" w:rsidRPr="00FD207F" w:rsidRDefault="0083219B" w:rsidP="0083219B">
      <w:pPr>
        <w:pStyle w:val="NoSpacing"/>
        <w:jc w:val="both"/>
        <w:rPr>
          <w:rFonts w:asciiTheme="minorHAnsi" w:hAnsiTheme="minorHAnsi" w:cstheme="minorHAnsi"/>
          <w:color w:val="000000" w:themeColor="text1"/>
        </w:rPr>
      </w:pPr>
    </w:p>
    <w:p w14:paraId="732DBD0F" w14:textId="37C2B352" w:rsidR="0083219B"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In cases where the </w:t>
      </w:r>
      <w:r w:rsidR="00CB078A">
        <w:rPr>
          <w:rFonts w:asciiTheme="minorHAnsi" w:hAnsiTheme="minorHAnsi" w:cstheme="minorHAnsi"/>
          <w:color w:val="000000" w:themeColor="text1"/>
        </w:rPr>
        <w:t>s</w:t>
      </w:r>
      <w:r>
        <w:rPr>
          <w:rFonts w:asciiTheme="minorHAnsi" w:hAnsiTheme="minorHAnsi" w:cstheme="minorHAnsi"/>
          <w:color w:val="000000" w:themeColor="text1"/>
        </w:rPr>
        <w:t>chool is</w:t>
      </w:r>
      <w:r w:rsidRPr="00FD207F">
        <w:rPr>
          <w:rFonts w:asciiTheme="minorHAnsi" w:hAnsiTheme="minorHAnsi" w:cstheme="minorHAnsi"/>
          <w:color w:val="000000" w:themeColor="text1"/>
        </w:rPr>
        <w:t xml:space="preserve"> notified that a DBS check is positive for criminal convictions, cautions, warnings etc, the contents of the certificate will be </w:t>
      </w:r>
      <w:r>
        <w:rPr>
          <w:rFonts w:asciiTheme="minorHAnsi" w:hAnsiTheme="minorHAnsi" w:cstheme="minorHAnsi"/>
          <w:color w:val="000000" w:themeColor="text1"/>
        </w:rPr>
        <w:t>discussed with the Executive Headteacher</w:t>
      </w:r>
      <w:r w:rsidRPr="00FD207F">
        <w:rPr>
          <w:rFonts w:asciiTheme="minorHAnsi" w:hAnsiTheme="minorHAnsi" w:cstheme="minorHAnsi"/>
          <w:color w:val="000000" w:themeColor="text1"/>
        </w:rPr>
        <w:t xml:space="preserve">. </w:t>
      </w:r>
    </w:p>
    <w:p w14:paraId="3CBAECA0" w14:textId="77777777" w:rsidR="0083219B" w:rsidRDefault="0083219B" w:rsidP="0083219B">
      <w:pPr>
        <w:pStyle w:val="NoSpacing"/>
        <w:jc w:val="both"/>
        <w:rPr>
          <w:rFonts w:asciiTheme="minorHAnsi" w:hAnsiTheme="minorHAnsi" w:cstheme="minorHAnsi"/>
          <w:color w:val="000000" w:themeColor="text1"/>
        </w:rPr>
      </w:pPr>
    </w:p>
    <w:p w14:paraId="2E856F34" w14:textId="7B09C4B1" w:rsidR="0083219B" w:rsidRPr="00FF710B" w:rsidRDefault="0083219B" w:rsidP="00FF710B">
      <w:pPr>
        <w:pStyle w:val="Heading1"/>
        <w:rPr>
          <w:rFonts w:asciiTheme="minorHAnsi" w:hAnsiTheme="minorHAnsi" w:cstheme="minorHAnsi"/>
          <w:color w:val="auto"/>
          <w:sz w:val="22"/>
          <w:szCs w:val="22"/>
        </w:rPr>
      </w:pPr>
      <w:bookmarkStart w:id="55" w:name="_Toc161920362"/>
      <w:r w:rsidRPr="00FF710B">
        <w:rPr>
          <w:rFonts w:asciiTheme="minorHAnsi" w:hAnsiTheme="minorHAnsi" w:cstheme="minorHAnsi"/>
          <w:color w:val="auto"/>
          <w:sz w:val="22"/>
          <w:szCs w:val="22"/>
        </w:rPr>
        <w:t>1</w:t>
      </w:r>
      <w:r w:rsidR="001110C9" w:rsidRPr="00FF710B">
        <w:rPr>
          <w:rFonts w:asciiTheme="minorHAnsi" w:hAnsiTheme="minorHAnsi" w:cstheme="minorHAnsi"/>
          <w:color w:val="auto"/>
          <w:sz w:val="22"/>
          <w:szCs w:val="22"/>
        </w:rPr>
        <w:t>5</w:t>
      </w:r>
      <w:r w:rsidRPr="00FF710B">
        <w:rPr>
          <w:rFonts w:asciiTheme="minorHAnsi" w:hAnsiTheme="minorHAnsi" w:cstheme="minorHAnsi"/>
          <w:color w:val="auto"/>
          <w:sz w:val="22"/>
          <w:szCs w:val="22"/>
        </w:rPr>
        <w:t xml:space="preserve">.3. </w:t>
      </w:r>
      <w:bookmarkStart w:id="56" w:name="Prohibition_of_Teachers"/>
      <w:bookmarkEnd w:id="56"/>
      <w:r w:rsidRPr="00FF710B">
        <w:rPr>
          <w:rFonts w:asciiTheme="minorHAnsi" w:hAnsiTheme="minorHAnsi" w:cstheme="minorHAnsi"/>
          <w:color w:val="auto"/>
          <w:sz w:val="22"/>
          <w:szCs w:val="22"/>
        </w:rPr>
        <w:t>Prohibition of Teachers</w:t>
      </w:r>
      <w:bookmarkEnd w:id="55"/>
    </w:p>
    <w:p w14:paraId="5007D99C" w14:textId="3F256F31" w:rsidR="0083219B"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 xml:space="preserve">chool will verify that anyone appointed to carry out teaching work (including HLTA’s and unqualified teachers) has not been prohibited from doing so by the Secretary of State in accordance with the Teachers’ Disciplinary (England) Regulations 2012. All those in teaching work, or those with previous teaching experience, will require a prohibition check. Teaching staff will be checked on the Teacher Regulation Agency self-service portal (formerly known as the Employer Access Service) to ensure that they have the required teaching qualifications, have successfully completed statutory induction where it is necessary i.e. for teachers who obtained QTS after May 1999, and have not been prohibited from teaching. </w:t>
      </w:r>
    </w:p>
    <w:p w14:paraId="5C63229D" w14:textId="77777777" w:rsidR="00977475" w:rsidRPr="00FD207F" w:rsidRDefault="00977475" w:rsidP="0083219B">
      <w:pPr>
        <w:pStyle w:val="NoSpacing"/>
        <w:jc w:val="both"/>
        <w:rPr>
          <w:rFonts w:asciiTheme="minorHAnsi" w:hAnsiTheme="minorHAnsi" w:cstheme="minorHAnsi"/>
          <w:color w:val="000000" w:themeColor="text1"/>
        </w:rPr>
      </w:pPr>
    </w:p>
    <w:p w14:paraId="1DAB5131" w14:textId="77777777" w:rsidR="003C195C" w:rsidRPr="009855F8" w:rsidRDefault="003C195C" w:rsidP="003C195C">
      <w:pPr>
        <w:pStyle w:val="NoSpacing"/>
        <w:jc w:val="both"/>
        <w:rPr>
          <w:rFonts w:asciiTheme="minorHAnsi" w:hAnsiTheme="minorHAnsi" w:cstheme="minorHAnsi"/>
          <w:color w:val="000000" w:themeColor="text1"/>
          <w:lang w:eastAsia="en-US"/>
        </w:rPr>
      </w:pPr>
      <w:r w:rsidRPr="00E8094E">
        <w:rPr>
          <w:rFonts w:asciiTheme="minorHAnsi" w:hAnsiTheme="minorHAnsi" w:cstheme="minorHAnsi"/>
          <w:color w:val="000000" w:themeColor="text1"/>
        </w:rPr>
        <w:lastRenderedPageBreak/>
        <w:t>A person who is prohibited must not be appointed to a role that involves teaching work</w:t>
      </w:r>
      <w:r>
        <w:rPr>
          <w:rFonts w:asciiTheme="minorHAnsi" w:hAnsiTheme="minorHAnsi" w:cstheme="minorHAnsi"/>
          <w:color w:val="000000" w:themeColor="text1"/>
        </w:rPr>
        <w:t xml:space="preserve"> – </w:t>
      </w:r>
      <w:r w:rsidRPr="003C195C">
        <w:rPr>
          <w:rFonts w:asciiTheme="minorHAnsi" w:hAnsiTheme="minorHAnsi" w:cstheme="minorHAnsi"/>
          <w:color w:val="000000" w:themeColor="text1"/>
        </w:rPr>
        <w:t>including as a HLTA or unqualified teacher.</w:t>
      </w:r>
    </w:p>
    <w:p w14:paraId="652A38BD" w14:textId="77777777" w:rsidR="0083219B" w:rsidRPr="00FD207F" w:rsidRDefault="0083219B" w:rsidP="0083219B">
      <w:pPr>
        <w:pStyle w:val="NoSpacing"/>
        <w:jc w:val="both"/>
        <w:rPr>
          <w:rFonts w:asciiTheme="minorHAnsi" w:hAnsiTheme="minorHAnsi" w:cstheme="minorHAnsi"/>
          <w:color w:val="000000" w:themeColor="text1"/>
        </w:rPr>
      </w:pPr>
    </w:p>
    <w:p w14:paraId="1FCF9908" w14:textId="7E24E0C5" w:rsidR="0083219B" w:rsidRPr="00FD207F" w:rsidRDefault="0083219B" w:rsidP="0083219B">
      <w:pPr>
        <w:pStyle w:val="NoSpacing"/>
        <w:jc w:val="both"/>
        <w:outlineLvl w:val="2"/>
        <w:rPr>
          <w:rFonts w:asciiTheme="minorHAnsi" w:hAnsiTheme="minorHAnsi" w:cstheme="minorHAnsi"/>
          <w:b/>
          <w:bCs/>
          <w:color w:val="000000" w:themeColor="text1"/>
        </w:rPr>
      </w:pPr>
      <w:bookmarkStart w:id="57" w:name="_Toc161920363"/>
      <w:r w:rsidRPr="00FD207F">
        <w:rPr>
          <w:rFonts w:asciiTheme="minorHAnsi" w:hAnsiTheme="minorHAnsi" w:cstheme="minorHAnsi"/>
          <w:b/>
          <w:bCs/>
          <w:color w:val="000000" w:themeColor="text1"/>
        </w:rPr>
        <w:t>1</w:t>
      </w:r>
      <w:r w:rsidR="001110C9">
        <w:rPr>
          <w:rFonts w:asciiTheme="minorHAnsi" w:hAnsiTheme="minorHAnsi" w:cstheme="minorHAnsi"/>
          <w:b/>
          <w:bCs/>
          <w:color w:val="000000" w:themeColor="text1"/>
        </w:rPr>
        <w:t>5</w:t>
      </w:r>
      <w:r w:rsidRPr="00FD207F">
        <w:rPr>
          <w:rFonts w:asciiTheme="minorHAnsi" w:hAnsiTheme="minorHAnsi" w:cstheme="minorHAnsi"/>
          <w:b/>
          <w:bCs/>
          <w:color w:val="000000" w:themeColor="text1"/>
        </w:rPr>
        <w:t>.4. Section 128 Management Checks</w:t>
      </w:r>
      <w:bookmarkEnd w:id="57"/>
      <w:r w:rsidRPr="00FD207F">
        <w:rPr>
          <w:rFonts w:asciiTheme="minorHAnsi" w:hAnsiTheme="minorHAnsi" w:cstheme="minorHAnsi"/>
          <w:b/>
          <w:bCs/>
          <w:color w:val="000000" w:themeColor="text1"/>
        </w:rPr>
        <w:t xml:space="preserve"> </w:t>
      </w:r>
    </w:p>
    <w:p w14:paraId="7A2E90BC" w14:textId="77777777" w:rsidR="0083219B" w:rsidRPr="00FD207F" w:rsidRDefault="0083219B" w:rsidP="0083219B">
      <w:pPr>
        <w:pStyle w:val="NoSpacing"/>
        <w:jc w:val="both"/>
        <w:rPr>
          <w:rFonts w:asciiTheme="minorHAnsi" w:hAnsiTheme="minorHAnsi" w:cstheme="minorHAnsi"/>
          <w:b/>
          <w:bCs/>
          <w:color w:val="000000" w:themeColor="text1"/>
        </w:rPr>
      </w:pPr>
    </w:p>
    <w:p w14:paraId="67736B6A" w14:textId="75DF5E5D" w:rsidR="0083219B" w:rsidRPr="00FD207F" w:rsidRDefault="0083219B" w:rsidP="0083219B">
      <w:pPr>
        <w:pStyle w:val="NoSpacing"/>
        <w:jc w:val="both"/>
        <w:rPr>
          <w:rFonts w:asciiTheme="minorHAnsi" w:hAnsiTheme="minorHAnsi" w:cstheme="minorHAnsi"/>
          <w:color w:val="000000" w:themeColor="text1"/>
        </w:rPr>
      </w:pPr>
      <w:bookmarkStart w:id="58" w:name="_Hlk124423097"/>
      <w:r w:rsidRPr="00FD207F">
        <w:rPr>
          <w:rFonts w:asciiTheme="minorHAnsi" w:hAnsiTheme="minorHAnsi" w:cstheme="minorHAnsi"/>
          <w:color w:val="000000" w:themeColor="text1"/>
        </w:rPr>
        <w:t xml:space="preserve">Section 128 directions are not made in relation to employees in maintained schools however, the Secretary of State, under s.128 of the Education and Skills Act 2008, may prohibit someone from serving as a maintained school governor.  </w:t>
      </w:r>
      <w:r w:rsidR="00EA0B56" w:rsidRPr="00EA0B56">
        <w:rPr>
          <w:rFonts w:asciiTheme="minorHAnsi" w:hAnsiTheme="minorHAnsi" w:cstheme="minorHAnsi"/>
          <w:color w:val="000000" w:themeColor="text1"/>
        </w:rPr>
        <w:t xml:space="preserve">In accordance with this the </w:t>
      </w:r>
      <w:r w:rsidR="00CB078A">
        <w:rPr>
          <w:rFonts w:asciiTheme="minorHAnsi" w:hAnsiTheme="minorHAnsi" w:cstheme="minorHAnsi"/>
          <w:color w:val="000000" w:themeColor="text1"/>
        </w:rPr>
        <w:t>s</w:t>
      </w:r>
      <w:r w:rsidR="00EA0B56" w:rsidRPr="00EA0B56">
        <w:rPr>
          <w:rFonts w:asciiTheme="minorHAnsi" w:hAnsiTheme="minorHAnsi" w:cstheme="minorHAnsi"/>
          <w:color w:val="000000" w:themeColor="text1"/>
        </w:rPr>
        <w:t>chool will undertake a section 128 check for all Governors at the school to ensure they are not prohibited under the provisions.</w:t>
      </w:r>
    </w:p>
    <w:bookmarkEnd w:id="58"/>
    <w:p w14:paraId="51ECA9BB" w14:textId="77777777" w:rsidR="0083219B" w:rsidRPr="00FD207F" w:rsidRDefault="0083219B" w:rsidP="0083219B">
      <w:pPr>
        <w:pStyle w:val="NoSpacing"/>
        <w:jc w:val="both"/>
        <w:rPr>
          <w:rFonts w:asciiTheme="minorHAnsi" w:hAnsiTheme="minorHAnsi" w:cstheme="minorHAnsi"/>
          <w:b/>
          <w:bCs/>
          <w:color w:val="000000" w:themeColor="text1"/>
        </w:rPr>
      </w:pPr>
    </w:p>
    <w:p w14:paraId="7F385E2B" w14:textId="2AA0AB7E" w:rsidR="0083219B" w:rsidRPr="00FD207F" w:rsidRDefault="0083219B" w:rsidP="0083219B">
      <w:pPr>
        <w:pStyle w:val="NoSpacing"/>
        <w:jc w:val="both"/>
        <w:outlineLvl w:val="2"/>
        <w:rPr>
          <w:rFonts w:asciiTheme="minorHAnsi" w:hAnsiTheme="minorHAnsi" w:cstheme="minorHAnsi"/>
          <w:b/>
          <w:bCs/>
          <w:color w:val="000000" w:themeColor="text1"/>
        </w:rPr>
      </w:pPr>
      <w:bookmarkStart w:id="59" w:name="_Toc161920364"/>
      <w:r w:rsidRPr="00FD207F">
        <w:rPr>
          <w:rFonts w:asciiTheme="minorHAnsi" w:hAnsiTheme="minorHAnsi" w:cstheme="minorHAnsi"/>
          <w:b/>
          <w:bCs/>
          <w:color w:val="000000" w:themeColor="text1"/>
        </w:rPr>
        <w:t>1</w:t>
      </w:r>
      <w:r w:rsidR="001110C9">
        <w:rPr>
          <w:rFonts w:asciiTheme="minorHAnsi" w:hAnsiTheme="minorHAnsi" w:cstheme="minorHAnsi"/>
          <w:b/>
          <w:bCs/>
          <w:color w:val="000000" w:themeColor="text1"/>
        </w:rPr>
        <w:t>5</w:t>
      </w:r>
      <w:r w:rsidRPr="00FD207F">
        <w:rPr>
          <w:rFonts w:asciiTheme="minorHAnsi" w:hAnsiTheme="minorHAnsi" w:cstheme="minorHAnsi"/>
          <w:b/>
          <w:bCs/>
          <w:color w:val="000000" w:themeColor="text1"/>
        </w:rPr>
        <w:t>.5. Overseas Checks</w:t>
      </w:r>
      <w:bookmarkEnd w:id="59"/>
    </w:p>
    <w:p w14:paraId="3081A5C3" w14:textId="77777777" w:rsidR="0083219B" w:rsidRPr="00FD207F" w:rsidRDefault="0083219B" w:rsidP="0083219B">
      <w:pPr>
        <w:pStyle w:val="NoSpacing"/>
        <w:jc w:val="both"/>
        <w:rPr>
          <w:rFonts w:asciiTheme="minorHAnsi" w:hAnsiTheme="minorHAnsi" w:cstheme="minorHAnsi"/>
          <w:color w:val="000000" w:themeColor="text1"/>
        </w:rPr>
      </w:pPr>
    </w:p>
    <w:p w14:paraId="00D6C18D" w14:textId="093108C3" w:rsidR="00723EC2" w:rsidRPr="00723EC2" w:rsidRDefault="00723EC2" w:rsidP="00723EC2">
      <w:pPr>
        <w:pStyle w:val="NoSpacing"/>
        <w:jc w:val="both"/>
        <w:rPr>
          <w:rFonts w:asciiTheme="minorHAnsi" w:hAnsiTheme="minorHAnsi" w:cstheme="minorHAnsi"/>
          <w:color w:val="000000" w:themeColor="text1"/>
        </w:rPr>
      </w:pPr>
      <w:bookmarkStart w:id="60" w:name="_Hlk124427443"/>
      <w:r w:rsidRPr="00723EC2">
        <w:rPr>
          <w:rFonts w:asciiTheme="minorHAnsi" w:hAnsiTheme="minorHAnsi" w:cstheme="minorHAnsi"/>
          <w:color w:val="000000" w:themeColor="text1"/>
        </w:rPr>
        <w:t>In accordance with Keeping Children Safe in Education, th</w:t>
      </w:r>
      <w:r>
        <w:rPr>
          <w:rFonts w:asciiTheme="minorHAnsi" w:hAnsiTheme="minorHAnsi" w:cstheme="minorHAnsi"/>
          <w:color w:val="000000" w:themeColor="text1"/>
        </w:rPr>
        <w:t xml:space="preserve">e </w:t>
      </w:r>
      <w:r w:rsidR="00CB078A">
        <w:rPr>
          <w:rFonts w:asciiTheme="minorHAnsi" w:hAnsiTheme="minorHAnsi" w:cstheme="minorHAnsi"/>
          <w:color w:val="000000" w:themeColor="text1"/>
        </w:rPr>
        <w:t>s</w:t>
      </w:r>
      <w:r w:rsidRPr="00723EC2">
        <w:rPr>
          <w:rFonts w:asciiTheme="minorHAnsi" w:hAnsiTheme="minorHAnsi" w:cstheme="minorHAnsi"/>
          <w:color w:val="000000" w:themeColor="text1"/>
        </w:rPr>
        <w:t>chool will ensure that individuals who have lived or worked outside the UK will undergo the same checks as all other staff in schools or colleges.  This includes obtaining (via the applicant) an enhanced DBS certificate (including barred list information, for those who will be engaging in regulated activity) even if the individual has never been to the UK</w:t>
      </w:r>
      <w:r w:rsidR="00230F8D">
        <w:rPr>
          <w:rFonts w:asciiTheme="minorHAnsi" w:hAnsiTheme="minorHAnsi" w:cstheme="minorHAnsi"/>
          <w:color w:val="000000" w:themeColor="text1"/>
        </w:rPr>
        <w:t>.</w:t>
      </w:r>
    </w:p>
    <w:p w14:paraId="49CBFD2A" w14:textId="77777777" w:rsidR="00723EC2" w:rsidRPr="00723EC2" w:rsidRDefault="00723EC2" w:rsidP="00723EC2">
      <w:pPr>
        <w:pStyle w:val="NoSpacing"/>
        <w:jc w:val="both"/>
        <w:rPr>
          <w:rFonts w:asciiTheme="minorHAnsi" w:hAnsiTheme="minorHAnsi" w:cstheme="minorHAnsi"/>
          <w:color w:val="000000" w:themeColor="text1"/>
        </w:rPr>
      </w:pPr>
    </w:p>
    <w:p w14:paraId="1408CE28" w14:textId="16BA0278" w:rsidR="00723EC2" w:rsidRPr="00723EC2" w:rsidRDefault="00723EC2" w:rsidP="00723EC2">
      <w:pPr>
        <w:pStyle w:val="NoSpacing"/>
        <w:jc w:val="both"/>
        <w:rPr>
          <w:rFonts w:asciiTheme="minorHAnsi" w:hAnsiTheme="minorHAnsi" w:cstheme="minorHAnsi"/>
          <w:color w:val="000000" w:themeColor="text1"/>
        </w:rPr>
      </w:pPr>
      <w:r w:rsidRPr="00723EC2">
        <w:rPr>
          <w:rFonts w:asciiTheme="minorHAnsi" w:hAnsiTheme="minorHAnsi" w:cstheme="minorHAnsi"/>
          <w:color w:val="000000" w:themeColor="text1"/>
        </w:rPr>
        <w:t xml:space="preserve">In addition, we will make any further appropriate checks so that any relevant events that occurred outside the UK can be considered.  </w:t>
      </w:r>
      <w:r>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sidRPr="00723EC2">
        <w:rPr>
          <w:rFonts w:asciiTheme="minorHAnsi" w:hAnsiTheme="minorHAnsi" w:cstheme="minorHAnsi"/>
          <w:color w:val="000000" w:themeColor="text1"/>
        </w:rPr>
        <w:t>chool</w:t>
      </w:r>
      <w:r>
        <w:rPr>
          <w:rFonts w:asciiTheme="minorHAnsi" w:hAnsiTheme="minorHAnsi" w:cstheme="minorHAnsi"/>
          <w:color w:val="000000" w:themeColor="text1"/>
        </w:rPr>
        <w:t xml:space="preserve"> </w:t>
      </w:r>
      <w:r w:rsidRPr="00723EC2">
        <w:rPr>
          <w:rFonts w:asciiTheme="minorHAnsi" w:hAnsiTheme="minorHAnsi" w:cstheme="minorHAnsi"/>
          <w:color w:val="000000" w:themeColor="text1"/>
        </w:rPr>
        <w:t xml:space="preserve">will apply the same approach for any individuals who have lived or worked outside the UK regardless of whether or not it was in an EEA country or the rest of the world.  This should </w:t>
      </w:r>
      <w:proofErr w:type="gramStart"/>
      <w:r w:rsidRPr="00723EC2">
        <w:rPr>
          <w:rFonts w:asciiTheme="minorHAnsi" w:hAnsiTheme="minorHAnsi" w:cstheme="minorHAnsi"/>
          <w:color w:val="000000" w:themeColor="text1"/>
        </w:rPr>
        <w:t xml:space="preserve">include </w:t>
      </w:r>
      <w:r>
        <w:rPr>
          <w:rFonts w:asciiTheme="minorHAnsi" w:hAnsiTheme="minorHAnsi" w:cstheme="minorHAnsi"/>
          <w:color w:val="000000" w:themeColor="text1"/>
        </w:rPr>
        <w:t>:</w:t>
      </w:r>
      <w:proofErr w:type="gramEnd"/>
    </w:p>
    <w:p w14:paraId="30D98755" w14:textId="1FCD2D4A" w:rsidR="00723EC2" w:rsidRPr="00723EC2" w:rsidRDefault="00723EC2" w:rsidP="00723EC2">
      <w:pPr>
        <w:pStyle w:val="NoSpacing"/>
        <w:numPr>
          <w:ilvl w:val="0"/>
          <w:numId w:val="10"/>
        </w:numPr>
        <w:jc w:val="both"/>
        <w:rPr>
          <w:rFonts w:asciiTheme="minorHAnsi" w:hAnsiTheme="minorHAnsi" w:cstheme="minorHAnsi"/>
          <w:color w:val="000000" w:themeColor="text1"/>
        </w:rPr>
      </w:pPr>
      <w:r w:rsidRPr="00723EC2">
        <w:rPr>
          <w:rFonts w:asciiTheme="minorHAnsi" w:hAnsiTheme="minorHAnsi" w:cstheme="minorHAnsi"/>
          <w:color w:val="000000" w:themeColor="text1"/>
        </w:rPr>
        <w:t>obtaining a criminal record check for time spent abroad</w:t>
      </w:r>
    </w:p>
    <w:p w14:paraId="2429A790" w14:textId="77777777" w:rsidR="00723EC2" w:rsidRPr="00723EC2" w:rsidRDefault="00723EC2" w:rsidP="00723EC2">
      <w:pPr>
        <w:pStyle w:val="NoSpacing"/>
        <w:numPr>
          <w:ilvl w:val="0"/>
          <w:numId w:val="10"/>
        </w:numPr>
        <w:jc w:val="both"/>
        <w:rPr>
          <w:rFonts w:asciiTheme="minorHAnsi" w:hAnsiTheme="minorHAnsi" w:cstheme="minorHAnsi"/>
          <w:color w:val="000000" w:themeColor="text1"/>
        </w:rPr>
      </w:pPr>
      <w:r w:rsidRPr="00723EC2">
        <w:rPr>
          <w:rFonts w:asciiTheme="minorHAnsi" w:hAnsiTheme="minorHAnsi" w:cstheme="minorHAnsi"/>
          <w:color w:val="000000" w:themeColor="text1"/>
        </w:rPr>
        <w:t>for teaching positions 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Applicants can find contact details of regulatory bodies in the EU/EEA and Switzerland on the Regulated Professions database.  Applicants can also contact the UK Centre for Professional Qualifications who will signpost them to the appropriate EEA regulatory body.</w:t>
      </w:r>
    </w:p>
    <w:p w14:paraId="6D0E176D" w14:textId="77777777" w:rsidR="00723EC2" w:rsidRPr="00723EC2" w:rsidRDefault="00723EC2" w:rsidP="00723EC2">
      <w:pPr>
        <w:pStyle w:val="NoSpacing"/>
        <w:jc w:val="both"/>
        <w:rPr>
          <w:rFonts w:asciiTheme="minorHAnsi" w:hAnsiTheme="minorHAnsi" w:cstheme="minorHAnsi"/>
          <w:color w:val="000000" w:themeColor="text1"/>
        </w:rPr>
      </w:pPr>
    </w:p>
    <w:p w14:paraId="50A5A1D0" w14:textId="1D4F21DD" w:rsidR="00723EC2" w:rsidRDefault="00723EC2" w:rsidP="00723EC2">
      <w:pPr>
        <w:pStyle w:val="NoSpacing"/>
        <w:jc w:val="both"/>
        <w:rPr>
          <w:rFonts w:asciiTheme="minorHAnsi" w:hAnsiTheme="minorHAnsi" w:cstheme="minorHAnsi"/>
          <w:color w:val="000000" w:themeColor="text1"/>
        </w:rPr>
      </w:pPr>
      <w:r w:rsidRPr="00723EC2">
        <w:rPr>
          <w:rFonts w:asciiTheme="minorHAnsi" w:hAnsiTheme="minorHAnsi" w:cstheme="minorHAnsi"/>
          <w:color w:val="000000" w:themeColor="text1"/>
        </w:rPr>
        <w:t xml:space="preserve">The overseas checks will be carried out in addition to obtaining an enhanced DBS check as the DBS check alone is not sufficient to establish the candidate’s suitability to work with children.  </w:t>
      </w:r>
    </w:p>
    <w:bookmarkEnd w:id="60"/>
    <w:p w14:paraId="7F2ABBC1" w14:textId="77777777" w:rsidR="00723EC2" w:rsidRPr="00FD207F" w:rsidRDefault="00723EC2" w:rsidP="0083219B">
      <w:pPr>
        <w:pStyle w:val="NoSpacing"/>
        <w:jc w:val="both"/>
        <w:rPr>
          <w:rFonts w:asciiTheme="minorHAnsi" w:hAnsiTheme="minorHAnsi" w:cstheme="minorHAnsi"/>
          <w:b/>
          <w:bCs/>
          <w:color w:val="000000" w:themeColor="text1"/>
        </w:rPr>
      </w:pPr>
    </w:p>
    <w:p w14:paraId="0B642292" w14:textId="534ED32F" w:rsidR="0083219B" w:rsidRPr="00FD207F" w:rsidRDefault="0083219B" w:rsidP="0083219B">
      <w:pPr>
        <w:pStyle w:val="NoSpacing"/>
        <w:jc w:val="both"/>
        <w:outlineLvl w:val="2"/>
        <w:rPr>
          <w:rFonts w:asciiTheme="minorHAnsi" w:hAnsiTheme="minorHAnsi" w:cstheme="minorHAnsi"/>
          <w:b/>
          <w:bCs/>
          <w:color w:val="000000" w:themeColor="text1"/>
        </w:rPr>
      </w:pPr>
      <w:bookmarkStart w:id="61" w:name="_Toc161920365"/>
      <w:r w:rsidRPr="00FD207F">
        <w:rPr>
          <w:rFonts w:asciiTheme="minorHAnsi" w:hAnsiTheme="minorHAnsi" w:cstheme="minorHAnsi"/>
          <w:b/>
          <w:bCs/>
          <w:color w:val="000000" w:themeColor="text1"/>
        </w:rPr>
        <w:t>1</w:t>
      </w:r>
      <w:r w:rsidR="001110C9">
        <w:rPr>
          <w:rFonts w:asciiTheme="minorHAnsi" w:hAnsiTheme="minorHAnsi" w:cstheme="minorHAnsi"/>
          <w:b/>
          <w:bCs/>
          <w:color w:val="000000" w:themeColor="text1"/>
        </w:rPr>
        <w:t>5</w:t>
      </w:r>
      <w:r w:rsidRPr="00FD207F">
        <w:rPr>
          <w:rFonts w:asciiTheme="minorHAnsi" w:hAnsiTheme="minorHAnsi" w:cstheme="minorHAnsi"/>
          <w:b/>
          <w:bCs/>
          <w:color w:val="000000" w:themeColor="text1"/>
        </w:rPr>
        <w:t xml:space="preserve">.6. </w:t>
      </w:r>
      <w:bookmarkStart w:id="62" w:name="Risk_by_Association"/>
      <w:bookmarkEnd w:id="62"/>
      <w:r w:rsidRPr="00FD207F">
        <w:rPr>
          <w:rFonts w:asciiTheme="minorHAnsi" w:hAnsiTheme="minorHAnsi" w:cstheme="minorHAnsi"/>
          <w:b/>
          <w:bCs/>
          <w:color w:val="000000" w:themeColor="text1"/>
        </w:rPr>
        <w:t>Proof of Qualifications</w:t>
      </w:r>
      <w:bookmarkEnd w:id="61"/>
    </w:p>
    <w:p w14:paraId="1B8EEB85" w14:textId="77777777" w:rsidR="0083219B" w:rsidRPr="00FD207F" w:rsidRDefault="0083219B" w:rsidP="0083219B">
      <w:pPr>
        <w:pStyle w:val="NoSpacing"/>
        <w:jc w:val="both"/>
        <w:rPr>
          <w:rFonts w:asciiTheme="minorHAnsi" w:hAnsiTheme="minorHAnsi" w:cstheme="minorHAnsi"/>
          <w:b/>
          <w:bCs/>
          <w:color w:val="000000" w:themeColor="text1"/>
        </w:rPr>
      </w:pPr>
    </w:p>
    <w:p w14:paraId="54EE14CC" w14:textId="6E3E632E" w:rsidR="0083219B" w:rsidRPr="00FD207F" w:rsidRDefault="00B22B14" w:rsidP="0083219B">
      <w:pPr>
        <w:pStyle w:val="NoSpacing"/>
        <w:jc w:val="both"/>
        <w:rPr>
          <w:rFonts w:asciiTheme="minorHAnsi" w:hAnsiTheme="minorHAnsi" w:cstheme="minorHAnsi"/>
          <w:b/>
          <w:bCs/>
          <w:color w:val="000000" w:themeColor="text1"/>
        </w:rPr>
      </w:pPr>
      <w:bookmarkStart w:id="63" w:name="_Hlk161840726"/>
      <w:r w:rsidRPr="00B22B14">
        <w:rPr>
          <w:rFonts w:asciiTheme="minorHAnsi" w:hAnsiTheme="minorHAnsi" w:cstheme="minorHAnsi"/>
          <w:color w:val="000000" w:themeColor="text1"/>
          <w:lang w:val="en"/>
        </w:rPr>
        <w:t>Candidates will be required to provide any relevant original exam certificates (or certified copies where the original is unavailable) to enable qualifications to be verified.</w:t>
      </w:r>
      <w:r w:rsidRPr="00FD207F">
        <w:rPr>
          <w:rFonts w:asciiTheme="minorHAnsi" w:hAnsiTheme="minorHAnsi" w:cstheme="minorHAnsi"/>
          <w:color w:val="000000" w:themeColor="text1"/>
          <w:lang w:val="en"/>
        </w:rPr>
        <w:t xml:space="preserve"> </w:t>
      </w:r>
      <w:r w:rsidR="0083219B" w:rsidRPr="00FD207F">
        <w:rPr>
          <w:rFonts w:asciiTheme="minorHAnsi" w:hAnsiTheme="minorHAnsi" w:cstheme="minorHAnsi"/>
          <w:color w:val="000000" w:themeColor="text1"/>
          <w:lang w:val="en"/>
        </w:rPr>
        <w:t xml:space="preserve">The name of the qualification, awarding institution, date of qualification and candidate name will be checked.  </w:t>
      </w:r>
      <w:r w:rsidR="0083219B" w:rsidRPr="00FD207F">
        <w:rPr>
          <w:rFonts w:asciiTheme="minorHAnsi" w:hAnsiTheme="minorHAnsi" w:cstheme="minorHAnsi"/>
          <w:color w:val="000000" w:themeColor="text1"/>
        </w:rPr>
        <w:t xml:space="preserve">A signed and dated copy of the certificate will be retained as evidence of when the check was carried out, and by whom. </w:t>
      </w:r>
    </w:p>
    <w:bookmarkEnd w:id="63"/>
    <w:p w14:paraId="4CA0BAE3" w14:textId="77777777" w:rsidR="0083219B" w:rsidRPr="00FD207F" w:rsidRDefault="0083219B" w:rsidP="0083219B">
      <w:pPr>
        <w:pStyle w:val="NoSpacing"/>
        <w:jc w:val="both"/>
        <w:rPr>
          <w:rFonts w:asciiTheme="minorHAnsi" w:hAnsiTheme="minorHAnsi" w:cstheme="minorHAnsi"/>
          <w:color w:val="000000" w:themeColor="text1"/>
        </w:rPr>
      </w:pPr>
    </w:p>
    <w:p w14:paraId="4D2E7C11"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In the case of teachers, Qualified Teacher Status (QTS) will be checked via the Teacher Regulation Agency’s Self Service Portal at </w:t>
      </w:r>
      <w:hyperlink r:id="rId15" w:history="1">
        <w:r w:rsidRPr="00FD207F">
          <w:rPr>
            <w:rStyle w:val="Hyperlink"/>
            <w:rFonts w:asciiTheme="minorHAnsi" w:hAnsiTheme="minorHAnsi" w:cstheme="minorHAnsi"/>
            <w:color w:val="000000" w:themeColor="text1"/>
          </w:rPr>
          <w:t>https://teacherservices.education.gov.uk/</w:t>
        </w:r>
      </w:hyperlink>
    </w:p>
    <w:p w14:paraId="0B5A7DB5"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 </w:t>
      </w:r>
    </w:p>
    <w:p w14:paraId="299540F4" w14:textId="77777777" w:rsidR="0083219B" w:rsidRDefault="0083219B" w:rsidP="0083219B">
      <w:pPr>
        <w:pStyle w:val="NoSpacing"/>
        <w:jc w:val="both"/>
        <w:rPr>
          <w:rFonts w:asciiTheme="minorHAnsi" w:hAnsiTheme="minorHAnsi" w:cstheme="minorHAnsi"/>
          <w:color w:val="000000" w:themeColor="text1"/>
          <w:lang w:val="en"/>
        </w:rPr>
      </w:pPr>
      <w:r w:rsidRPr="00FD207F">
        <w:rPr>
          <w:rFonts w:asciiTheme="minorHAnsi" w:hAnsiTheme="minorHAnsi" w:cstheme="minorHAnsi"/>
          <w:color w:val="000000" w:themeColor="text1"/>
          <w:lang w:val="en"/>
        </w:rPr>
        <w:t>In the event of any concerns regarding the validity of the qualification, a candidate may be</w:t>
      </w:r>
    </w:p>
    <w:p w14:paraId="243F10F6" w14:textId="0CB38475" w:rsidR="00AC0E87" w:rsidRDefault="0083219B" w:rsidP="0083219B">
      <w:pPr>
        <w:pStyle w:val="NoSpacing"/>
        <w:jc w:val="both"/>
        <w:rPr>
          <w:rFonts w:asciiTheme="minorHAnsi" w:hAnsiTheme="minorHAnsi" w:cstheme="minorHAnsi"/>
          <w:color w:val="000000" w:themeColor="text1"/>
          <w:lang w:val="en"/>
        </w:rPr>
      </w:pPr>
      <w:r w:rsidRPr="00FD207F">
        <w:rPr>
          <w:rFonts w:asciiTheme="minorHAnsi" w:hAnsiTheme="minorHAnsi" w:cstheme="minorHAnsi"/>
          <w:color w:val="000000" w:themeColor="text1"/>
          <w:lang w:val="en"/>
        </w:rPr>
        <w:t>required to obtain confirmation or clarification in writing from the exam board or awarding institution.</w:t>
      </w:r>
    </w:p>
    <w:p w14:paraId="4CB4BA9F" w14:textId="77777777" w:rsidR="00AC0E87" w:rsidRPr="00FD207F" w:rsidRDefault="00AC0E87" w:rsidP="0083219B">
      <w:pPr>
        <w:pStyle w:val="NoSpacing"/>
        <w:jc w:val="both"/>
        <w:rPr>
          <w:rFonts w:asciiTheme="minorHAnsi" w:hAnsiTheme="minorHAnsi" w:cstheme="minorHAnsi"/>
          <w:color w:val="000000" w:themeColor="text1"/>
          <w:lang w:val="en"/>
        </w:rPr>
      </w:pPr>
    </w:p>
    <w:p w14:paraId="758E3D86" w14:textId="7072F912" w:rsidR="0083219B" w:rsidRPr="00FD207F" w:rsidRDefault="0083219B" w:rsidP="0083219B">
      <w:pPr>
        <w:pStyle w:val="NoSpacing"/>
        <w:jc w:val="both"/>
        <w:outlineLvl w:val="2"/>
        <w:rPr>
          <w:rFonts w:asciiTheme="minorHAnsi" w:hAnsiTheme="minorHAnsi" w:cstheme="minorHAnsi"/>
          <w:b/>
          <w:bCs/>
          <w:color w:val="000000" w:themeColor="text1"/>
          <w:lang w:val="en"/>
        </w:rPr>
      </w:pPr>
      <w:bookmarkStart w:id="64" w:name="_Toc161920366"/>
      <w:r w:rsidRPr="00FD207F">
        <w:rPr>
          <w:rFonts w:asciiTheme="minorHAnsi" w:hAnsiTheme="minorHAnsi" w:cstheme="minorHAnsi"/>
          <w:b/>
          <w:bCs/>
          <w:color w:val="000000" w:themeColor="text1"/>
        </w:rPr>
        <w:t>1</w:t>
      </w:r>
      <w:r w:rsidR="001110C9">
        <w:rPr>
          <w:rFonts w:asciiTheme="minorHAnsi" w:hAnsiTheme="minorHAnsi" w:cstheme="minorHAnsi"/>
          <w:b/>
          <w:bCs/>
          <w:color w:val="000000" w:themeColor="text1"/>
        </w:rPr>
        <w:t>5</w:t>
      </w:r>
      <w:r w:rsidRPr="00FD207F">
        <w:rPr>
          <w:rFonts w:asciiTheme="minorHAnsi" w:hAnsiTheme="minorHAnsi" w:cstheme="minorHAnsi"/>
          <w:b/>
          <w:bCs/>
          <w:color w:val="000000" w:themeColor="text1"/>
        </w:rPr>
        <w:t xml:space="preserve">.7. </w:t>
      </w:r>
      <w:bookmarkStart w:id="65" w:name="Follow_up_References"/>
      <w:bookmarkEnd w:id="65"/>
      <w:r w:rsidRPr="00FD207F">
        <w:rPr>
          <w:rFonts w:asciiTheme="minorHAnsi" w:hAnsiTheme="minorHAnsi" w:cstheme="minorHAnsi"/>
          <w:b/>
          <w:bCs/>
          <w:color w:val="000000" w:themeColor="text1"/>
        </w:rPr>
        <w:t>Follow-up References</w:t>
      </w:r>
      <w:bookmarkEnd w:id="64"/>
    </w:p>
    <w:p w14:paraId="6CDB381C" w14:textId="77777777" w:rsidR="0083219B" w:rsidRPr="00FD207F" w:rsidRDefault="0083219B" w:rsidP="0083219B">
      <w:pPr>
        <w:pStyle w:val="NoSpacing"/>
        <w:jc w:val="both"/>
        <w:rPr>
          <w:rFonts w:asciiTheme="minorHAnsi" w:hAnsiTheme="minorHAnsi" w:cstheme="minorHAnsi"/>
          <w:b/>
          <w:bCs/>
          <w:color w:val="000000" w:themeColor="text1"/>
          <w:lang w:val="en"/>
        </w:rPr>
      </w:pPr>
    </w:p>
    <w:p w14:paraId="151DE38F" w14:textId="5DED2BA2" w:rsidR="0083219B" w:rsidRPr="00C0665B" w:rsidRDefault="0083219B" w:rsidP="0083219B">
      <w:pPr>
        <w:pStyle w:val="NoSpacing"/>
        <w:jc w:val="both"/>
        <w:rPr>
          <w:rFonts w:asciiTheme="minorHAnsi" w:hAnsiTheme="minorHAnsi" w:cstheme="minorHAnsi"/>
          <w:b/>
          <w:bCs/>
          <w:color w:val="000000" w:themeColor="text1"/>
          <w:lang w:val="en"/>
        </w:rPr>
      </w:pPr>
      <w:r w:rsidRPr="00FD207F">
        <w:rPr>
          <w:rFonts w:asciiTheme="minorHAnsi" w:hAnsiTheme="minorHAnsi" w:cstheme="minorHAnsi"/>
          <w:color w:val="000000" w:themeColor="text1"/>
        </w:rPr>
        <w:t>Following a written conditional offer of employment to the successful candidate, a supplementary reference request will be sent to their original referees.  This is an opportunity to request information about sickness absence and attendance records which cannot be requested prior to an offer of employment in order to comply with the Equality Act 2010.</w:t>
      </w:r>
    </w:p>
    <w:p w14:paraId="36AF950E" w14:textId="11E506FB"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lastRenderedPageBreak/>
        <w:t>The offer of employment is conditional o</w:t>
      </w:r>
      <w:r w:rsidR="00E731E3">
        <w:rPr>
          <w:rFonts w:asciiTheme="minorHAnsi" w:hAnsiTheme="minorHAnsi" w:cstheme="minorHAnsi"/>
          <w:color w:val="000000" w:themeColor="text1"/>
        </w:rPr>
        <w:t>n</w:t>
      </w:r>
      <w:r w:rsidRPr="00FD207F">
        <w:rPr>
          <w:rFonts w:asciiTheme="minorHAnsi" w:hAnsiTheme="minorHAnsi" w:cstheme="minorHAnsi"/>
          <w:color w:val="000000" w:themeColor="text1"/>
        </w:rPr>
        <w:t xml:space="preserve"> both parts of the reference being satisfactory.</w:t>
      </w:r>
    </w:p>
    <w:p w14:paraId="14968271" w14:textId="77777777" w:rsidR="007B4F8F" w:rsidRPr="00FD207F" w:rsidRDefault="007B4F8F" w:rsidP="0083219B">
      <w:pPr>
        <w:pStyle w:val="NoSpacing"/>
        <w:jc w:val="both"/>
        <w:rPr>
          <w:rFonts w:asciiTheme="minorHAnsi" w:hAnsiTheme="minorHAnsi" w:cstheme="minorHAnsi"/>
          <w:color w:val="000000" w:themeColor="text1"/>
        </w:rPr>
      </w:pPr>
    </w:p>
    <w:p w14:paraId="08F60518" w14:textId="331F26EA" w:rsidR="0083219B" w:rsidRPr="00FD207F" w:rsidRDefault="0083219B" w:rsidP="0083219B">
      <w:pPr>
        <w:pStyle w:val="NoSpacing"/>
        <w:jc w:val="both"/>
        <w:outlineLvl w:val="2"/>
        <w:rPr>
          <w:rFonts w:asciiTheme="minorHAnsi" w:hAnsiTheme="minorHAnsi" w:cstheme="minorHAnsi"/>
          <w:b/>
          <w:bCs/>
          <w:color w:val="000000" w:themeColor="text1"/>
        </w:rPr>
      </w:pPr>
      <w:bookmarkStart w:id="66" w:name="_Toc161920367"/>
      <w:r w:rsidRPr="00FD207F">
        <w:rPr>
          <w:rFonts w:asciiTheme="minorHAnsi" w:hAnsiTheme="minorHAnsi" w:cstheme="minorHAnsi"/>
          <w:b/>
          <w:bCs/>
          <w:color w:val="000000" w:themeColor="text1"/>
        </w:rPr>
        <w:t>1</w:t>
      </w:r>
      <w:r w:rsidR="001110C9">
        <w:rPr>
          <w:rFonts w:asciiTheme="minorHAnsi" w:hAnsiTheme="minorHAnsi" w:cstheme="minorHAnsi"/>
          <w:b/>
          <w:bCs/>
          <w:color w:val="000000" w:themeColor="text1"/>
        </w:rPr>
        <w:t>5</w:t>
      </w:r>
      <w:r w:rsidRPr="00FD207F">
        <w:rPr>
          <w:rFonts w:asciiTheme="minorHAnsi" w:hAnsiTheme="minorHAnsi" w:cstheme="minorHAnsi"/>
          <w:b/>
          <w:bCs/>
          <w:color w:val="000000" w:themeColor="text1"/>
        </w:rPr>
        <w:t xml:space="preserve">.8. </w:t>
      </w:r>
      <w:bookmarkStart w:id="67" w:name="Pre_employment_Medical_History_Questionn"/>
      <w:bookmarkEnd w:id="67"/>
      <w:r w:rsidRPr="00FD207F">
        <w:rPr>
          <w:rFonts w:asciiTheme="minorHAnsi" w:hAnsiTheme="minorHAnsi" w:cstheme="minorHAnsi"/>
          <w:b/>
          <w:bCs/>
          <w:color w:val="000000" w:themeColor="text1"/>
        </w:rPr>
        <w:t>Pre-employment Medical History Questionnaire</w:t>
      </w:r>
      <w:bookmarkEnd w:id="66"/>
    </w:p>
    <w:p w14:paraId="612E1660" w14:textId="77777777" w:rsidR="0083219B" w:rsidRPr="00FD207F" w:rsidRDefault="0083219B" w:rsidP="0083219B">
      <w:pPr>
        <w:pStyle w:val="NoSpacing"/>
        <w:jc w:val="both"/>
        <w:rPr>
          <w:rFonts w:asciiTheme="minorHAnsi" w:hAnsiTheme="minorHAnsi" w:cstheme="minorHAnsi"/>
          <w:color w:val="000000" w:themeColor="text1"/>
        </w:rPr>
      </w:pPr>
    </w:p>
    <w:p w14:paraId="401D449B" w14:textId="2DCB7CAB"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Th</w:t>
      </w:r>
      <w:r>
        <w:rPr>
          <w:rFonts w:asciiTheme="minorHAnsi" w:hAnsiTheme="minorHAnsi" w:cstheme="minorHAnsi"/>
          <w:color w:val="000000" w:themeColor="text1"/>
        </w:rPr>
        <w:t xml:space="preserve">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chool will require all successful applicants to complete a medical history questionnaire to verify their medical fitness.  There is also a requirement for schools to ensure that staff appointed to teaching posts have the necessary physical and mental fitness to teach under the Education (Health Standards) (England) Regulations 2003.</w:t>
      </w:r>
    </w:p>
    <w:p w14:paraId="3DDDBF15" w14:textId="77777777" w:rsidR="0083219B" w:rsidRPr="00FD207F" w:rsidRDefault="0083219B" w:rsidP="0083219B">
      <w:pPr>
        <w:pStyle w:val="NoSpacing"/>
        <w:jc w:val="both"/>
        <w:rPr>
          <w:rFonts w:asciiTheme="minorHAnsi" w:hAnsiTheme="minorHAnsi" w:cstheme="minorHAnsi"/>
          <w:color w:val="000000" w:themeColor="text1"/>
        </w:rPr>
      </w:pPr>
    </w:p>
    <w:p w14:paraId="7EF85B1F" w14:textId="77BC21F8" w:rsidR="0083219B" w:rsidRPr="00FD207F" w:rsidRDefault="0083219B" w:rsidP="0083219B">
      <w:pPr>
        <w:pStyle w:val="NoSpacing"/>
        <w:jc w:val="both"/>
        <w:rPr>
          <w:rFonts w:asciiTheme="minorHAnsi" w:hAnsiTheme="minorHAnsi" w:cstheme="minorHAnsi"/>
          <w:color w:val="000000" w:themeColor="text1"/>
        </w:rPr>
      </w:pPr>
      <w:bookmarkStart w:id="68" w:name="_Hlk161841581"/>
      <w:r w:rsidRPr="00FD207F">
        <w:rPr>
          <w:rFonts w:asciiTheme="minorHAnsi" w:hAnsiTheme="minorHAnsi" w:cstheme="minorHAnsi"/>
          <w:color w:val="000000" w:themeColor="text1"/>
        </w:rPr>
        <w:t>Completed medical history questionnaires will then be considered in conjunction with the follow-up references which specifically explore sickness absence and attendance issues and, where appropriate, further advice about fitness to carry out a role will be sought from Occupational Health.  In order to comply with the Equality Act 2010, reasonable adjustments will be</w:t>
      </w:r>
      <w:r w:rsidR="00F45FFC">
        <w:rPr>
          <w:rFonts w:asciiTheme="minorHAnsi" w:hAnsiTheme="minorHAnsi" w:cstheme="minorHAnsi"/>
          <w:color w:val="000000" w:themeColor="text1"/>
        </w:rPr>
        <w:t xml:space="preserve"> explored</w:t>
      </w:r>
      <w:r w:rsidRPr="00FD207F">
        <w:rPr>
          <w:rFonts w:asciiTheme="minorHAnsi" w:hAnsiTheme="minorHAnsi" w:cstheme="minorHAnsi"/>
          <w:color w:val="000000" w:themeColor="text1"/>
        </w:rPr>
        <w:t xml:space="preserve"> to enable a candidate to take up their role.</w:t>
      </w:r>
    </w:p>
    <w:bookmarkEnd w:id="68"/>
    <w:p w14:paraId="18CCB3F1" w14:textId="77777777" w:rsidR="0083219B" w:rsidRPr="00FD207F" w:rsidRDefault="0083219B" w:rsidP="0083219B">
      <w:pPr>
        <w:pStyle w:val="NoSpacing"/>
        <w:jc w:val="both"/>
        <w:rPr>
          <w:rFonts w:asciiTheme="minorHAnsi" w:hAnsiTheme="minorHAnsi" w:cstheme="minorHAnsi"/>
          <w:color w:val="000000" w:themeColor="text1"/>
        </w:rPr>
      </w:pPr>
    </w:p>
    <w:p w14:paraId="001FEBD0" w14:textId="562FAA21"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In circumstances where the candidate is assessed as medically unfit to carry out the role, or where it is not possible to make reasonable adjustments, an offer of employment may be withdrawn.</w:t>
      </w:r>
    </w:p>
    <w:p w14:paraId="7D9EAAD2" w14:textId="7B2FBF14" w:rsidR="00AC0E87" w:rsidRDefault="00AC0E87" w:rsidP="0083219B">
      <w:pPr>
        <w:pStyle w:val="NoSpacing"/>
        <w:jc w:val="both"/>
        <w:rPr>
          <w:rFonts w:asciiTheme="minorHAnsi" w:hAnsiTheme="minorHAnsi" w:cstheme="minorHAnsi"/>
          <w:color w:val="000000" w:themeColor="text1"/>
        </w:rPr>
      </w:pPr>
    </w:p>
    <w:p w14:paraId="71C26277" w14:textId="49486757" w:rsidR="00AC0E87" w:rsidRDefault="00AC0E87" w:rsidP="0083219B">
      <w:pPr>
        <w:pStyle w:val="NoSpacing"/>
        <w:jc w:val="both"/>
        <w:rPr>
          <w:rFonts w:asciiTheme="minorHAnsi" w:hAnsiTheme="minorHAnsi" w:cstheme="minorHAnsi"/>
          <w:color w:val="000000" w:themeColor="text1"/>
        </w:rPr>
      </w:pPr>
    </w:p>
    <w:p w14:paraId="79B15509" w14:textId="34F37538" w:rsidR="00AC0E87" w:rsidRDefault="00AC0E87" w:rsidP="0083219B">
      <w:pPr>
        <w:pStyle w:val="NoSpacing"/>
        <w:jc w:val="both"/>
        <w:rPr>
          <w:rFonts w:asciiTheme="minorHAnsi" w:hAnsiTheme="minorHAnsi" w:cstheme="minorHAnsi"/>
          <w:b/>
          <w:color w:val="000000" w:themeColor="text1"/>
        </w:rPr>
      </w:pPr>
      <w:r w:rsidRPr="00AC0E87">
        <w:rPr>
          <w:rFonts w:asciiTheme="minorHAnsi" w:hAnsiTheme="minorHAnsi" w:cstheme="minorHAnsi"/>
          <w:b/>
          <w:color w:val="000000" w:themeColor="text1"/>
        </w:rPr>
        <w:t>16. Disclosing Personal Relationships</w:t>
      </w:r>
    </w:p>
    <w:p w14:paraId="7AE4BE48" w14:textId="3464C14D" w:rsidR="00AC0E87" w:rsidRDefault="00AC0E87" w:rsidP="0083219B">
      <w:pPr>
        <w:pStyle w:val="NoSpacing"/>
        <w:jc w:val="both"/>
        <w:rPr>
          <w:rFonts w:asciiTheme="minorHAnsi" w:hAnsiTheme="minorHAnsi" w:cstheme="minorHAnsi"/>
          <w:b/>
          <w:color w:val="000000" w:themeColor="text1"/>
        </w:rPr>
      </w:pPr>
    </w:p>
    <w:p w14:paraId="1858653E" w14:textId="5EF99C7D" w:rsidR="00AC0E87" w:rsidRPr="00AC0E87" w:rsidRDefault="00AC0E87" w:rsidP="0083219B">
      <w:pPr>
        <w:pStyle w:val="NoSpacing"/>
        <w:jc w:val="both"/>
        <w:rPr>
          <w:rFonts w:asciiTheme="minorHAnsi" w:hAnsiTheme="minorHAnsi" w:cstheme="minorHAnsi"/>
          <w:color w:val="000000" w:themeColor="text1"/>
        </w:rPr>
      </w:pPr>
      <w:bookmarkStart w:id="69" w:name="_Hlk182387051"/>
      <w:r>
        <w:rPr>
          <w:rFonts w:asciiTheme="minorHAnsi" w:hAnsiTheme="minorHAnsi" w:cstheme="minorHAnsi"/>
          <w:color w:val="000000" w:themeColor="text1"/>
        </w:rPr>
        <w:t xml:space="preserve">Successful candidates will be asked to disclose if they have any close family or personal relationships with other existing Employees of the </w:t>
      </w:r>
      <w:r w:rsidR="00CB078A">
        <w:rPr>
          <w:rFonts w:asciiTheme="minorHAnsi" w:hAnsiTheme="minorHAnsi" w:cstheme="minorHAnsi"/>
          <w:color w:val="000000" w:themeColor="text1"/>
        </w:rPr>
        <w:t>s</w:t>
      </w:r>
      <w:r>
        <w:rPr>
          <w:rFonts w:asciiTheme="minorHAnsi" w:hAnsiTheme="minorHAnsi" w:cstheme="minorHAnsi"/>
          <w:color w:val="000000" w:themeColor="text1"/>
        </w:rPr>
        <w:t>chool or with any pupils, parents, Governors or members of the wider school community. This will not impact on recruitment decisions however will enable any potential conflicts of interest or negative consequences to be considered and any appropriate arrangements to mitigate these to be put in place.</w:t>
      </w:r>
    </w:p>
    <w:bookmarkEnd w:id="69"/>
    <w:p w14:paraId="63A63412" w14:textId="20AB035C" w:rsidR="0083219B" w:rsidRDefault="0083219B" w:rsidP="0083219B">
      <w:pPr>
        <w:pStyle w:val="NoSpacing"/>
        <w:jc w:val="both"/>
        <w:rPr>
          <w:rFonts w:asciiTheme="minorHAnsi" w:hAnsiTheme="minorHAnsi" w:cstheme="minorHAnsi"/>
          <w:color w:val="000000" w:themeColor="text1"/>
        </w:rPr>
      </w:pPr>
    </w:p>
    <w:p w14:paraId="5BAC9C4A" w14:textId="77777777" w:rsidR="00230F8D" w:rsidRPr="002105D5" w:rsidRDefault="00230F8D" w:rsidP="0083219B">
      <w:pPr>
        <w:pStyle w:val="NoSpacing"/>
        <w:jc w:val="both"/>
        <w:rPr>
          <w:rFonts w:asciiTheme="minorHAnsi" w:hAnsiTheme="minorHAnsi" w:cstheme="minorHAnsi"/>
          <w:color w:val="000000" w:themeColor="text1"/>
        </w:rPr>
      </w:pPr>
    </w:p>
    <w:p w14:paraId="7A288881" w14:textId="749F3267" w:rsidR="0083219B" w:rsidRDefault="0083219B" w:rsidP="0083219B">
      <w:pPr>
        <w:pStyle w:val="NoSpacing"/>
        <w:jc w:val="both"/>
        <w:outlineLvl w:val="1"/>
        <w:rPr>
          <w:rFonts w:asciiTheme="minorHAnsi" w:hAnsiTheme="minorHAnsi" w:cstheme="minorHAnsi"/>
          <w:b/>
          <w:bCs/>
          <w:color w:val="000000" w:themeColor="text1"/>
        </w:rPr>
      </w:pPr>
      <w:bookmarkStart w:id="70" w:name="_Toc161920368"/>
      <w:r w:rsidRPr="00FD207F">
        <w:rPr>
          <w:rFonts w:asciiTheme="minorHAnsi" w:hAnsiTheme="minorHAnsi" w:cstheme="minorHAnsi"/>
          <w:b/>
          <w:bCs/>
          <w:color w:val="000000" w:themeColor="text1"/>
        </w:rPr>
        <w:t>1</w:t>
      </w:r>
      <w:r w:rsidR="00C0665B">
        <w:rPr>
          <w:rFonts w:asciiTheme="minorHAnsi" w:hAnsiTheme="minorHAnsi" w:cstheme="minorHAnsi"/>
          <w:b/>
          <w:bCs/>
          <w:color w:val="000000" w:themeColor="text1"/>
        </w:rPr>
        <w:t>7</w:t>
      </w:r>
      <w:r w:rsidRPr="00FD207F">
        <w:rPr>
          <w:rFonts w:asciiTheme="minorHAnsi" w:hAnsiTheme="minorHAnsi" w:cstheme="minorHAnsi"/>
          <w:b/>
          <w:bCs/>
          <w:color w:val="000000" w:themeColor="text1"/>
        </w:rPr>
        <w:t xml:space="preserve">. </w:t>
      </w:r>
      <w:bookmarkStart w:id="71" w:name="Withdrawal_of_Offers"/>
      <w:bookmarkEnd w:id="71"/>
      <w:r w:rsidRPr="00FD207F">
        <w:rPr>
          <w:rFonts w:asciiTheme="minorHAnsi" w:hAnsiTheme="minorHAnsi" w:cstheme="minorHAnsi"/>
          <w:b/>
          <w:bCs/>
          <w:color w:val="000000" w:themeColor="text1"/>
        </w:rPr>
        <w:t>Withdrawal</w:t>
      </w:r>
      <w:r w:rsidR="001C27C0">
        <w:rPr>
          <w:rFonts w:asciiTheme="minorHAnsi" w:hAnsiTheme="minorHAnsi" w:cstheme="minorHAnsi"/>
          <w:b/>
          <w:bCs/>
          <w:color w:val="000000" w:themeColor="text1"/>
        </w:rPr>
        <w:t xml:space="preserve"> from the Selection Process and Withdrawal</w:t>
      </w:r>
      <w:r w:rsidRPr="00FD207F">
        <w:rPr>
          <w:rFonts w:asciiTheme="minorHAnsi" w:hAnsiTheme="minorHAnsi" w:cstheme="minorHAnsi"/>
          <w:b/>
          <w:bCs/>
          <w:color w:val="000000" w:themeColor="text1"/>
        </w:rPr>
        <w:t xml:space="preserve"> of Offers</w:t>
      </w:r>
      <w:bookmarkEnd w:id="70"/>
    </w:p>
    <w:p w14:paraId="6F51B68E" w14:textId="2CD56304" w:rsidR="001C27C0" w:rsidRDefault="001C27C0" w:rsidP="0083219B">
      <w:pPr>
        <w:pStyle w:val="NoSpacing"/>
        <w:jc w:val="both"/>
        <w:outlineLvl w:val="1"/>
        <w:rPr>
          <w:rFonts w:asciiTheme="minorHAnsi" w:hAnsiTheme="minorHAnsi" w:cstheme="minorHAnsi"/>
          <w:b/>
          <w:bCs/>
          <w:color w:val="000000" w:themeColor="text1"/>
        </w:rPr>
      </w:pPr>
    </w:p>
    <w:p w14:paraId="11446CFE" w14:textId="041C2332" w:rsidR="001C27C0" w:rsidRPr="001C27C0" w:rsidRDefault="001C27C0" w:rsidP="0083219B">
      <w:pPr>
        <w:pStyle w:val="NoSpacing"/>
        <w:jc w:val="both"/>
        <w:outlineLvl w:val="1"/>
        <w:rPr>
          <w:rFonts w:asciiTheme="minorHAnsi" w:hAnsiTheme="minorHAnsi" w:cstheme="minorHAnsi"/>
          <w:bCs/>
          <w:color w:val="000000" w:themeColor="text1"/>
        </w:rPr>
      </w:pPr>
      <w:bookmarkStart w:id="72" w:name="_Hlk182387350"/>
      <w:r w:rsidRPr="001C27C0">
        <w:rPr>
          <w:rFonts w:asciiTheme="minorHAnsi" w:hAnsiTheme="minorHAnsi" w:cstheme="minorHAnsi"/>
          <w:bCs/>
          <w:color w:val="000000" w:themeColor="text1"/>
        </w:rPr>
        <w:t xml:space="preserve">Candidates </w:t>
      </w:r>
      <w:r>
        <w:rPr>
          <w:rFonts w:asciiTheme="minorHAnsi" w:hAnsiTheme="minorHAnsi" w:cstheme="minorHAnsi"/>
          <w:bCs/>
          <w:color w:val="000000" w:themeColor="text1"/>
        </w:rPr>
        <w:t>should be aware that providing false information on the application form or during the selection process could result in the application being rejected or their withdrawal from their selection process. Where employment has commenced and it subsequently becomes apparent that false information has been provided during the recruitment process, employment may be terminated.</w:t>
      </w:r>
    </w:p>
    <w:bookmarkEnd w:id="72"/>
    <w:p w14:paraId="0009AFA8" w14:textId="77777777" w:rsidR="0083219B" w:rsidRPr="00FD207F" w:rsidRDefault="0083219B" w:rsidP="0083219B">
      <w:pPr>
        <w:pStyle w:val="NoSpacing"/>
        <w:jc w:val="both"/>
        <w:rPr>
          <w:rFonts w:asciiTheme="minorHAnsi" w:hAnsiTheme="minorHAnsi" w:cstheme="minorHAnsi"/>
          <w:color w:val="000000" w:themeColor="text1"/>
        </w:rPr>
      </w:pPr>
    </w:p>
    <w:p w14:paraId="0EA47E00" w14:textId="676CDC89" w:rsidR="0083219B"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In the event that the pre-employment checks are unsatisfactory, or where the identity, qualifications or right to work in the UK of a successful candidate cann</w:t>
      </w:r>
      <w:r>
        <w:rPr>
          <w:rFonts w:asciiTheme="minorHAnsi" w:hAnsiTheme="minorHAnsi" w:cstheme="minorHAnsi"/>
          <w:color w:val="000000" w:themeColor="text1"/>
        </w:rPr>
        <w:t xml:space="preserve">ot be verified, the </w:t>
      </w:r>
      <w:r w:rsidR="00CB078A">
        <w:rPr>
          <w:rFonts w:asciiTheme="minorHAnsi" w:hAnsiTheme="minorHAnsi" w:cstheme="minorHAnsi"/>
          <w:color w:val="000000" w:themeColor="text1"/>
        </w:rPr>
        <w:t>s</w:t>
      </w:r>
      <w:r>
        <w:rPr>
          <w:rFonts w:asciiTheme="minorHAnsi" w:hAnsiTheme="minorHAnsi" w:cstheme="minorHAnsi"/>
          <w:color w:val="000000" w:themeColor="text1"/>
        </w:rPr>
        <w:t xml:space="preserve">chool </w:t>
      </w:r>
      <w:r w:rsidRPr="00FD207F">
        <w:rPr>
          <w:rFonts w:asciiTheme="minorHAnsi" w:hAnsiTheme="minorHAnsi" w:cstheme="minorHAnsi"/>
          <w:color w:val="000000" w:themeColor="text1"/>
        </w:rPr>
        <w:t>will consider withdrawing the conditional offer of employment. Where the successful candidate has started in post and information becomes available which would have caused the offer to be withdrawn, employment m</w:t>
      </w:r>
      <w:r>
        <w:rPr>
          <w:rFonts w:asciiTheme="minorHAnsi" w:hAnsiTheme="minorHAnsi" w:cstheme="minorHAnsi"/>
          <w:color w:val="000000" w:themeColor="text1"/>
        </w:rPr>
        <w:t xml:space="preserve">ay be terminated.  </w:t>
      </w:r>
    </w:p>
    <w:p w14:paraId="15D95C37" w14:textId="07F4A1BF" w:rsidR="003F0A66" w:rsidRDefault="003F0A66" w:rsidP="0083219B">
      <w:pPr>
        <w:pStyle w:val="NoSpacing"/>
        <w:jc w:val="both"/>
        <w:rPr>
          <w:rFonts w:asciiTheme="minorHAnsi" w:hAnsiTheme="minorHAnsi" w:cstheme="minorHAnsi"/>
          <w:color w:val="000000" w:themeColor="text1"/>
        </w:rPr>
      </w:pPr>
    </w:p>
    <w:p w14:paraId="521E53C0" w14:textId="77777777" w:rsidR="00C0665B" w:rsidRDefault="00C0665B" w:rsidP="0083219B">
      <w:pPr>
        <w:pStyle w:val="NoSpacing"/>
        <w:jc w:val="both"/>
        <w:rPr>
          <w:rFonts w:asciiTheme="minorHAnsi" w:hAnsiTheme="minorHAnsi" w:cstheme="minorHAnsi"/>
          <w:color w:val="000000" w:themeColor="text1"/>
        </w:rPr>
      </w:pPr>
    </w:p>
    <w:p w14:paraId="44BA2E4B" w14:textId="125FCB95" w:rsidR="0083219B" w:rsidRPr="00FD207F" w:rsidRDefault="0083219B" w:rsidP="0083219B">
      <w:pPr>
        <w:pStyle w:val="Default"/>
        <w:contextualSpacing/>
        <w:jc w:val="both"/>
        <w:outlineLvl w:val="1"/>
        <w:rPr>
          <w:rFonts w:asciiTheme="minorHAnsi" w:hAnsiTheme="minorHAnsi" w:cstheme="minorHAnsi"/>
          <w:b/>
          <w:color w:val="000000" w:themeColor="text1"/>
          <w:sz w:val="22"/>
          <w:szCs w:val="22"/>
        </w:rPr>
      </w:pPr>
      <w:bookmarkStart w:id="73" w:name="_Toc161920369"/>
      <w:r w:rsidRPr="00FD207F">
        <w:rPr>
          <w:rFonts w:asciiTheme="minorHAnsi" w:hAnsiTheme="minorHAnsi" w:cstheme="minorHAnsi"/>
          <w:b/>
          <w:color w:val="000000" w:themeColor="text1"/>
          <w:sz w:val="22"/>
          <w:szCs w:val="22"/>
        </w:rPr>
        <w:t>1</w:t>
      </w:r>
      <w:r w:rsidR="00C0665B">
        <w:rPr>
          <w:rFonts w:asciiTheme="minorHAnsi" w:hAnsiTheme="minorHAnsi" w:cstheme="minorHAnsi"/>
          <w:b/>
          <w:color w:val="000000" w:themeColor="text1"/>
          <w:sz w:val="22"/>
          <w:szCs w:val="22"/>
        </w:rPr>
        <w:t>8</w:t>
      </w:r>
      <w:r w:rsidRPr="00FD207F">
        <w:rPr>
          <w:rFonts w:asciiTheme="minorHAnsi" w:hAnsiTheme="minorHAnsi" w:cstheme="minorHAnsi"/>
          <w:b/>
          <w:color w:val="000000" w:themeColor="text1"/>
          <w:sz w:val="22"/>
          <w:szCs w:val="22"/>
        </w:rPr>
        <w:t xml:space="preserve">. </w:t>
      </w:r>
      <w:bookmarkStart w:id="74" w:name="Single_Central_Record"/>
      <w:bookmarkEnd w:id="74"/>
      <w:r w:rsidRPr="00FD207F">
        <w:rPr>
          <w:rFonts w:asciiTheme="minorHAnsi" w:hAnsiTheme="minorHAnsi" w:cstheme="minorHAnsi"/>
          <w:b/>
          <w:color w:val="000000" w:themeColor="text1"/>
          <w:sz w:val="22"/>
          <w:szCs w:val="22"/>
        </w:rPr>
        <w:t>Single Central Record</w:t>
      </w:r>
      <w:bookmarkEnd w:id="73"/>
      <w:r w:rsidRPr="00FD207F">
        <w:rPr>
          <w:rFonts w:asciiTheme="minorHAnsi" w:hAnsiTheme="minorHAnsi" w:cstheme="minorHAnsi"/>
          <w:b/>
          <w:color w:val="000000" w:themeColor="text1"/>
          <w:sz w:val="22"/>
          <w:szCs w:val="22"/>
        </w:rPr>
        <w:t xml:space="preserve"> </w:t>
      </w:r>
    </w:p>
    <w:p w14:paraId="358EC9F0" w14:textId="77777777" w:rsidR="0083219B" w:rsidRPr="00FD207F" w:rsidRDefault="0083219B" w:rsidP="0083219B">
      <w:pPr>
        <w:pStyle w:val="Default"/>
        <w:contextualSpacing/>
        <w:jc w:val="both"/>
        <w:rPr>
          <w:rFonts w:asciiTheme="minorHAnsi" w:hAnsiTheme="minorHAnsi" w:cstheme="minorHAnsi"/>
          <w:b/>
          <w:color w:val="000000" w:themeColor="text1"/>
          <w:sz w:val="22"/>
          <w:szCs w:val="22"/>
        </w:rPr>
      </w:pPr>
    </w:p>
    <w:p w14:paraId="41E5DC19" w14:textId="2515C2BD" w:rsidR="0083219B" w:rsidRPr="00FD207F" w:rsidRDefault="0083219B" w:rsidP="0083219B">
      <w:pPr>
        <w:pStyle w:val="Default"/>
        <w:contextualSpacing/>
        <w:jc w:val="both"/>
        <w:rPr>
          <w:rFonts w:asciiTheme="minorHAnsi" w:hAnsiTheme="minorHAnsi" w:cstheme="minorHAnsi"/>
          <w:color w:val="000000" w:themeColor="text1"/>
          <w:sz w:val="22"/>
          <w:szCs w:val="22"/>
        </w:rPr>
      </w:pPr>
      <w:r w:rsidRPr="00FD207F">
        <w:rPr>
          <w:rFonts w:asciiTheme="minorHAnsi" w:hAnsiTheme="minorHAnsi" w:cstheme="minorHAnsi"/>
          <w:color w:val="000000" w:themeColor="text1"/>
          <w:sz w:val="22"/>
          <w:szCs w:val="22"/>
        </w:rPr>
        <w:t xml:space="preserve">In accordance with the terms of the School Staffing (England) Regulations (as amended) </w:t>
      </w:r>
      <w:r>
        <w:rPr>
          <w:rFonts w:asciiTheme="minorHAnsi" w:hAnsiTheme="minorHAnsi" w:cstheme="minorHAnsi"/>
          <w:color w:val="000000" w:themeColor="text1"/>
          <w:sz w:val="22"/>
          <w:szCs w:val="22"/>
        </w:rPr>
        <w:t xml:space="preserve">the </w:t>
      </w:r>
      <w:r w:rsidR="00CB078A">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chool </w:t>
      </w:r>
      <w:r w:rsidRPr="00FD207F">
        <w:rPr>
          <w:rFonts w:asciiTheme="minorHAnsi" w:hAnsiTheme="minorHAnsi" w:cstheme="minorHAnsi"/>
          <w:color w:val="000000" w:themeColor="text1"/>
          <w:sz w:val="22"/>
          <w:szCs w:val="22"/>
        </w:rPr>
        <w:t>will retain details of recruitment and vetting checks undertaken in a Single Central Record (SCR).  This data will be collated, used and stored and dele</w:t>
      </w:r>
      <w:r>
        <w:rPr>
          <w:rFonts w:asciiTheme="minorHAnsi" w:hAnsiTheme="minorHAnsi" w:cstheme="minorHAnsi"/>
          <w:color w:val="000000" w:themeColor="text1"/>
          <w:sz w:val="22"/>
          <w:szCs w:val="22"/>
        </w:rPr>
        <w:t xml:space="preserve">ted in line with GDPR. </w:t>
      </w:r>
    </w:p>
    <w:p w14:paraId="2A3971BE" w14:textId="16BE913B" w:rsidR="0083219B" w:rsidRDefault="0083219B" w:rsidP="0083219B">
      <w:pPr>
        <w:pStyle w:val="Default"/>
        <w:contextualSpacing/>
        <w:jc w:val="both"/>
        <w:outlineLvl w:val="1"/>
        <w:rPr>
          <w:rFonts w:asciiTheme="minorHAnsi" w:hAnsiTheme="minorHAnsi" w:cstheme="minorHAnsi"/>
          <w:color w:val="000000" w:themeColor="text1"/>
          <w:sz w:val="22"/>
          <w:szCs w:val="22"/>
        </w:rPr>
      </w:pPr>
    </w:p>
    <w:p w14:paraId="27D636DD" w14:textId="77777777" w:rsidR="00230F8D" w:rsidRDefault="00230F8D" w:rsidP="0083219B">
      <w:pPr>
        <w:pStyle w:val="Default"/>
        <w:contextualSpacing/>
        <w:jc w:val="both"/>
        <w:outlineLvl w:val="1"/>
        <w:rPr>
          <w:rFonts w:asciiTheme="minorHAnsi" w:hAnsiTheme="minorHAnsi" w:cstheme="minorHAnsi"/>
          <w:color w:val="000000" w:themeColor="text1"/>
          <w:sz w:val="22"/>
          <w:szCs w:val="22"/>
        </w:rPr>
      </w:pPr>
    </w:p>
    <w:p w14:paraId="78CD4483" w14:textId="3977E6B0" w:rsidR="0083219B" w:rsidRPr="00FD207F" w:rsidRDefault="0083219B" w:rsidP="0083219B">
      <w:pPr>
        <w:pStyle w:val="Default"/>
        <w:contextualSpacing/>
        <w:jc w:val="both"/>
        <w:outlineLvl w:val="1"/>
        <w:rPr>
          <w:rFonts w:asciiTheme="minorHAnsi" w:hAnsiTheme="minorHAnsi" w:cstheme="minorHAnsi"/>
          <w:b/>
          <w:color w:val="000000" w:themeColor="text1"/>
          <w:sz w:val="22"/>
          <w:szCs w:val="22"/>
        </w:rPr>
      </w:pPr>
      <w:bookmarkStart w:id="75" w:name="_Toc161920370"/>
      <w:r w:rsidRPr="00FD207F">
        <w:rPr>
          <w:rFonts w:asciiTheme="minorHAnsi" w:hAnsiTheme="minorHAnsi" w:cstheme="minorHAnsi"/>
          <w:b/>
          <w:color w:val="000000" w:themeColor="text1"/>
          <w:sz w:val="22"/>
          <w:szCs w:val="22"/>
        </w:rPr>
        <w:t>1</w:t>
      </w:r>
      <w:r w:rsidR="00C0665B">
        <w:rPr>
          <w:rFonts w:asciiTheme="minorHAnsi" w:hAnsiTheme="minorHAnsi" w:cstheme="minorHAnsi"/>
          <w:b/>
          <w:color w:val="000000" w:themeColor="text1"/>
          <w:sz w:val="22"/>
          <w:szCs w:val="22"/>
        </w:rPr>
        <w:t>9</w:t>
      </w:r>
      <w:r w:rsidRPr="00FD207F">
        <w:rPr>
          <w:rFonts w:asciiTheme="minorHAnsi" w:hAnsiTheme="minorHAnsi" w:cstheme="minorHAnsi"/>
          <w:b/>
          <w:color w:val="000000" w:themeColor="text1"/>
          <w:sz w:val="22"/>
          <w:szCs w:val="22"/>
        </w:rPr>
        <w:t xml:space="preserve">. </w:t>
      </w:r>
      <w:bookmarkStart w:id="76" w:name="Complaints"/>
      <w:bookmarkEnd w:id="76"/>
      <w:r w:rsidRPr="00FD207F">
        <w:rPr>
          <w:rFonts w:asciiTheme="minorHAnsi" w:hAnsiTheme="minorHAnsi" w:cstheme="minorHAnsi"/>
          <w:b/>
          <w:color w:val="000000" w:themeColor="text1"/>
          <w:sz w:val="22"/>
          <w:szCs w:val="22"/>
        </w:rPr>
        <w:t>Complaints</w:t>
      </w:r>
      <w:bookmarkEnd w:id="75"/>
    </w:p>
    <w:p w14:paraId="75CA4228" w14:textId="77777777" w:rsidR="0083219B" w:rsidRPr="00FD207F" w:rsidRDefault="0083219B" w:rsidP="0083219B">
      <w:pPr>
        <w:pStyle w:val="Default"/>
        <w:contextualSpacing/>
        <w:jc w:val="both"/>
        <w:rPr>
          <w:rFonts w:asciiTheme="minorHAnsi" w:hAnsiTheme="minorHAnsi" w:cstheme="minorHAnsi"/>
          <w:b/>
          <w:color w:val="000000" w:themeColor="text1"/>
          <w:sz w:val="22"/>
          <w:szCs w:val="22"/>
        </w:rPr>
      </w:pPr>
    </w:p>
    <w:p w14:paraId="6B590060" w14:textId="18C96F20" w:rsidR="0083219B" w:rsidRPr="00FD207F" w:rsidRDefault="0083219B" w:rsidP="0083219B">
      <w:pPr>
        <w:pStyle w:val="Default"/>
        <w:contextualSpacing/>
        <w:jc w:val="both"/>
        <w:rPr>
          <w:rFonts w:asciiTheme="minorHAnsi" w:hAnsiTheme="minorHAnsi" w:cstheme="minorHAnsi"/>
          <w:color w:val="000000" w:themeColor="text1"/>
          <w:sz w:val="22"/>
          <w:szCs w:val="22"/>
        </w:rPr>
      </w:pPr>
      <w:r w:rsidRPr="00FD207F">
        <w:rPr>
          <w:rFonts w:asciiTheme="minorHAnsi" w:hAnsiTheme="minorHAnsi" w:cstheme="minorHAnsi"/>
          <w:color w:val="000000" w:themeColor="text1"/>
          <w:sz w:val="22"/>
          <w:szCs w:val="22"/>
        </w:rPr>
        <w:t xml:space="preserve">An individual who feels that their treatment during the recruitment and selection process is unfair may raise a formal complaint. This can be done by writing to the </w:t>
      </w:r>
      <w:r>
        <w:rPr>
          <w:rFonts w:asciiTheme="minorHAnsi" w:hAnsiTheme="minorHAnsi" w:cstheme="minorHAnsi"/>
          <w:color w:val="000000" w:themeColor="text1"/>
          <w:sz w:val="22"/>
          <w:szCs w:val="22"/>
        </w:rPr>
        <w:t xml:space="preserve">Executive </w:t>
      </w:r>
      <w:r w:rsidRPr="00FD207F">
        <w:rPr>
          <w:rFonts w:asciiTheme="minorHAnsi" w:hAnsiTheme="minorHAnsi" w:cstheme="minorHAnsi"/>
          <w:color w:val="000000" w:themeColor="text1"/>
          <w:sz w:val="22"/>
          <w:szCs w:val="22"/>
        </w:rPr>
        <w:t xml:space="preserve">Headteacher/Chair of </w:t>
      </w:r>
      <w:r w:rsidRPr="00FD207F">
        <w:rPr>
          <w:rFonts w:asciiTheme="minorHAnsi" w:hAnsiTheme="minorHAnsi" w:cstheme="minorHAnsi"/>
          <w:color w:val="000000" w:themeColor="text1"/>
          <w:sz w:val="22"/>
          <w:szCs w:val="22"/>
        </w:rPr>
        <w:lastRenderedPageBreak/>
        <w:t xml:space="preserve">Governors setting out the key points of their complaint.  The complaint will be investigated in line with </w:t>
      </w:r>
      <w:r>
        <w:rPr>
          <w:rFonts w:asciiTheme="minorHAnsi" w:hAnsiTheme="minorHAnsi" w:cstheme="minorHAnsi"/>
          <w:color w:val="000000" w:themeColor="text1"/>
          <w:sz w:val="22"/>
          <w:szCs w:val="22"/>
        </w:rPr>
        <w:t xml:space="preserve">the </w:t>
      </w:r>
      <w:r w:rsidR="00CB078A">
        <w:rPr>
          <w:rFonts w:asciiTheme="minorHAnsi" w:hAnsiTheme="minorHAnsi" w:cstheme="minorHAnsi"/>
          <w:color w:val="000000" w:themeColor="text1"/>
          <w:sz w:val="22"/>
          <w:szCs w:val="22"/>
        </w:rPr>
        <w:t>s</w:t>
      </w:r>
      <w:r w:rsidRPr="002105D5">
        <w:rPr>
          <w:rFonts w:asciiTheme="minorHAnsi" w:hAnsiTheme="minorHAnsi" w:cstheme="minorHAnsi"/>
          <w:color w:val="000000" w:themeColor="text1"/>
          <w:sz w:val="22"/>
          <w:szCs w:val="22"/>
        </w:rPr>
        <w:t>chool’s</w:t>
      </w:r>
      <w:r>
        <w:rPr>
          <w:rFonts w:asciiTheme="minorHAnsi" w:hAnsiTheme="minorHAnsi" w:cstheme="minorHAnsi"/>
          <w:color w:val="000000" w:themeColor="text1"/>
          <w:sz w:val="22"/>
          <w:szCs w:val="22"/>
        </w:rPr>
        <w:t xml:space="preserve"> </w:t>
      </w:r>
      <w:r w:rsidRPr="00FD207F">
        <w:rPr>
          <w:rFonts w:asciiTheme="minorHAnsi" w:hAnsiTheme="minorHAnsi" w:cstheme="minorHAnsi"/>
          <w:color w:val="000000" w:themeColor="text1"/>
          <w:sz w:val="22"/>
          <w:szCs w:val="22"/>
        </w:rPr>
        <w:t xml:space="preserve">Complaints Procedure. </w:t>
      </w:r>
    </w:p>
    <w:p w14:paraId="507048DA" w14:textId="77777777" w:rsidR="0083219B" w:rsidRPr="00FD207F" w:rsidRDefault="0083219B" w:rsidP="0083219B">
      <w:pPr>
        <w:pStyle w:val="Default"/>
        <w:contextualSpacing/>
        <w:jc w:val="both"/>
        <w:rPr>
          <w:rFonts w:asciiTheme="minorHAnsi" w:hAnsiTheme="minorHAnsi" w:cstheme="minorHAnsi"/>
          <w:color w:val="000000" w:themeColor="text1"/>
          <w:sz w:val="22"/>
          <w:szCs w:val="22"/>
        </w:rPr>
      </w:pPr>
    </w:p>
    <w:p w14:paraId="7EA7B546" w14:textId="7DA7FF50" w:rsidR="0083219B" w:rsidRPr="00FD207F" w:rsidRDefault="0083219B" w:rsidP="0083219B">
      <w:pPr>
        <w:pStyle w:val="Default"/>
        <w:contextual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Existing employees of the </w:t>
      </w:r>
      <w:r w:rsidR="00CB078A">
        <w:rPr>
          <w:rFonts w:asciiTheme="minorHAnsi" w:hAnsiTheme="minorHAnsi" w:cstheme="minorHAnsi"/>
          <w:color w:val="000000" w:themeColor="text1"/>
          <w:sz w:val="22"/>
          <w:szCs w:val="22"/>
        </w:rPr>
        <w:t>s</w:t>
      </w:r>
      <w:r w:rsidRPr="00FD207F">
        <w:rPr>
          <w:rFonts w:asciiTheme="minorHAnsi" w:hAnsiTheme="minorHAnsi" w:cstheme="minorHAnsi"/>
          <w:color w:val="000000" w:themeColor="text1"/>
          <w:sz w:val="22"/>
          <w:szCs w:val="22"/>
        </w:rPr>
        <w:t>chool should raise their concerns through the Grievance Procedure.</w:t>
      </w:r>
    </w:p>
    <w:p w14:paraId="02E235B8" w14:textId="4BE8F850" w:rsidR="0083219B" w:rsidRDefault="0083219B" w:rsidP="0083219B">
      <w:pPr>
        <w:pStyle w:val="Default"/>
        <w:contextualSpacing/>
        <w:jc w:val="both"/>
        <w:rPr>
          <w:rFonts w:asciiTheme="minorHAnsi" w:hAnsiTheme="minorHAnsi" w:cstheme="minorHAnsi"/>
          <w:color w:val="000000" w:themeColor="text1"/>
          <w:sz w:val="22"/>
          <w:szCs w:val="22"/>
        </w:rPr>
      </w:pPr>
    </w:p>
    <w:p w14:paraId="438AEBC2" w14:textId="77777777" w:rsidR="00230F8D" w:rsidRPr="00FD207F" w:rsidRDefault="00230F8D" w:rsidP="0083219B">
      <w:pPr>
        <w:pStyle w:val="Default"/>
        <w:contextualSpacing/>
        <w:jc w:val="both"/>
        <w:rPr>
          <w:rFonts w:asciiTheme="minorHAnsi" w:hAnsiTheme="minorHAnsi" w:cstheme="minorHAnsi"/>
          <w:color w:val="000000" w:themeColor="text1"/>
          <w:sz w:val="22"/>
          <w:szCs w:val="22"/>
        </w:rPr>
      </w:pPr>
    </w:p>
    <w:p w14:paraId="3B338DEA" w14:textId="323ADF5F" w:rsidR="0083219B" w:rsidRPr="00FD207F" w:rsidRDefault="00C0665B" w:rsidP="0083219B">
      <w:pPr>
        <w:pStyle w:val="Default"/>
        <w:contextualSpacing/>
        <w:jc w:val="both"/>
        <w:outlineLvl w:val="1"/>
        <w:rPr>
          <w:rFonts w:asciiTheme="minorHAnsi" w:hAnsiTheme="minorHAnsi" w:cstheme="minorHAnsi"/>
          <w:b/>
          <w:color w:val="000000" w:themeColor="text1"/>
          <w:sz w:val="22"/>
          <w:szCs w:val="22"/>
        </w:rPr>
      </w:pPr>
      <w:bookmarkStart w:id="77" w:name="_Toc161920371"/>
      <w:r>
        <w:rPr>
          <w:rFonts w:asciiTheme="minorHAnsi" w:hAnsiTheme="minorHAnsi" w:cstheme="minorHAnsi"/>
          <w:b/>
          <w:color w:val="000000" w:themeColor="text1"/>
          <w:sz w:val="22"/>
          <w:szCs w:val="22"/>
        </w:rPr>
        <w:t>20</w:t>
      </w:r>
      <w:r w:rsidR="0083219B" w:rsidRPr="00FD207F">
        <w:rPr>
          <w:rFonts w:asciiTheme="minorHAnsi" w:hAnsiTheme="minorHAnsi" w:cstheme="minorHAnsi"/>
          <w:b/>
          <w:color w:val="000000" w:themeColor="text1"/>
          <w:sz w:val="22"/>
          <w:szCs w:val="22"/>
        </w:rPr>
        <w:t xml:space="preserve">. </w:t>
      </w:r>
      <w:bookmarkStart w:id="78" w:name="Induction"/>
      <w:bookmarkEnd w:id="78"/>
      <w:r w:rsidR="0083219B" w:rsidRPr="00FD207F">
        <w:rPr>
          <w:rFonts w:asciiTheme="minorHAnsi" w:hAnsiTheme="minorHAnsi" w:cstheme="minorHAnsi"/>
          <w:b/>
          <w:color w:val="000000" w:themeColor="text1"/>
          <w:sz w:val="22"/>
          <w:szCs w:val="22"/>
        </w:rPr>
        <w:t>Induction</w:t>
      </w:r>
      <w:bookmarkEnd w:id="77"/>
    </w:p>
    <w:p w14:paraId="43D81B15" w14:textId="77777777" w:rsidR="0083219B" w:rsidRPr="00FD207F" w:rsidRDefault="0083219B" w:rsidP="0083219B">
      <w:pPr>
        <w:pStyle w:val="Default"/>
        <w:contextualSpacing/>
        <w:jc w:val="both"/>
        <w:rPr>
          <w:rFonts w:asciiTheme="minorHAnsi" w:hAnsiTheme="minorHAnsi" w:cstheme="minorHAnsi"/>
          <w:b/>
          <w:color w:val="000000" w:themeColor="text1"/>
          <w:sz w:val="22"/>
          <w:szCs w:val="22"/>
        </w:rPr>
      </w:pPr>
    </w:p>
    <w:p w14:paraId="5493D3A3"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Induction is essential in ensuring that new employees are properly equipped for work,</w:t>
      </w:r>
      <w:r>
        <w:rPr>
          <w:rFonts w:asciiTheme="minorHAnsi" w:hAnsiTheme="minorHAnsi" w:cstheme="minorHAnsi"/>
          <w:color w:val="000000" w:themeColor="text1"/>
        </w:rPr>
        <w:t xml:space="preserve"> their role in the life of the s</w:t>
      </w:r>
      <w:r w:rsidRPr="00FD207F">
        <w:rPr>
          <w:rFonts w:asciiTheme="minorHAnsi" w:hAnsiTheme="minorHAnsi" w:cstheme="minorHAnsi"/>
          <w:color w:val="000000" w:themeColor="text1"/>
        </w:rPr>
        <w:t>chool and feeling part of the school community.</w:t>
      </w:r>
    </w:p>
    <w:p w14:paraId="462AFA58" w14:textId="77777777" w:rsidR="0083219B" w:rsidRDefault="0083219B" w:rsidP="0083219B">
      <w:pPr>
        <w:pStyle w:val="NoSpacing"/>
        <w:jc w:val="both"/>
        <w:rPr>
          <w:rFonts w:asciiTheme="minorHAnsi" w:hAnsiTheme="minorHAnsi" w:cstheme="minorHAnsi"/>
          <w:color w:val="000000" w:themeColor="text1"/>
        </w:rPr>
      </w:pPr>
    </w:p>
    <w:p w14:paraId="06F52284" w14:textId="44C7957D" w:rsidR="0083219B" w:rsidRPr="007B4F8F" w:rsidRDefault="0083219B" w:rsidP="007B4F8F">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Garlinge Primary School and Nursery and Parkside Community </w:t>
      </w:r>
      <w:r w:rsidR="003E74F5">
        <w:rPr>
          <w:rFonts w:asciiTheme="minorHAnsi" w:hAnsiTheme="minorHAnsi" w:cstheme="minorHAnsi"/>
          <w:color w:val="000000" w:themeColor="text1"/>
        </w:rPr>
        <w:t xml:space="preserve">Foundation </w:t>
      </w:r>
      <w:r>
        <w:rPr>
          <w:rFonts w:asciiTheme="minorHAnsi" w:hAnsiTheme="minorHAnsi" w:cstheme="minorHAnsi"/>
          <w:color w:val="000000" w:themeColor="text1"/>
        </w:rPr>
        <w:t>Primary School</w:t>
      </w:r>
      <w:r w:rsidRPr="00FD207F">
        <w:rPr>
          <w:rFonts w:asciiTheme="minorHAnsi" w:hAnsiTheme="minorHAnsi" w:cstheme="minorHAnsi"/>
          <w:color w:val="000000" w:themeColor="text1"/>
        </w:rPr>
        <w:t xml:space="preserve"> will put in place an induction progr</w:t>
      </w:r>
      <w:r>
        <w:rPr>
          <w:rFonts w:asciiTheme="minorHAnsi" w:hAnsiTheme="minorHAnsi" w:cstheme="minorHAnsi"/>
          <w:color w:val="000000" w:themeColor="text1"/>
        </w:rPr>
        <w:t xml:space="preserve">amme for all staff joining 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 xml:space="preserve">chool.  This will vary </w:t>
      </w:r>
      <w:proofErr w:type="gramStart"/>
      <w:r w:rsidRPr="00FD207F">
        <w:rPr>
          <w:rFonts w:asciiTheme="minorHAnsi" w:hAnsiTheme="minorHAnsi" w:cstheme="minorHAnsi"/>
          <w:color w:val="000000" w:themeColor="text1"/>
        </w:rPr>
        <w:t>taking into account</w:t>
      </w:r>
      <w:proofErr w:type="gramEnd"/>
      <w:r w:rsidRPr="00FD207F">
        <w:rPr>
          <w:rFonts w:asciiTheme="minorHAnsi" w:hAnsiTheme="minorHAnsi" w:cstheme="minorHAnsi"/>
          <w:color w:val="000000" w:themeColor="text1"/>
        </w:rPr>
        <w:t xml:space="preserve"> previous experience and the nature of the role but will ensure that all staff and volunteers receive guidance on safe working practices and th</w:t>
      </w:r>
      <w:r>
        <w:rPr>
          <w:rFonts w:asciiTheme="minorHAnsi" w:hAnsiTheme="minorHAnsi" w:cstheme="minorHAnsi"/>
          <w:color w:val="000000" w:themeColor="text1"/>
        </w:rPr>
        <w:t xml:space="preserve">e safeguarding policies of 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chool.</w:t>
      </w:r>
      <w:bookmarkStart w:id="79" w:name="Part_2"/>
      <w:bookmarkStart w:id="80" w:name="_Toc510094612"/>
      <w:bookmarkStart w:id="81" w:name="_Toc510094694"/>
      <w:bookmarkStart w:id="82" w:name="ca"/>
      <w:bookmarkEnd w:id="79"/>
    </w:p>
    <w:p w14:paraId="0539E684" w14:textId="43833968" w:rsidR="0083219B" w:rsidRDefault="0083219B" w:rsidP="0083219B">
      <w:pPr>
        <w:pStyle w:val="NoSpacing"/>
        <w:jc w:val="both"/>
        <w:outlineLvl w:val="1"/>
        <w:rPr>
          <w:rFonts w:asciiTheme="minorHAnsi" w:hAnsiTheme="minorHAnsi" w:cstheme="minorHAnsi"/>
          <w:b/>
          <w:bCs/>
          <w:color w:val="000000" w:themeColor="text1"/>
        </w:rPr>
      </w:pPr>
    </w:p>
    <w:p w14:paraId="1C3E3302" w14:textId="77777777" w:rsidR="00230F8D" w:rsidRDefault="00230F8D" w:rsidP="0083219B">
      <w:pPr>
        <w:pStyle w:val="NoSpacing"/>
        <w:jc w:val="both"/>
        <w:outlineLvl w:val="1"/>
        <w:rPr>
          <w:rFonts w:asciiTheme="minorHAnsi" w:hAnsiTheme="minorHAnsi" w:cstheme="minorHAnsi"/>
          <w:b/>
          <w:bCs/>
          <w:color w:val="000000" w:themeColor="text1"/>
        </w:rPr>
      </w:pPr>
    </w:p>
    <w:p w14:paraId="194D1126" w14:textId="4216F799" w:rsidR="0083219B" w:rsidRPr="00FD207F" w:rsidRDefault="001110C9" w:rsidP="0083219B">
      <w:pPr>
        <w:pStyle w:val="NoSpacing"/>
        <w:jc w:val="both"/>
        <w:outlineLvl w:val="1"/>
        <w:rPr>
          <w:rFonts w:asciiTheme="minorHAnsi" w:hAnsiTheme="minorHAnsi" w:cstheme="minorHAnsi"/>
          <w:b/>
          <w:bCs/>
          <w:color w:val="000000" w:themeColor="text1"/>
        </w:rPr>
      </w:pPr>
      <w:bookmarkStart w:id="83" w:name="_Toc161920372"/>
      <w:r>
        <w:rPr>
          <w:rFonts w:asciiTheme="minorHAnsi" w:hAnsiTheme="minorHAnsi" w:cstheme="minorHAnsi"/>
          <w:b/>
          <w:bCs/>
          <w:color w:val="000000" w:themeColor="text1"/>
        </w:rPr>
        <w:t>2</w:t>
      </w:r>
      <w:r w:rsidR="00C0665B">
        <w:rPr>
          <w:rFonts w:asciiTheme="minorHAnsi" w:hAnsiTheme="minorHAnsi" w:cstheme="minorHAnsi"/>
          <w:b/>
          <w:bCs/>
          <w:color w:val="000000" w:themeColor="text1"/>
        </w:rPr>
        <w:t>1</w:t>
      </w:r>
      <w:r w:rsidR="0083219B" w:rsidRPr="00FD207F">
        <w:rPr>
          <w:rFonts w:asciiTheme="minorHAnsi" w:hAnsiTheme="minorHAnsi" w:cstheme="minorHAnsi"/>
          <w:b/>
          <w:bCs/>
          <w:color w:val="000000" w:themeColor="text1"/>
        </w:rPr>
        <w:t xml:space="preserve">. </w:t>
      </w:r>
      <w:bookmarkStart w:id="84" w:name="Record_Keeping"/>
      <w:r w:rsidR="0083219B" w:rsidRPr="00FD207F">
        <w:rPr>
          <w:rFonts w:asciiTheme="minorHAnsi" w:hAnsiTheme="minorHAnsi" w:cstheme="minorHAnsi"/>
          <w:b/>
          <w:bCs/>
          <w:color w:val="000000" w:themeColor="text1"/>
        </w:rPr>
        <w:t>Record Keeping</w:t>
      </w:r>
      <w:bookmarkEnd w:id="80"/>
      <w:bookmarkEnd w:id="81"/>
      <w:bookmarkEnd w:id="83"/>
      <w:bookmarkEnd w:id="84"/>
    </w:p>
    <w:bookmarkEnd w:id="82"/>
    <w:p w14:paraId="3C97A550" w14:textId="77777777" w:rsidR="0083219B" w:rsidRPr="00FD207F" w:rsidRDefault="0083219B" w:rsidP="0083219B">
      <w:pPr>
        <w:pStyle w:val="SPSBodyText"/>
        <w:jc w:val="both"/>
        <w:rPr>
          <w:rFonts w:asciiTheme="minorHAnsi" w:hAnsiTheme="minorHAnsi" w:cstheme="minorHAnsi"/>
          <w:color w:val="000000" w:themeColor="text1"/>
          <w:sz w:val="22"/>
          <w:szCs w:val="22"/>
        </w:rPr>
      </w:pPr>
    </w:p>
    <w:p w14:paraId="20ADC4FB" w14:textId="2BB5B7AA"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Accurate and contemporaneous records including copies of application forms, shortlisting and interview notes</w:t>
      </w:r>
      <w:r w:rsidR="004436A3">
        <w:rPr>
          <w:rFonts w:asciiTheme="minorHAnsi" w:hAnsiTheme="minorHAnsi" w:cstheme="minorHAnsi"/>
          <w:color w:val="000000" w:themeColor="text1"/>
        </w:rPr>
        <w:t xml:space="preserve"> </w:t>
      </w:r>
      <w:r w:rsidRPr="00FD207F">
        <w:rPr>
          <w:rFonts w:asciiTheme="minorHAnsi" w:hAnsiTheme="minorHAnsi" w:cstheme="minorHAnsi"/>
          <w:color w:val="000000" w:themeColor="text1"/>
        </w:rPr>
        <w:t>and details of scoring will be kept throughout the process and wil</w:t>
      </w:r>
      <w:r>
        <w:rPr>
          <w:rFonts w:asciiTheme="minorHAnsi" w:hAnsiTheme="minorHAnsi" w:cstheme="minorHAnsi"/>
          <w:color w:val="000000" w:themeColor="text1"/>
        </w:rPr>
        <w:t>l be retained for a minimum of six</w:t>
      </w:r>
      <w:r w:rsidRPr="00FD207F">
        <w:rPr>
          <w:rFonts w:asciiTheme="minorHAnsi" w:hAnsiTheme="minorHAnsi" w:cstheme="minorHAnsi"/>
          <w:color w:val="000000" w:themeColor="text1"/>
        </w:rPr>
        <w:t xml:space="preserve"> months from the app</w:t>
      </w:r>
      <w:r>
        <w:rPr>
          <w:rFonts w:asciiTheme="minorHAnsi" w:hAnsiTheme="minorHAnsi" w:cstheme="minorHAnsi"/>
          <w:color w:val="000000" w:themeColor="text1"/>
        </w:rPr>
        <w:t xml:space="preserve">ointment date in line with 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 xml:space="preserve">chool’s document retention schedule. </w:t>
      </w:r>
    </w:p>
    <w:p w14:paraId="456A9FA2" w14:textId="77777777" w:rsidR="0083219B" w:rsidRPr="00FD207F" w:rsidRDefault="0083219B" w:rsidP="0083219B">
      <w:pPr>
        <w:pStyle w:val="NoSpacing"/>
        <w:jc w:val="both"/>
        <w:rPr>
          <w:rFonts w:asciiTheme="minorHAnsi" w:hAnsiTheme="minorHAnsi" w:cstheme="minorHAnsi"/>
          <w:color w:val="000000" w:themeColor="text1"/>
        </w:rPr>
      </w:pPr>
    </w:p>
    <w:p w14:paraId="267AEA83" w14:textId="2126853E" w:rsidR="0083219B" w:rsidRPr="00FD207F" w:rsidRDefault="0083219B" w:rsidP="0083219B">
      <w:pPr>
        <w:pStyle w:val="NoSpacing"/>
        <w:jc w:val="both"/>
        <w:rPr>
          <w:rFonts w:asciiTheme="minorHAnsi" w:hAnsiTheme="minorHAnsi" w:cstheme="minorHAnsi"/>
          <w:color w:val="000000" w:themeColor="text1"/>
        </w:rPr>
      </w:pPr>
      <w:bookmarkStart w:id="85" w:name="_Hlk161841804"/>
      <w:r w:rsidRPr="00FD207F">
        <w:rPr>
          <w:rFonts w:asciiTheme="minorHAnsi" w:hAnsiTheme="minorHAnsi" w:cstheme="minorHAnsi"/>
          <w:color w:val="000000" w:themeColor="text1"/>
        </w:rPr>
        <w:t xml:space="preserve">At the end of the appointment process all copy identity documentation (passport/birth certificate etc.) relating to unsuccessful candidates </w:t>
      </w:r>
      <w:r w:rsidR="007319BE">
        <w:rPr>
          <w:rFonts w:asciiTheme="minorHAnsi" w:hAnsiTheme="minorHAnsi" w:cstheme="minorHAnsi"/>
          <w:color w:val="000000" w:themeColor="text1"/>
        </w:rPr>
        <w:t>will</w:t>
      </w:r>
      <w:r w:rsidRPr="00FD207F">
        <w:rPr>
          <w:rFonts w:asciiTheme="minorHAnsi" w:hAnsiTheme="minorHAnsi" w:cstheme="minorHAnsi"/>
          <w:color w:val="000000" w:themeColor="text1"/>
        </w:rPr>
        <w:t xml:space="preserve"> be securely destroyed however, copies of application forms, shortlisting and interview notes</w:t>
      </w:r>
      <w:r w:rsidR="007319BE">
        <w:rPr>
          <w:rFonts w:asciiTheme="minorHAnsi" w:hAnsiTheme="minorHAnsi" w:cstheme="minorHAnsi"/>
          <w:color w:val="000000" w:themeColor="text1"/>
        </w:rPr>
        <w:t xml:space="preserve"> </w:t>
      </w:r>
      <w:r w:rsidR="001773D6">
        <w:rPr>
          <w:rFonts w:asciiTheme="minorHAnsi" w:hAnsiTheme="minorHAnsi" w:cstheme="minorHAnsi"/>
          <w:color w:val="000000" w:themeColor="text1"/>
        </w:rPr>
        <w:t>and details of</w:t>
      </w:r>
      <w:r w:rsidRPr="00FD207F">
        <w:rPr>
          <w:rFonts w:asciiTheme="minorHAnsi" w:hAnsiTheme="minorHAnsi" w:cstheme="minorHAnsi"/>
          <w:color w:val="000000" w:themeColor="text1"/>
        </w:rPr>
        <w:t xml:space="preserve"> scoring and references should be retained for six months from the date that the post is offered </w:t>
      </w:r>
      <w:r>
        <w:rPr>
          <w:rFonts w:asciiTheme="minorHAnsi" w:hAnsiTheme="minorHAnsi" w:cstheme="minorHAnsi"/>
          <w:color w:val="000000" w:themeColor="text1"/>
        </w:rPr>
        <w:t>and accepted.  All personal data</w:t>
      </w:r>
      <w:r w:rsidRPr="00FD207F">
        <w:rPr>
          <w:rFonts w:asciiTheme="minorHAnsi" w:hAnsiTheme="minorHAnsi" w:cstheme="minorHAnsi"/>
          <w:color w:val="000000" w:themeColor="text1"/>
        </w:rPr>
        <w:t xml:space="preserve"> will be stored and destroyed in line with GDPR. </w:t>
      </w:r>
      <w:bookmarkEnd w:id="85"/>
    </w:p>
    <w:p w14:paraId="54836334" w14:textId="77777777" w:rsidR="0083219B" w:rsidRPr="00FD207F" w:rsidRDefault="0083219B" w:rsidP="0083219B">
      <w:pPr>
        <w:pStyle w:val="NoSpacing"/>
        <w:jc w:val="both"/>
        <w:rPr>
          <w:rFonts w:asciiTheme="minorHAnsi" w:hAnsiTheme="minorHAnsi" w:cstheme="minorHAnsi"/>
          <w:color w:val="000000" w:themeColor="text1"/>
        </w:rPr>
      </w:pPr>
    </w:p>
    <w:p w14:paraId="4F81A3E5" w14:textId="7664C45B"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Please note that original and copy DBS forms must not be retained on personal files and that the details should, instead, be recorded on the Single Central Record.</w:t>
      </w:r>
      <w:r w:rsidR="001773D6">
        <w:rPr>
          <w:rFonts w:asciiTheme="minorHAnsi" w:hAnsiTheme="minorHAnsi" w:cstheme="minorHAnsi"/>
          <w:color w:val="000000" w:themeColor="text1"/>
        </w:rPr>
        <w:t xml:space="preserve"> Details of any online checks do not need to be recorded on the Single Central Record.</w:t>
      </w:r>
    </w:p>
    <w:p w14:paraId="3B797882" w14:textId="0C4951A4" w:rsidR="0083219B" w:rsidRDefault="0083219B" w:rsidP="0083219B">
      <w:pPr>
        <w:pStyle w:val="NoSpacing"/>
        <w:jc w:val="both"/>
        <w:outlineLvl w:val="1"/>
        <w:rPr>
          <w:rFonts w:asciiTheme="minorHAnsi" w:hAnsiTheme="minorHAnsi" w:cstheme="minorHAnsi"/>
          <w:color w:val="000000" w:themeColor="text1"/>
        </w:rPr>
      </w:pPr>
      <w:bookmarkStart w:id="86" w:name="_Toc395177408"/>
      <w:bookmarkStart w:id="87" w:name="_Toc510094613"/>
      <w:bookmarkStart w:id="88" w:name="_Toc510094695"/>
      <w:bookmarkStart w:id="89" w:name="cb"/>
    </w:p>
    <w:p w14:paraId="73CDB45A" w14:textId="77777777" w:rsidR="00230F8D" w:rsidRDefault="00230F8D" w:rsidP="0083219B">
      <w:pPr>
        <w:pStyle w:val="NoSpacing"/>
        <w:jc w:val="both"/>
        <w:outlineLvl w:val="1"/>
        <w:rPr>
          <w:rFonts w:asciiTheme="minorHAnsi" w:hAnsiTheme="minorHAnsi" w:cstheme="minorHAnsi"/>
          <w:color w:val="000000" w:themeColor="text1"/>
        </w:rPr>
      </w:pPr>
    </w:p>
    <w:p w14:paraId="3E10F7C8" w14:textId="69428CCF" w:rsidR="0083219B" w:rsidRPr="00FD207F" w:rsidRDefault="0083219B" w:rsidP="0083219B">
      <w:pPr>
        <w:pStyle w:val="NoSpacing"/>
        <w:jc w:val="both"/>
        <w:outlineLvl w:val="1"/>
        <w:rPr>
          <w:rFonts w:asciiTheme="minorHAnsi" w:hAnsiTheme="minorHAnsi" w:cstheme="minorHAnsi"/>
          <w:b/>
          <w:bCs/>
          <w:color w:val="000000" w:themeColor="text1"/>
        </w:rPr>
      </w:pPr>
      <w:bookmarkStart w:id="90" w:name="_Toc161920373"/>
      <w:r w:rsidRPr="00FD207F">
        <w:rPr>
          <w:rFonts w:asciiTheme="minorHAnsi" w:hAnsiTheme="minorHAnsi" w:cstheme="minorHAnsi"/>
          <w:b/>
          <w:bCs/>
          <w:color w:val="000000" w:themeColor="text1"/>
        </w:rPr>
        <w:t>2</w:t>
      </w:r>
      <w:r w:rsidR="00C0665B">
        <w:rPr>
          <w:rFonts w:asciiTheme="minorHAnsi" w:hAnsiTheme="minorHAnsi" w:cstheme="minorHAnsi"/>
          <w:b/>
          <w:bCs/>
          <w:color w:val="000000" w:themeColor="text1"/>
        </w:rPr>
        <w:t>2</w:t>
      </w:r>
      <w:r w:rsidRPr="00FD207F">
        <w:rPr>
          <w:rFonts w:asciiTheme="minorHAnsi" w:hAnsiTheme="minorHAnsi" w:cstheme="minorHAnsi"/>
          <w:b/>
          <w:bCs/>
          <w:color w:val="000000" w:themeColor="text1"/>
        </w:rPr>
        <w:t xml:space="preserve">. </w:t>
      </w:r>
      <w:bookmarkStart w:id="91" w:name="Confidentiality_and_Data_Protection"/>
      <w:r w:rsidRPr="00FD207F">
        <w:rPr>
          <w:rFonts w:asciiTheme="minorHAnsi" w:hAnsiTheme="minorHAnsi" w:cstheme="minorHAnsi"/>
          <w:b/>
          <w:bCs/>
          <w:color w:val="000000" w:themeColor="text1"/>
        </w:rPr>
        <w:t>Confidentiality and Data Protection</w:t>
      </w:r>
      <w:bookmarkEnd w:id="86"/>
      <w:bookmarkEnd w:id="87"/>
      <w:bookmarkEnd w:id="88"/>
      <w:bookmarkEnd w:id="90"/>
      <w:bookmarkEnd w:id="91"/>
    </w:p>
    <w:bookmarkEnd w:id="89"/>
    <w:p w14:paraId="2BFE845B" w14:textId="77777777" w:rsidR="0083219B" w:rsidRPr="00FD207F" w:rsidRDefault="0083219B" w:rsidP="0083219B">
      <w:pPr>
        <w:pStyle w:val="SPSBodyText"/>
        <w:jc w:val="both"/>
        <w:rPr>
          <w:rFonts w:asciiTheme="minorHAnsi" w:hAnsiTheme="minorHAnsi" w:cstheme="minorHAnsi"/>
          <w:color w:val="000000" w:themeColor="text1"/>
          <w:sz w:val="22"/>
          <w:szCs w:val="22"/>
        </w:rPr>
      </w:pPr>
    </w:p>
    <w:p w14:paraId="5E286296" w14:textId="2735C2C7" w:rsidR="0083219B" w:rsidRPr="00FD207F" w:rsidRDefault="0083219B" w:rsidP="0083219B">
      <w:pPr>
        <w:pStyle w:val="No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CB078A">
        <w:rPr>
          <w:rFonts w:asciiTheme="minorHAnsi" w:hAnsiTheme="minorHAnsi" w:cstheme="minorHAnsi"/>
          <w:color w:val="000000" w:themeColor="text1"/>
        </w:rPr>
        <w:t>s</w:t>
      </w:r>
      <w:r w:rsidRPr="00FD207F">
        <w:rPr>
          <w:rFonts w:asciiTheme="minorHAnsi" w:hAnsiTheme="minorHAnsi" w:cstheme="minorHAnsi"/>
          <w:color w:val="000000" w:themeColor="text1"/>
        </w:rPr>
        <w:t>chool recognises its obligations under the General Data Protection Regulation and associated legislation, and the rights of Employees with rega</w:t>
      </w:r>
      <w:r>
        <w:rPr>
          <w:rFonts w:asciiTheme="minorHAnsi" w:hAnsiTheme="minorHAnsi" w:cstheme="minorHAnsi"/>
          <w:color w:val="000000" w:themeColor="text1"/>
        </w:rPr>
        <w:t>rds to the personal data held about</w:t>
      </w:r>
      <w:r w:rsidRPr="00FD207F">
        <w:rPr>
          <w:rFonts w:asciiTheme="minorHAnsi" w:hAnsiTheme="minorHAnsi" w:cstheme="minorHAnsi"/>
          <w:color w:val="000000" w:themeColor="text1"/>
        </w:rPr>
        <w:t xml:space="preserve"> them. </w:t>
      </w:r>
    </w:p>
    <w:p w14:paraId="4E5AF1ED" w14:textId="77777777" w:rsidR="0083219B" w:rsidRPr="00FD207F" w:rsidRDefault="0083219B" w:rsidP="0083219B">
      <w:pPr>
        <w:pStyle w:val="NoSpacing"/>
        <w:jc w:val="both"/>
        <w:rPr>
          <w:rFonts w:asciiTheme="minorHAnsi" w:hAnsiTheme="minorHAnsi" w:cstheme="minorHAnsi"/>
          <w:color w:val="000000" w:themeColor="text1"/>
        </w:rPr>
      </w:pPr>
    </w:p>
    <w:p w14:paraId="11FFFE59" w14:textId="77777777"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 xml:space="preserve">All records relating to the recruitment process will be gathered, processed, held and shared in accordance with the requirements of the General Data Protection Regulation and Data Protection Act. </w:t>
      </w:r>
    </w:p>
    <w:p w14:paraId="728454FE" w14:textId="66EE3FF5" w:rsidR="0083219B" w:rsidRPr="00FD207F" w:rsidRDefault="0083219B" w:rsidP="0083219B">
      <w:pPr>
        <w:pStyle w:val="NoSpacing"/>
        <w:jc w:val="both"/>
        <w:rPr>
          <w:rFonts w:asciiTheme="minorHAnsi" w:hAnsiTheme="minorHAnsi" w:cstheme="minorHAnsi"/>
          <w:color w:val="000000" w:themeColor="text1"/>
        </w:rPr>
      </w:pPr>
      <w:r w:rsidRPr="00FD207F">
        <w:rPr>
          <w:rFonts w:asciiTheme="minorHAnsi" w:hAnsiTheme="minorHAnsi" w:cstheme="minorHAnsi"/>
          <w:color w:val="000000" w:themeColor="text1"/>
        </w:rPr>
        <w:t>Plea</w:t>
      </w:r>
      <w:r>
        <w:rPr>
          <w:rFonts w:asciiTheme="minorHAnsi" w:hAnsiTheme="minorHAnsi" w:cstheme="minorHAnsi"/>
          <w:color w:val="000000" w:themeColor="text1"/>
        </w:rPr>
        <w:t xml:space="preserve">se refer to the </w:t>
      </w:r>
      <w:r w:rsidR="00CB078A">
        <w:rPr>
          <w:rFonts w:asciiTheme="minorHAnsi" w:hAnsiTheme="minorHAnsi" w:cstheme="minorHAnsi"/>
          <w:color w:val="000000" w:themeColor="text1"/>
        </w:rPr>
        <w:t>s</w:t>
      </w:r>
      <w:r>
        <w:rPr>
          <w:rFonts w:asciiTheme="minorHAnsi" w:hAnsiTheme="minorHAnsi" w:cstheme="minorHAnsi"/>
          <w:color w:val="000000" w:themeColor="text1"/>
        </w:rPr>
        <w:t>chool’s</w:t>
      </w:r>
      <w:r w:rsidRPr="00FD207F">
        <w:rPr>
          <w:rFonts w:asciiTheme="minorHAnsi" w:hAnsiTheme="minorHAnsi" w:cstheme="minorHAnsi"/>
          <w:color w:val="000000" w:themeColor="text1"/>
        </w:rPr>
        <w:t xml:space="preserve"> Data Protection Policy and Pri</w:t>
      </w:r>
      <w:r>
        <w:rPr>
          <w:rFonts w:asciiTheme="minorHAnsi" w:hAnsiTheme="minorHAnsi" w:cstheme="minorHAnsi"/>
          <w:color w:val="000000" w:themeColor="text1"/>
        </w:rPr>
        <w:t>vacy Notice for further details.</w:t>
      </w:r>
    </w:p>
    <w:bookmarkEnd w:id="4"/>
    <w:p w14:paraId="59BD76CE" w14:textId="77777777" w:rsidR="0083219B" w:rsidRDefault="0083219B" w:rsidP="0083219B">
      <w:pPr>
        <w:pStyle w:val="Default"/>
        <w:contextualSpacing/>
        <w:jc w:val="both"/>
        <w:rPr>
          <w:rFonts w:asciiTheme="minorHAnsi" w:hAnsiTheme="minorHAnsi" w:cstheme="minorHAnsi"/>
          <w:b/>
          <w:bCs/>
          <w:color w:val="000000" w:themeColor="text1"/>
          <w:sz w:val="22"/>
          <w:szCs w:val="22"/>
        </w:rPr>
      </w:pPr>
    </w:p>
    <w:p w14:paraId="006F5A6B" w14:textId="77777777" w:rsidR="00CB078A" w:rsidRPr="00FD207F" w:rsidRDefault="00CB078A" w:rsidP="0083219B">
      <w:pPr>
        <w:pStyle w:val="Default"/>
        <w:contextualSpacing/>
        <w:jc w:val="both"/>
        <w:rPr>
          <w:rFonts w:asciiTheme="minorHAnsi" w:hAnsiTheme="minorHAnsi" w:cstheme="minorHAnsi"/>
          <w:b/>
          <w:bCs/>
          <w:color w:val="000000" w:themeColor="text1"/>
          <w:sz w:val="22"/>
          <w:szCs w:val="22"/>
        </w:rPr>
      </w:pPr>
    </w:p>
    <w:p w14:paraId="1FA8CB95" w14:textId="65AC1E3B" w:rsidR="0083219B" w:rsidRDefault="0083219B" w:rsidP="00CB078A">
      <w:pPr>
        <w:spacing w:before="240" w:after="240" w:line="240" w:lineRule="auto"/>
        <w:ind w:right="284"/>
        <w:rPr>
          <w:rFonts w:cs="Arial"/>
          <w:bCs/>
          <w:sz w:val="22"/>
          <w:szCs w:val="22"/>
        </w:rPr>
      </w:pPr>
      <w:r w:rsidRPr="00C875B1">
        <w:rPr>
          <w:rFonts w:cs="Arial"/>
          <w:bCs/>
          <w:sz w:val="22"/>
          <w:szCs w:val="22"/>
        </w:rPr>
        <w:t>Policy adopted by Governing Body on __________________________________________</w:t>
      </w:r>
      <w:r>
        <w:rPr>
          <w:rFonts w:cs="Arial"/>
          <w:bCs/>
          <w:sz w:val="22"/>
          <w:szCs w:val="22"/>
        </w:rPr>
        <w:t>_</w:t>
      </w:r>
      <w:r w:rsidR="00CB078A">
        <w:rPr>
          <w:rFonts w:cs="Arial"/>
          <w:bCs/>
          <w:sz w:val="22"/>
          <w:szCs w:val="22"/>
        </w:rPr>
        <w:t>____</w:t>
      </w:r>
      <w:r w:rsidRPr="00C875B1">
        <w:rPr>
          <w:rFonts w:cs="Arial"/>
          <w:bCs/>
          <w:sz w:val="22"/>
          <w:szCs w:val="22"/>
        </w:rPr>
        <w:t>_</w:t>
      </w:r>
    </w:p>
    <w:p w14:paraId="2996C662" w14:textId="433BAF87" w:rsidR="0083219B" w:rsidRDefault="0083219B" w:rsidP="00CB078A">
      <w:pPr>
        <w:spacing w:before="240" w:after="240" w:line="240" w:lineRule="auto"/>
        <w:ind w:right="284"/>
        <w:rPr>
          <w:rFonts w:cs="Arial"/>
          <w:bCs/>
          <w:sz w:val="22"/>
          <w:szCs w:val="22"/>
        </w:rPr>
      </w:pPr>
      <w:r>
        <w:rPr>
          <w:rFonts w:cs="Arial"/>
          <w:bCs/>
          <w:sz w:val="22"/>
          <w:szCs w:val="22"/>
        </w:rPr>
        <w:t xml:space="preserve">To be reviewed </w:t>
      </w:r>
      <w:r w:rsidR="003E74F5">
        <w:rPr>
          <w:rFonts w:cs="Arial"/>
          <w:bCs/>
          <w:sz w:val="22"/>
          <w:szCs w:val="22"/>
        </w:rPr>
        <w:t>_</w:t>
      </w:r>
      <w:r w:rsidRPr="00C875B1">
        <w:rPr>
          <w:rFonts w:cs="Arial"/>
          <w:bCs/>
          <w:sz w:val="22"/>
          <w:szCs w:val="22"/>
        </w:rPr>
        <w:t>________________________________________________</w:t>
      </w:r>
      <w:r>
        <w:rPr>
          <w:rFonts w:cs="Arial"/>
          <w:bCs/>
          <w:sz w:val="22"/>
          <w:szCs w:val="22"/>
        </w:rPr>
        <w:t>_</w:t>
      </w:r>
      <w:r w:rsidRPr="00C875B1">
        <w:rPr>
          <w:rFonts w:cs="Arial"/>
          <w:bCs/>
          <w:sz w:val="22"/>
          <w:szCs w:val="22"/>
        </w:rPr>
        <w:t>_________</w:t>
      </w:r>
      <w:r>
        <w:rPr>
          <w:rFonts w:cs="Arial"/>
          <w:bCs/>
          <w:sz w:val="22"/>
          <w:szCs w:val="22"/>
        </w:rPr>
        <w:t>__</w:t>
      </w:r>
      <w:r w:rsidR="00CB078A">
        <w:rPr>
          <w:rFonts w:cs="Arial"/>
          <w:bCs/>
          <w:sz w:val="22"/>
          <w:szCs w:val="22"/>
        </w:rPr>
        <w:t>____</w:t>
      </w:r>
      <w:r w:rsidRPr="00C875B1">
        <w:rPr>
          <w:rFonts w:cs="Arial"/>
          <w:bCs/>
          <w:sz w:val="22"/>
          <w:szCs w:val="22"/>
        </w:rPr>
        <w:t>_</w:t>
      </w:r>
    </w:p>
    <w:p w14:paraId="18455A5F" w14:textId="2C9CD160" w:rsidR="0083219B" w:rsidRDefault="0083219B" w:rsidP="00CB078A">
      <w:pPr>
        <w:spacing w:before="240" w:after="240" w:line="240" w:lineRule="auto"/>
        <w:ind w:right="284"/>
        <w:rPr>
          <w:rFonts w:cs="Arial"/>
          <w:bCs/>
          <w:sz w:val="22"/>
          <w:szCs w:val="22"/>
        </w:rPr>
      </w:pPr>
      <w:r w:rsidRPr="00C875B1">
        <w:rPr>
          <w:rFonts w:cs="Arial"/>
          <w:bCs/>
          <w:sz w:val="22"/>
          <w:szCs w:val="22"/>
        </w:rPr>
        <w:t xml:space="preserve">Signed by </w:t>
      </w:r>
      <w:r>
        <w:rPr>
          <w:rFonts w:cs="Arial"/>
          <w:bCs/>
          <w:sz w:val="22"/>
          <w:szCs w:val="22"/>
        </w:rPr>
        <w:t xml:space="preserve">Executive </w:t>
      </w:r>
      <w:r w:rsidRPr="00C875B1">
        <w:rPr>
          <w:rFonts w:cs="Arial"/>
          <w:bCs/>
          <w:sz w:val="22"/>
          <w:szCs w:val="22"/>
        </w:rPr>
        <w:t>Headteacher________________________</w:t>
      </w:r>
      <w:r>
        <w:rPr>
          <w:rFonts w:cs="Arial"/>
          <w:bCs/>
          <w:sz w:val="22"/>
          <w:szCs w:val="22"/>
        </w:rPr>
        <w:t>___________________</w:t>
      </w:r>
      <w:r w:rsidR="00CB078A">
        <w:rPr>
          <w:rFonts w:cs="Arial"/>
          <w:bCs/>
          <w:sz w:val="22"/>
          <w:szCs w:val="22"/>
        </w:rPr>
        <w:t>____</w:t>
      </w:r>
      <w:r>
        <w:rPr>
          <w:rFonts w:cs="Arial"/>
          <w:bCs/>
          <w:sz w:val="22"/>
          <w:szCs w:val="22"/>
        </w:rPr>
        <w:t>_____</w:t>
      </w:r>
    </w:p>
    <w:p w14:paraId="36C8A16D" w14:textId="65C700AA" w:rsidR="00411284" w:rsidRPr="004539C7" w:rsidRDefault="0083219B" w:rsidP="00CB078A">
      <w:pPr>
        <w:spacing w:before="240" w:after="240" w:line="360" w:lineRule="auto"/>
        <w:ind w:right="284"/>
        <w:rPr>
          <w:rFonts w:cs="Arial"/>
          <w:bCs/>
        </w:rPr>
      </w:pPr>
      <w:r w:rsidRPr="00C875B1">
        <w:rPr>
          <w:rFonts w:cs="Arial"/>
          <w:bCs/>
          <w:sz w:val="22"/>
          <w:szCs w:val="22"/>
        </w:rPr>
        <w:t>Signed by Chair of Governors___________________</w:t>
      </w:r>
      <w:r>
        <w:rPr>
          <w:rFonts w:cs="Arial"/>
          <w:bCs/>
          <w:sz w:val="22"/>
          <w:szCs w:val="22"/>
        </w:rPr>
        <w:t>___________________</w:t>
      </w:r>
      <w:r w:rsidR="003F0A66">
        <w:rPr>
          <w:rFonts w:cs="Arial"/>
          <w:bCs/>
          <w:sz w:val="22"/>
          <w:szCs w:val="22"/>
        </w:rPr>
        <w:t>___</w:t>
      </w:r>
      <w:r w:rsidR="003E74F5">
        <w:rPr>
          <w:rFonts w:cs="Arial"/>
          <w:bCs/>
          <w:sz w:val="22"/>
          <w:szCs w:val="22"/>
        </w:rPr>
        <w:t>_</w:t>
      </w:r>
      <w:r>
        <w:rPr>
          <w:rFonts w:cs="Arial"/>
          <w:bCs/>
          <w:sz w:val="22"/>
          <w:szCs w:val="22"/>
        </w:rPr>
        <w:t>___</w:t>
      </w:r>
      <w:r w:rsidR="00CB078A">
        <w:rPr>
          <w:rFonts w:cs="Arial"/>
          <w:bCs/>
          <w:sz w:val="22"/>
          <w:szCs w:val="22"/>
        </w:rPr>
        <w:t>____</w:t>
      </w:r>
      <w:r>
        <w:rPr>
          <w:rFonts w:cs="Arial"/>
          <w:bCs/>
          <w:sz w:val="22"/>
          <w:szCs w:val="22"/>
        </w:rPr>
        <w:t>____</w:t>
      </w:r>
      <w:r w:rsidR="00411284">
        <w:rPr>
          <w:rFonts w:cs="Arial"/>
          <w:bCs/>
          <w:sz w:val="22"/>
          <w:szCs w:val="22"/>
        </w:rPr>
        <w:t>__</w:t>
      </w:r>
    </w:p>
    <w:sectPr w:rsidR="00411284" w:rsidRPr="004539C7" w:rsidSect="00286912">
      <w:footerReference w:type="first" r:id="rId16"/>
      <w:pgSz w:w="11906" w:h="16838"/>
      <w:pgMar w:top="1276" w:right="1440" w:bottom="1276" w:left="1440" w:header="708" w:footer="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49E3" w14:textId="77777777" w:rsidR="0005198B" w:rsidRDefault="0005198B" w:rsidP="0083219B">
      <w:pPr>
        <w:spacing w:after="0" w:line="240" w:lineRule="auto"/>
      </w:pPr>
      <w:r>
        <w:separator/>
      </w:r>
    </w:p>
  </w:endnote>
  <w:endnote w:type="continuationSeparator" w:id="0">
    <w:p w14:paraId="386BA6B8" w14:textId="77777777" w:rsidR="0005198B" w:rsidRDefault="0005198B" w:rsidP="0083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Futura-Medium">
    <w:altName w:val="Arial"/>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CDE4" w14:textId="4385C11C" w:rsidR="00286912" w:rsidRDefault="00286912">
    <w:pPr>
      <w:pStyle w:val="Footer"/>
    </w:pPr>
    <w:r>
      <w:t xml:space="preserve">Jan 25                                                                                                                                                                           </w:t>
    </w:r>
    <w:sdt>
      <w:sdtPr>
        <w:id w:val="-139808693"/>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2</w:t>
        </w:r>
        <w:r>
          <w:rPr>
            <w:noProof/>
          </w:rPr>
          <w:fldChar w:fldCharType="end"/>
        </w:r>
      </w:sdtContent>
    </w:sdt>
  </w:p>
  <w:p w14:paraId="2E2F115A" w14:textId="77777777" w:rsidR="00286912" w:rsidRDefault="00286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9036" w14:textId="77777777" w:rsidR="00286912" w:rsidRDefault="00286912">
    <w:pPr>
      <w:pStyle w:val="Footer"/>
    </w:pPr>
    <w:r>
      <w:t xml:space="preserve">Jan 25                                                                                                                                                                            </w:t>
    </w:r>
    <w:sdt>
      <w:sdtPr>
        <w:id w:val="-1759742446"/>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2</w:t>
        </w:r>
        <w:r>
          <w:rPr>
            <w:noProof/>
          </w:rPr>
          <w:fldChar w:fldCharType="end"/>
        </w:r>
      </w:sdtContent>
    </w:sdt>
  </w:p>
  <w:p w14:paraId="617448CC" w14:textId="77777777" w:rsidR="00286912" w:rsidRDefault="00286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E28B" w14:textId="77777777" w:rsidR="0005198B" w:rsidRDefault="0005198B" w:rsidP="0083219B">
      <w:pPr>
        <w:spacing w:after="0" w:line="240" w:lineRule="auto"/>
      </w:pPr>
      <w:r>
        <w:separator/>
      </w:r>
    </w:p>
  </w:footnote>
  <w:footnote w:type="continuationSeparator" w:id="0">
    <w:p w14:paraId="3DBA3897" w14:textId="77777777" w:rsidR="0005198B" w:rsidRDefault="0005198B" w:rsidP="00832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49"/>
    <w:multiLevelType w:val="hybridMultilevel"/>
    <w:tmpl w:val="1C86C97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8D223BA"/>
    <w:multiLevelType w:val="hybridMultilevel"/>
    <w:tmpl w:val="A044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B02A7"/>
    <w:multiLevelType w:val="hybridMultilevel"/>
    <w:tmpl w:val="DBEECB3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DA0C5B"/>
    <w:multiLevelType w:val="hybridMultilevel"/>
    <w:tmpl w:val="87D2E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E3AE0"/>
    <w:multiLevelType w:val="hybridMultilevel"/>
    <w:tmpl w:val="AC06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0E57CB"/>
    <w:multiLevelType w:val="hybridMultilevel"/>
    <w:tmpl w:val="944466F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4A294F38"/>
    <w:multiLevelType w:val="hybridMultilevel"/>
    <w:tmpl w:val="BDD0704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8" w15:restartNumberingAfterBreak="0">
    <w:nsid w:val="552371D2"/>
    <w:multiLevelType w:val="hybridMultilevel"/>
    <w:tmpl w:val="65526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8791C"/>
    <w:multiLevelType w:val="hybridMultilevel"/>
    <w:tmpl w:val="E454E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7672530D"/>
    <w:multiLevelType w:val="hybridMultilevel"/>
    <w:tmpl w:val="A24258B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7F6648"/>
    <w:multiLevelType w:val="hybridMultilevel"/>
    <w:tmpl w:val="A434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E3896"/>
    <w:multiLevelType w:val="hybridMultilevel"/>
    <w:tmpl w:val="1F5EB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61182"/>
    <w:multiLevelType w:val="hybridMultilevel"/>
    <w:tmpl w:val="9D506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363757">
    <w:abstractNumId w:val="10"/>
  </w:num>
  <w:num w:numId="2" w16cid:durableId="454103735">
    <w:abstractNumId w:val="5"/>
  </w:num>
  <w:num w:numId="3" w16cid:durableId="1840194084">
    <w:abstractNumId w:val="7"/>
  </w:num>
  <w:num w:numId="4" w16cid:durableId="1636909613">
    <w:abstractNumId w:val="4"/>
  </w:num>
  <w:num w:numId="5" w16cid:durableId="999499964">
    <w:abstractNumId w:val="9"/>
  </w:num>
  <w:num w:numId="6" w16cid:durableId="1653749069">
    <w:abstractNumId w:val="0"/>
  </w:num>
  <w:num w:numId="7" w16cid:durableId="1255237910">
    <w:abstractNumId w:val="13"/>
  </w:num>
  <w:num w:numId="8" w16cid:durableId="111630576">
    <w:abstractNumId w:val="11"/>
  </w:num>
  <w:num w:numId="9" w16cid:durableId="392853964">
    <w:abstractNumId w:val="6"/>
  </w:num>
  <w:num w:numId="10" w16cid:durableId="1684935242">
    <w:abstractNumId w:val="2"/>
  </w:num>
  <w:num w:numId="11" w16cid:durableId="1627664757">
    <w:abstractNumId w:val="14"/>
  </w:num>
  <w:num w:numId="12" w16cid:durableId="425544193">
    <w:abstractNumId w:val="8"/>
  </w:num>
  <w:num w:numId="13" w16cid:durableId="1784349523">
    <w:abstractNumId w:val="12"/>
  </w:num>
  <w:num w:numId="14" w16cid:durableId="58065135">
    <w:abstractNumId w:val="1"/>
  </w:num>
  <w:num w:numId="15" w16cid:durableId="1028141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74"/>
    <w:rsid w:val="00030211"/>
    <w:rsid w:val="00042BC5"/>
    <w:rsid w:val="0005198B"/>
    <w:rsid w:val="000966DB"/>
    <w:rsid w:val="000D77B7"/>
    <w:rsid w:val="000F38E3"/>
    <w:rsid w:val="000F7143"/>
    <w:rsid w:val="00110180"/>
    <w:rsid w:val="001110C9"/>
    <w:rsid w:val="00150FFA"/>
    <w:rsid w:val="001773D6"/>
    <w:rsid w:val="001778FA"/>
    <w:rsid w:val="001A0CB8"/>
    <w:rsid w:val="001C27C0"/>
    <w:rsid w:val="001E0A7E"/>
    <w:rsid w:val="00230F8D"/>
    <w:rsid w:val="002835B2"/>
    <w:rsid w:val="00286912"/>
    <w:rsid w:val="00287AF4"/>
    <w:rsid w:val="002B4F3F"/>
    <w:rsid w:val="0031513B"/>
    <w:rsid w:val="00344514"/>
    <w:rsid w:val="003C195C"/>
    <w:rsid w:val="003D223C"/>
    <w:rsid w:val="003E74F5"/>
    <w:rsid w:val="003F0A66"/>
    <w:rsid w:val="00411284"/>
    <w:rsid w:val="004436A3"/>
    <w:rsid w:val="004539C7"/>
    <w:rsid w:val="00491B85"/>
    <w:rsid w:val="004B0E0A"/>
    <w:rsid w:val="004D044C"/>
    <w:rsid w:val="004D6FA9"/>
    <w:rsid w:val="00520D72"/>
    <w:rsid w:val="00561502"/>
    <w:rsid w:val="005B0504"/>
    <w:rsid w:val="00680B92"/>
    <w:rsid w:val="00693886"/>
    <w:rsid w:val="006C1C63"/>
    <w:rsid w:val="006E7F99"/>
    <w:rsid w:val="006F0D55"/>
    <w:rsid w:val="007010D4"/>
    <w:rsid w:val="00702BBC"/>
    <w:rsid w:val="0072053C"/>
    <w:rsid w:val="00723EC2"/>
    <w:rsid w:val="007319BE"/>
    <w:rsid w:val="00785852"/>
    <w:rsid w:val="007B4F8F"/>
    <w:rsid w:val="007D1865"/>
    <w:rsid w:val="007D3E8E"/>
    <w:rsid w:val="007D7E93"/>
    <w:rsid w:val="008040D7"/>
    <w:rsid w:val="00804C66"/>
    <w:rsid w:val="00805F2F"/>
    <w:rsid w:val="0083219B"/>
    <w:rsid w:val="008B7DDC"/>
    <w:rsid w:val="008C0124"/>
    <w:rsid w:val="008E5255"/>
    <w:rsid w:val="008F3229"/>
    <w:rsid w:val="00917542"/>
    <w:rsid w:val="00975BA2"/>
    <w:rsid w:val="009766D6"/>
    <w:rsid w:val="00977475"/>
    <w:rsid w:val="009C6F74"/>
    <w:rsid w:val="009F1375"/>
    <w:rsid w:val="00A00D2A"/>
    <w:rsid w:val="00A35189"/>
    <w:rsid w:val="00A54383"/>
    <w:rsid w:val="00A65F00"/>
    <w:rsid w:val="00AA21E7"/>
    <w:rsid w:val="00AC0E87"/>
    <w:rsid w:val="00AD5572"/>
    <w:rsid w:val="00AE05D4"/>
    <w:rsid w:val="00B01205"/>
    <w:rsid w:val="00B22B14"/>
    <w:rsid w:val="00B366CE"/>
    <w:rsid w:val="00B75231"/>
    <w:rsid w:val="00BB3844"/>
    <w:rsid w:val="00BC5B41"/>
    <w:rsid w:val="00BD224A"/>
    <w:rsid w:val="00BF4603"/>
    <w:rsid w:val="00C0665B"/>
    <w:rsid w:val="00C25E3D"/>
    <w:rsid w:val="00C26099"/>
    <w:rsid w:val="00C71798"/>
    <w:rsid w:val="00CA554E"/>
    <w:rsid w:val="00CB078A"/>
    <w:rsid w:val="00D0007A"/>
    <w:rsid w:val="00D14DC2"/>
    <w:rsid w:val="00D16465"/>
    <w:rsid w:val="00E03749"/>
    <w:rsid w:val="00E24A09"/>
    <w:rsid w:val="00E731E3"/>
    <w:rsid w:val="00E8094E"/>
    <w:rsid w:val="00EA0B56"/>
    <w:rsid w:val="00EA0D30"/>
    <w:rsid w:val="00EB03DA"/>
    <w:rsid w:val="00EB0500"/>
    <w:rsid w:val="00ED0E0D"/>
    <w:rsid w:val="00EF59E7"/>
    <w:rsid w:val="00F06F96"/>
    <w:rsid w:val="00F45FFC"/>
    <w:rsid w:val="00F675E7"/>
    <w:rsid w:val="00FC11FD"/>
    <w:rsid w:val="00FE19F1"/>
    <w:rsid w:val="00FF7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F95AB"/>
  <w15:chartTrackingRefBased/>
  <w15:docId w15:val="{BFBDA750-4ECF-4FA9-A85D-2CFF6196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F74"/>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qFormat/>
    <w:rsid w:val="009C6F74"/>
    <w:pPr>
      <w:spacing w:after="160" w:line="259" w:lineRule="auto"/>
      <w:outlineLvl w:val="0"/>
    </w:pPr>
    <w:rPr>
      <w:rFonts w:ascii="Avenir Next LT Pro" w:hAnsi="Avenir Next LT Pro"/>
      <w:b/>
      <w:bCs/>
      <w:color w:val="9BC31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F74"/>
    <w:rPr>
      <w:rFonts w:ascii="Avenir Next LT Pro" w:eastAsia="Times New Roman" w:hAnsi="Avenir Next LT Pro" w:cs="Calibri"/>
      <w:b/>
      <w:bCs/>
      <w:color w:val="9BC31A"/>
      <w:kern w:val="28"/>
      <w:sz w:val="36"/>
      <w:szCs w:val="36"/>
      <w:lang w:eastAsia="en-GB"/>
      <w14:ligatures w14:val="standard"/>
      <w14:cntxtAlts/>
    </w:rPr>
  </w:style>
  <w:style w:type="paragraph" w:styleId="ListParagraph">
    <w:name w:val="List Paragraph"/>
    <w:basedOn w:val="Normal"/>
    <w:link w:val="ListParagraphChar"/>
    <w:uiPriority w:val="34"/>
    <w:qFormat/>
    <w:rsid w:val="009C6F74"/>
  </w:style>
  <w:style w:type="character" w:styleId="Hyperlink">
    <w:name w:val="Hyperlink"/>
    <w:basedOn w:val="DefaultParagraphFont"/>
    <w:uiPriority w:val="99"/>
    <w:unhideWhenUsed/>
    <w:rsid w:val="009C6F74"/>
    <w:rPr>
      <w:color w:val="0563C1" w:themeColor="hyperlink"/>
      <w:u w:val="single"/>
    </w:rPr>
  </w:style>
  <w:style w:type="character" w:customStyle="1" w:styleId="ListParagraphChar">
    <w:name w:val="List Paragraph Char"/>
    <w:link w:val="ListParagraph"/>
    <w:uiPriority w:val="34"/>
    <w:locked/>
    <w:rsid w:val="009C6F74"/>
    <w:rPr>
      <w:rFonts w:ascii="Calibri" w:eastAsia="Times New Roman" w:hAnsi="Calibri" w:cs="Calibri"/>
      <w:color w:val="000000"/>
      <w:kern w:val="28"/>
      <w:sz w:val="20"/>
      <w:szCs w:val="20"/>
      <w:lang w:eastAsia="en-GB"/>
      <w14:ligatures w14:val="standard"/>
      <w14:cntxtAlts/>
    </w:rPr>
  </w:style>
  <w:style w:type="paragraph" w:styleId="NoSpacing">
    <w:name w:val="No Spacing"/>
    <w:uiPriority w:val="1"/>
    <w:qFormat/>
    <w:rsid w:val="009C6F74"/>
    <w:pPr>
      <w:widowControl w:val="0"/>
      <w:autoSpaceDE w:val="0"/>
      <w:autoSpaceDN w:val="0"/>
      <w:spacing w:after="0" w:line="240" w:lineRule="auto"/>
    </w:pPr>
    <w:rPr>
      <w:rFonts w:ascii="Futura-Medium" w:eastAsia="Futura-Medium" w:hAnsi="Futura-Medium" w:cs="Futura-Medium"/>
      <w:lang w:eastAsia="en-GB" w:bidi="en-GB"/>
    </w:rPr>
  </w:style>
  <w:style w:type="paragraph" w:customStyle="1" w:styleId="SPSBodyText">
    <w:name w:val="SPS Body Text"/>
    <w:basedOn w:val="Normal"/>
    <w:link w:val="SPSBodyTextChar"/>
    <w:qFormat/>
    <w:rsid w:val="009C6F74"/>
    <w:pPr>
      <w:spacing w:after="0" w:line="240" w:lineRule="auto"/>
    </w:pPr>
    <w:rPr>
      <w:rFonts w:ascii="Arial" w:hAnsi="Arial" w:cs="Tahoma"/>
      <w:color w:val="262626"/>
      <w:kern w:val="0"/>
      <w:lang w:val="en-US" w:eastAsia="en-US"/>
      <w14:ligatures w14:val="none"/>
      <w14:cntxtAlts w14:val="0"/>
    </w:rPr>
  </w:style>
  <w:style w:type="character" w:customStyle="1" w:styleId="SPSBodyTextChar">
    <w:name w:val="SPS Body Text Char"/>
    <w:link w:val="SPSBodyText"/>
    <w:rsid w:val="009C6F74"/>
    <w:rPr>
      <w:rFonts w:ascii="Arial" w:eastAsia="Times New Roman" w:hAnsi="Arial" w:cs="Tahoma"/>
      <w:color w:val="262626"/>
      <w:sz w:val="20"/>
      <w:szCs w:val="20"/>
      <w:lang w:val="en-US"/>
    </w:rPr>
  </w:style>
  <w:style w:type="paragraph" w:styleId="BodyText">
    <w:name w:val="Body Text"/>
    <w:basedOn w:val="Normal"/>
    <w:link w:val="BodyTextChar"/>
    <w:uiPriority w:val="99"/>
    <w:semiHidden/>
    <w:unhideWhenUsed/>
    <w:rsid w:val="009C6F74"/>
  </w:style>
  <w:style w:type="character" w:customStyle="1" w:styleId="BodyTextChar">
    <w:name w:val="Body Text Char"/>
    <w:basedOn w:val="DefaultParagraphFont"/>
    <w:link w:val="BodyText"/>
    <w:uiPriority w:val="99"/>
    <w:semiHidden/>
    <w:rsid w:val="009C6F74"/>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4D6FA9"/>
    <w:rPr>
      <w:color w:val="954F72" w:themeColor="followedHyperlink"/>
      <w:u w:val="single"/>
    </w:rPr>
  </w:style>
  <w:style w:type="character" w:styleId="UnresolvedMention">
    <w:name w:val="Unresolved Mention"/>
    <w:basedOn w:val="DefaultParagraphFont"/>
    <w:uiPriority w:val="99"/>
    <w:semiHidden/>
    <w:unhideWhenUsed/>
    <w:rsid w:val="008E5255"/>
    <w:rPr>
      <w:color w:val="605E5C"/>
      <w:shd w:val="clear" w:color="auto" w:fill="E1DFDD"/>
    </w:rPr>
  </w:style>
  <w:style w:type="paragraph" w:styleId="Footer">
    <w:name w:val="footer"/>
    <w:basedOn w:val="Normal"/>
    <w:link w:val="FooterChar"/>
    <w:uiPriority w:val="99"/>
    <w:unhideWhenUsed/>
    <w:rsid w:val="0083219B"/>
    <w:pPr>
      <w:tabs>
        <w:tab w:val="center" w:pos="4680"/>
        <w:tab w:val="right" w:pos="9360"/>
      </w:tabs>
    </w:pPr>
  </w:style>
  <w:style w:type="character" w:customStyle="1" w:styleId="FooterChar">
    <w:name w:val="Footer Char"/>
    <w:basedOn w:val="DefaultParagraphFont"/>
    <w:link w:val="Footer"/>
    <w:uiPriority w:val="99"/>
    <w:rsid w:val="0083219B"/>
    <w:rPr>
      <w:rFonts w:ascii="Calibri" w:eastAsia="Times New Roman" w:hAnsi="Calibri" w:cs="Calibri"/>
      <w:color w:val="000000"/>
      <w:kern w:val="28"/>
      <w:sz w:val="20"/>
      <w:szCs w:val="20"/>
      <w:lang w:eastAsia="en-GB"/>
      <w14:ligatures w14:val="standard"/>
      <w14:cntxtAlts/>
    </w:rPr>
  </w:style>
  <w:style w:type="paragraph" w:customStyle="1" w:styleId="SPSHeading">
    <w:name w:val="SPS Heading"/>
    <w:basedOn w:val="Normal"/>
    <w:link w:val="SPSHeadingChar"/>
    <w:qFormat/>
    <w:rsid w:val="0083219B"/>
    <w:rPr>
      <w:rFonts w:ascii="Arial" w:hAnsi="Arial" w:cs="Arial"/>
      <w:color w:val="0070C0"/>
      <w:sz w:val="40"/>
      <w:szCs w:val="36"/>
      <w:lang w:val="en-US" w:eastAsia="en-US"/>
    </w:rPr>
  </w:style>
  <w:style w:type="character" w:customStyle="1" w:styleId="SPSHeadingChar">
    <w:name w:val="SPS Heading Char"/>
    <w:link w:val="SPSHeading"/>
    <w:rsid w:val="0083219B"/>
    <w:rPr>
      <w:rFonts w:ascii="Arial" w:eastAsia="Times New Roman" w:hAnsi="Arial" w:cs="Arial"/>
      <w:color w:val="0070C0"/>
      <w:kern w:val="28"/>
      <w:sz w:val="40"/>
      <w:szCs w:val="36"/>
      <w:lang w:val="en-US"/>
      <w14:ligatures w14:val="standard"/>
      <w14:cntxtAlts/>
    </w:rPr>
  </w:style>
  <w:style w:type="character" w:styleId="FootnoteReference">
    <w:name w:val="footnote reference"/>
    <w:semiHidden/>
    <w:rsid w:val="0083219B"/>
    <w:rPr>
      <w:vertAlign w:val="superscript"/>
    </w:rPr>
  </w:style>
  <w:style w:type="paragraph" w:styleId="TOC2">
    <w:name w:val="toc 2"/>
    <w:basedOn w:val="Normal"/>
    <w:next w:val="Normal"/>
    <w:autoRedefine/>
    <w:uiPriority w:val="39"/>
    <w:qFormat/>
    <w:rsid w:val="0083219B"/>
    <w:pPr>
      <w:tabs>
        <w:tab w:val="left" w:pos="880"/>
        <w:tab w:val="right" w:leader="dot" w:pos="8296"/>
      </w:tabs>
      <w:spacing w:after="0" w:line="240" w:lineRule="auto"/>
      <w:jc w:val="both"/>
    </w:pPr>
    <w:rPr>
      <w:rFonts w:ascii="Arial" w:hAnsi="Arial" w:cs="Arial"/>
      <w:noProof/>
      <w:color w:val="auto"/>
      <w:kern w:val="0"/>
      <w:sz w:val="22"/>
      <w:szCs w:val="22"/>
      <w14:ligatures w14:val="none"/>
      <w14:cntxtAlts w14:val="0"/>
    </w:rPr>
  </w:style>
  <w:style w:type="paragraph" w:styleId="TOC3">
    <w:name w:val="toc 3"/>
    <w:basedOn w:val="Normal"/>
    <w:next w:val="Normal"/>
    <w:autoRedefine/>
    <w:uiPriority w:val="39"/>
    <w:qFormat/>
    <w:rsid w:val="0083219B"/>
    <w:pPr>
      <w:spacing w:after="0" w:line="240" w:lineRule="auto"/>
      <w:ind w:left="480"/>
    </w:pPr>
    <w:rPr>
      <w:rFonts w:ascii="Times New Roman" w:hAnsi="Times New Roman" w:cs="Times New Roman"/>
      <w:color w:val="auto"/>
      <w:kern w:val="0"/>
      <w:sz w:val="24"/>
      <w:szCs w:val="24"/>
      <w14:ligatures w14:val="none"/>
      <w14:cntxtAlts w14:val="0"/>
    </w:rPr>
  </w:style>
  <w:style w:type="paragraph" w:styleId="CommentText">
    <w:name w:val="annotation text"/>
    <w:basedOn w:val="Normal"/>
    <w:link w:val="CommentTextChar"/>
    <w:rsid w:val="0083219B"/>
    <w:pPr>
      <w:spacing w:after="0" w:line="240" w:lineRule="auto"/>
    </w:pPr>
    <w:rPr>
      <w:rFonts w:ascii="Times New Roman" w:hAnsi="Times New Roman" w:cs="Times New Roman"/>
      <w:color w:val="auto"/>
      <w:kern w:val="0"/>
      <w14:ligatures w14:val="none"/>
      <w14:cntxtAlts w14:val="0"/>
    </w:rPr>
  </w:style>
  <w:style w:type="character" w:customStyle="1" w:styleId="CommentTextChar">
    <w:name w:val="Comment Text Char"/>
    <w:basedOn w:val="DefaultParagraphFont"/>
    <w:link w:val="CommentText"/>
    <w:rsid w:val="0083219B"/>
    <w:rPr>
      <w:rFonts w:ascii="Times New Roman" w:eastAsia="Times New Roman" w:hAnsi="Times New Roman" w:cs="Times New Roman"/>
      <w:sz w:val="20"/>
      <w:szCs w:val="20"/>
      <w:lang w:eastAsia="en-GB"/>
    </w:rPr>
  </w:style>
  <w:style w:type="paragraph" w:styleId="TOCHeading">
    <w:name w:val="TOC Heading"/>
    <w:basedOn w:val="Heading1"/>
    <w:next w:val="Normal"/>
    <w:uiPriority w:val="39"/>
    <w:unhideWhenUsed/>
    <w:qFormat/>
    <w:rsid w:val="0083219B"/>
    <w:pPr>
      <w:keepNext/>
      <w:keepLines/>
      <w:spacing w:before="480" w:after="0" w:line="276" w:lineRule="auto"/>
      <w:outlineLvl w:val="9"/>
    </w:pPr>
    <w:rPr>
      <w:rFonts w:ascii="Cambria" w:eastAsia="MS Gothic" w:hAnsi="Cambria" w:cs="Times New Roman"/>
      <w:color w:val="365F91"/>
      <w:kern w:val="0"/>
      <w:sz w:val="28"/>
      <w:szCs w:val="28"/>
      <w:lang w:val="en-US" w:eastAsia="ja-JP"/>
      <w14:ligatures w14:val="none"/>
      <w14:cntxtAlts w14:val="0"/>
    </w:rPr>
  </w:style>
  <w:style w:type="paragraph" w:customStyle="1" w:styleId="Default">
    <w:name w:val="Default"/>
    <w:rsid w:val="0083219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83219B"/>
    <w:pPr>
      <w:spacing w:after="0" w:line="240" w:lineRule="auto"/>
    </w:pPr>
    <w:rPr>
      <w:rFonts w:ascii="Tahoma" w:hAnsi="Tahoma" w:cs="Tahoma"/>
      <w:color w:val="auto"/>
      <w:kern w:val="0"/>
      <w:lang w:val="en-US" w:eastAsia="en-US"/>
      <w14:ligatures w14:val="none"/>
      <w14:cntxtAlts w14:val="0"/>
    </w:rPr>
  </w:style>
  <w:style w:type="character" w:customStyle="1" w:styleId="FootnoteTextChar">
    <w:name w:val="Footnote Text Char"/>
    <w:basedOn w:val="DefaultParagraphFont"/>
    <w:link w:val="FootnoteText"/>
    <w:rsid w:val="0083219B"/>
    <w:rPr>
      <w:rFonts w:ascii="Tahoma" w:eastAsia="Times New Roman" w:hAnsi="Tahoma" w:cs="Tahoma"/>
      <w:sz w:val="20"/>
      <w:szCs w:val="20"/>
      <w:lang w:val="en-US"/>
    </w:rPr>
  </w:style>
  <w:style w:type="paragraph" w:styleId="Header">
    <w:name w:val="header"/>
    <w:basedOn w:val="Normal"/>
    <w:link w:val="HeaderChar"/>
    <w:uiPriority w:val="99"/>
    <w:unhideWhenUsed/>
    <w:rsid w:val="00832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19B"/>
    <w:rPr>
      <w:rFonts w:ascii="Calibri" w:eastAsia="Times New Roman" w:hAnsi="Calibri" w:cs="Calibri"/>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177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8FA"/>
    <w:rPr>
      <w:rFonts w:ascii="Segoe UI" w:eastAsia="Times New Roman" w:hAnsi="Segoe UI" w:cs="Segoe UI"/>
      <w:color w:val="000000"/>
      <w:kern w:val="28"/>
      <w:sz w:val="18"/>
      <w:szCs w:val="18"/>
      <w:lang w:eastAsia="en-GB"/>
      <w14:ligatures w14:val="standard"/>
      <w14:cntxtAlts/>
    </w:rPr>
  </w:style>
  <w:style w:type="paragraph" w:styleId="TOC1">
    <w:name w:val="toc 1"/>
    <w:basedOn w:val="Normal"/>
    <w:next w:val="Normal"/>
    <w:autoRedefine/>
    <w:uiPriority w:val="39"/>
    <w:unhideWhenUsed/>
    <w:rsid w:val="009766D6"/>
    <w:pPr>
      <w:tabs>
        <w:tab w:val="right" w:leader="dot" w:pos="9016"/>
      </w:tabs>
      <w:spacing w:after="0" w:line="259" w:lineRule="auto"/>
    </w:pPr>
    <w:rPr>
      <w:rFonts w:asciiTheme="minorHAnsi" w:eastAsiaTheme="minorEastAsia" w:hAnsiTheme="minorHAnsi" w:cs="Times New Roman"/>
      <w:color w:val="auto"/>
      <w:kern w:val="0"/>
      <w:sz w:val="22"/>
      <w:szCs w:val="22"/>
      <w:lang w:val="en-US"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right-to-work-checklist/employers-right-to-work-checklist-accessible-ver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wp-content/uploads/What-will-be-filtered-by-the-DB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s://teacherservices.education.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view-prove-immigration-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0DBFB-6E5A-442B-BAFC-F9C67623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5461</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Caroline</dc:creator>
  <cp:keywords/>
  <dc:description/>
  <cp:lastModifiedBy>Pamela  Bishop</cp:lastModifiedBy>
  <cp:revision>5</cp:revision>
  <cp:lastPrinted>2025-01-14T09:54:00Z</cp:lastPrinted>
  <dcterms:created xsi:type="dcterms:W3CDTF">2024-12-03T13:02:00Z</dcterms:created>
  <dcterms:modified xsi:type="dcterms:W3CDTF">2025-01-14T09:55:00Z</dcterms:modified>
</cp:coreProperties>
</file>