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EBD4C" w14:textId="4735E14D" w:rsidR="001725D3" w:rsidRPr="00600ACF" w:rsidRDefault="00BC01F1" w:rsidP="0084405E">
      <w:pPr>
        <w:pStyle w:val="NoSpacing"/>
        <w:jc w:val="center"/>
        <w:rPr>
          <w:sz w:val="20"/>
        </w:rPr>
      </w:pPr>
      <w:r>
        <w:rPr>
          <w:noProof/>
        </w:rPr>
        <w:drawing>
          <wp:anchor distT="0" distB="0" distL="114300" distR="114300" simplePos="0" relativeHeight="251658240" behindDoc="1" locked="0" layoutInCell="1" allowOverlap="1" wp14:anchorId="3CF9539B" wp14:editId="419689EB">
            <wp:simplePos x="0" y="0"/>
            <wp:positionH relativeFrom="margin">
              <wp:posOffset>93345</wp:posOffset>
            </wp:positionH>
            <wp:positionV relativeFrom="paragraph">
              <wp:posOffset>-213360</wp:posOffset>
            </wp:positionV>
            <wp:extent cx="568960" cy="65659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96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4093C7F" wp14:editId="0F3E2C6B">
            <wp:simplePos x="0" y="0"/>
            <wp:positionH relativeFrom="margin">
              <wp:posOffset>5247005</wp:posOffset>
            </wp:positionH>
            <wp:positionV relativeFrom="paragraph">
              <wp:posOffset>-46355</wp:posOffset>
            </wp:positionV>
            <wp:extent cx="1284605" cy="31877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4605" cy="318770"/>
                    </a:xfrm>
                    <a:prstGeom prst="rect">
                      <a:avLst/>
                    </a:prstGeom>
                    <a:noFill/>
                    <a:ln>
                      <a:noFill/>
                    </a:ln>
                  </pic:spPr>
                </pic:pic>
              </a:graphicData>
            </a:graphic>
            <wp14:sizeRelH relativeFrom="page">
              <wp14:pctWidth>0</wp14:pctWidth>
            </wp14:sizeRelH>
            <wp14:sizeRelV relativeFrom="page">
              <wp14:pctHeight>0</wp14:pctHeight>
            </wp14:sizeRelV>
          </wp:anchor>
        </w:drawing>
      </w:r>
      <w:r w:rsidR="001725D3" w:rsidRPr="00600ACF">
        <w:rPr>
          <w:b/>
          <w:bCs/>
          <w:sz w:val="32"/>
          <w:szCs w:val="36"/>
        </w:rPr>
        <w:t>Bennett Memorial Diocesan School</w:t>
      </w:r>
    </w:p>
    <w:p w14:paraId="180108EB" w14:textId="77777777" w:rsidR="001725D3" w:rsidRPr="00600ACF" w:rsidRDefault="001725D3" w:rsidP="0084405E">
      <w:pPr>
        <w:pStyle w:val="NoSpacing"/>
        <w:jc w:val="center"/>
        <w:rPr>
          <w:sz w:val="20"/>
        </w:rPr>
      </w:pPr>
    </w:p>
    <w:p w14:paraId="7ABFE008" w14:textId="77777777" w:rsidR="009D25DD" w:rsidRDefault="009D25DD" w:rsidP="009D25DD">
      <w:pPr>
        <w:outlineLvl w:val="0"/>
        <w:rPr>
          <w:b/>
        </w:rPr>
      </w:pPr>
    </w:p>
    <w:p w14:paraId="2E0289BE" w14:textId="77777777" w:rsidR="009D25DD" w:rsidRDefault="009D25DD" w:rsidP="009D25DD">
      <w:pPr>
        <w:jc w:val="center"/>
        <w:outlineLvl w:val="0"/>
        <w:rPr>
          <w:b/>
        </w:rPr>
      </w:pPr>
      <w:r>
        <w:rPr>
          <w:b/>
        </w:rPr>
        <w:t xml:space="preserve">Teacher of Modern Languages </w:t>
      </w:r>
      <w:r w:rsidR="00E42B43">
        <w:rPr>
          <w:b/>
        </w:rPr>
        <w:t>September</w:t>
      </w:r>
      <w:r>
        <w:rPr>
          <w:b/>
        </w:rPr>
        <w:t xml:space="preserve"> 202</w:t>
      </w:r>
      <w:r w:rsidR="00FD5F4B">
        <w:rPr>
          <w:b/>
        </w:rPr>
        <w:t>6</w:t>
      </w:r>
    </w:p>
    <w:p w14:paraId="326B1B29" w14:textId="77777777" w:rsidR="009D25DD" w:rsidRDefault="009D25DD" w:rsidP="009D25DD">
      <w:pPr>
        <w:jc w:val="center"/>
        <w:outlineLvl w:val="0"/>
        <w:rPr>
          <w:b/>
          <w:bCs/>
        </w:rPr>
      </w:pPr>
    </w:p>
    <w:p w14:paraId="51FDC544" w14:textId="77777777" w:rsidR="009D25DD" w:rsidRPr="001802C3" w:rsidRDefault="009D25DD" w:rsidP="00FC48B7">
      <w:pPr>
        <w:jc w:val="both"/>
        <w:outlineLvl w:val="0"/>
        <w:rPr>
          <w:b/>
          <w:bCs/>
        </w:rPr>
      </w:pPr>
      <w:r w:rsidRPr="001802C3">
        <w:rPr>
          <w:b/>
          <w:bCs/>
        </w:rPr>
        <w:t>Modern Foreign Languages Curriculum area</w:t>
      </w:r>
    </w:p>
    <w:p w14:paraId="0F85A596" w14:textId="77777777" w:rsidR="009D25DD" w:rsidRPr="001802C3" w:rsidRDefault="009D25DD" w:rsidP="00FC48B7">
      <w:pPr>
        <w:jc w:val="both"/>
      </w:pPr>
    </w:p>
    <w:p w14:paraId="152E23D7" w14:textId="79A1F868" w:rsidR="009D25DD" w:rsidRPr="001802C3" w:rsidRDefault="009D25DD" w:rsidP="00FC48B7">
      <w:pPr>
        <w:jc w:val="both"/>
      </w:pPr>
      <w:r w:rsidRPr="001802C3">
        <w:t>The languages team currently consists of eight language specialists and is led by Ms Esther Collacott (Head of French) and Mrs Kathleen Howard (Head of German)</w:t>
      </w:r>
      <w:r w:rsidRPr="001802C3">
        <w:rPr>
          <w:lang w:val="en-US"/>
        </w:rPr>
        <w:t xml:space="preserve">. </w:t>
      </w:r>
      <w:r w:rsidRPr="001802C3">
        <w:t xml:space="preserve">Colleagues teach across the full range of age and ability. The languages taught are French and German from Year 7 to Year 13.  There is a lively, professional and supportive atmosphere within the team, whose aim is to develop every student as an authentic linguist with language skills which they are able to readily deploy in communication. We work hard as a team to enable students to achieve the maximum benefit and the highest possible level of attainment from their language studies. The successful candidate will therefore be joining a forward-looking team committed to delivering a dynamic, relevant and exciting modern language curriculum.  </w:t>
      </w:r>
    </w:p>
    <w:p w14:paraId="2621B95C" w14:textId="77777777" w:rsidR="009D25DD" w:rsidRPr="001802C3" w:rsidRDefault="009D25DD" w:rsidP="00FC48B7">
      <w:pPr>
        <w:jc w:val="both"/>
      </w:pPr>
    </w:p>
    <w:p w14:paraId="76D0D87C" w14:textId="77777777" w:rsidR="009D25DD" w:rsidRPr="001802C3" w:rsidRDefault="009D25DD" w:rsidP="00FC48B7">
      <w:pPr>
        <w:jc w:val="both"/>
      </w:pPr>
      <w:r w:rsidRPr="001802C3">
        <w:t>We are keen to appoint a new team member who is also strongly committed to high achievement for all in language learning and is prepared to work hard to support the work of the team in achieving these objectives, contributing to planning, curriculum development and constructive professional dialogue about language teaching and learning.</w:t>
      </w:r>
    </w:p>
    <w:p w14:paraId="450DF3A0" w14:textId="77777777" w:rsidR="009D25DD" w:rsidRPr="001802C3" w:rsidRDefault="009D25DD" w:rsidP="00FC48B7">
      <w:pPr>
        <w:jc w:val="both"/>
        <w:rPr>
          <w:b/>
        </w:rPr>
      </w:pPr>
    </w:p>
    <w:p w14:paraId="43480E3A" w14:textId="77777777" w:rsidR="009D25DD" w:rsidRPr="001802C3" w:rsidRDefault="009D25DD" w:rsidP="00FC48B7">
      <w:pPr>
        <w:jc w:val="both"/>
        <w:rPr>
          <w:b/>
        </w:rPr>
      </w:pPr>
      <w:r w:rsidRPr="001802C3">
        <w:rPr>
          <w:b/>
        </w:rPr>
        <w:t>KS3</w:t>
      </w:r>
    </w:p>
    <w:p w14:paraId="3E569D63" w14:textId="2D0353CE" w:rsidR="009D25DD" w:rsidRPr="001802C3" w:rsidRDefault="009D25DD" w:rsidP="00FC48B7">
      <w:pPr>
        <w:pStyle w:val="BodyTextIndent"/>
        <w:ind w:left="0"/>
        <w:jc w:val="both"/>
        <w:rPr>
          <w:rFonts w:ascii="Calibri" w:hAnsi="Calibri" w:cs="Calibri"/>
          <w:sz w:val="22"/>
          <w:szCs w:val="22"/>
        </w:rPr>
      </w:pPr>
      <w:r w:rsidRPr="001802C3">
        <w:rPr>
          <w:rFonts w:ascii="Calibri" w:hAnsi="Calibri" w:cs="Calibri"/>
          <w:sz w:val="22"/>
          <w:szCs w:val="22"/>
        </w:rPr>
        <w:t>At Bennett</w:t>
      </w:r>
      <w:r w:rsidR="00C350E0" w:rsidRPr="001802C3">
        <w:rPr>
          <w:rFonts w:ascii="Calibri" w:hAnsi="Calibri" w:cs="Calibri"/>
          <w:sz w:val="22"/>
          <w:szCs w:val="22"/>
        </w:rPr>
        <w:t>,</w:t>
      </w:r>
      <w:r w:rsidRPr="001802C3">
        <w:rPr>
          <w:rFonts w:ascii="Calibri" w:hAnsi="Calibri" w:cs="Calibri"/>
          <w:sz w:val="22"/>
          <w:szCs w:val="22"/>
        </w:rPr>
        <w:t xml:space="preserve"> we have developed an approach to the KS3 curriculum in languages which seeks ensure that the three pillars of grammar, vocabulary and phonics in French or German are put in place ready for progression to GCSE. </w:t>
      </w:r>
    </w:p>
    <w:p w14:paraId="1BE0C266" w14:textId="77777777" w:rsidR="009D25DD" w:rsidRPr="001802C3" w:rsidRDefault="009D25DD" w:rsidP="00FC48B7">
      <w:pPr>
        <w:pStyle w:val="BodyTextIndent"/>
        <w:ind w:left="0"/>
        <w:jc w:val="both"/>
        <w:rPr>
          <w:rFonts w:ascii="Calibri" w:hAnsi="Calibri" w:cs="Calibri"/>
          <w:sz w:val="22"/>
          <w:szCs w:val="22"/>
        </w:rPr>
      </w:pPr>
    </w:p>
    <w:p w14:paraId="188E77F5" w14:textId="3DA39C76" w:rsidR="009D25DD" w:rsidRPr="001802C3" w:rsidRDefault="009D25DD" w:rsidP="00FC48B7">
      <w:pPr>
        <w:pStyle w:val="BodyTextIndent"/>
        <w:ind w:left="0"/>
        <w:jc w:val="both"/>
        <w:rPr>
          <w:rFonts w:ascii="Calibri" w:hAnsi="Calibri" w:cs="Calibri"/>
          <w:sz w:val="22"/>
          <w:szCs w:val="22"/>
        </w:rPr>
      </w:pPr>
      <w:r w:rsidRPr="001802C3">
        <w:rPr>
          <w:rFonts w:ascii="Calibri" w:hAnsi="Calibri" w:cs="Calibri"/>
          <w:sz w:val="22"/>
          <w:szCs w:val="22"/>
        </w:rPr>
        <w:t>The curriculum is currently provided as follows: in years 7 and 8 half the year group study French and half study German.</w:t>
      </w:r>
      <w:r w:rsidR="00727C32">
        <w:rPr>
          <w:rFonts w:ascii="Calibri" w:hAnsi="Calibri" w:cs="Calibri"/>
          <w:sz w:val="22"/>
          <w:szCs w:val="22"/>
        </w:rPr>
        <w:t xml:space="preserve"> </w:t>
      </w:r>
      <w:r w:rsidRPr="001802C3">
        <w:rPr>
          <w:rFonts w:ascii="Calibri" w:hAnsi="Calibri" w:cs="Calibri"/>
          <w:sz w:val="22"/>
          <w:szCs w:val="22"/>
        </w:rPr>
        <w:t>Students in Years 7 and 8 have five one-hour lessons a fortnight. In Year 9</w:t>
      </w:r>
      <w:r w:rsidR="00C350E0" w:rsidRPr="001802C3">
        <w:rPr>
          <w:rFonts w:ascii="Calibri" w:hAnsi="Calibri" w:cs="Calibri"/>
          <w:sz w:val="22"/>
          <w:szCs w:val="22"/>
        </w:rPr>
        <w:t>,</w:t>
      </w:r>
      <w:r w:rsidRPr="001802C3">
        <w:rPr>
          <w:rFonts w:ascii="Calibri" w:hAnsi="Calibri" w:cs="Calibri"/>
          <w:sz w:val="22"/>
          <w:szCs w:val="22"/>
        </w:rPr>
        <w:t xml:space="preserve"> students continue with French or German and are encouraged to consider a second language. Students in Year 9 have four one-hour lessons a fortnight.</w:t>
      </w:r>
    </w:p>
    <w:p w14:paraId="2C9CAE9F" w14:textId="77777777" w:rsidR="009D25DD" w:rsidRPr="001802C3" w:rsidRDefault="009D25DD" w:rsidP="00FC48B7">
      <w:pPr>
        <w:pStyle w:val="BodyTextIndent"/>
        <w:ind w:left="0"/>
        <w:jc w:val="both"/>
        <w:rPr>
          <w:rFonts w:ascii="Calibri" w:hAnsi="Calibri" w:cs="Calibri"/>
          <w:sz w:val="22"/>
          <w:szCs w:val="22"/>
        </w:rPr>
      </w:pPr>
    </w:p>
    <w:p w14:paraId="11E3E195" w14:textId="6C736044" w:rsidR="009D25DD" w:rsidRPr="001802C3" w:rsidRDefault="009D25DD" w:rsidP="00FC48B7">
      <w:pPr>
        <w:pStyle w:val="BodyTextIndent"/>
        <w:ind w:left="0"/>
        <w:jc w:val="both"/>
        <w:rPr>
          <w:rFonts w:ascii="Calibri" w:hAnsi="Calibri" w:cs="Calibri"/>
          <w:sz w:val="22"/>
          <w:szCs w:val="22"/>
        </w:rPr>
      </w:pPr>
      <w:r w:rsidRPr="001802C3">
        <w:rPr>
          <w:rFonts w:ascii="Calibri" w:hAnsi="Calibri" w:cs="Calibri"/>
          <w:sz w:val="22"/>
          <w:szCs w:val="22"/>
        </w:rPr>
        <w:t>At present, KS3 students are taught using a grammar</w:t>
      </w:r>
      <w:r w:rsidR="001802C3">
        <w:rPr>
          <w:rFonts w:ascii="Calibri" w:hAnsi="Calibri" w:cs="Calibri"/>
          <w:sz w:val="22"/>
          <w:szCs w:val="22"/>
        </w:rPr>
        <w:t>-</w:t>
      </w:r>
      <w:r w:rsidRPr="001802C3">
        <w:rPr>
          <w:rFonts w:ascii="Calibri" w:hAnsi="Calibri" w:cs="Calibri"/>
          <w:sz w:val="22"/>
          <w:szCs w:val="22"/>
        </w:rPr>
        <w:t xml:space="preserve">first approach from a variety of resources including the </w:t>
      </w:r>
      <w:proofErr w:type="spellStart"/>
      <w:r w:rsidRPr="001802C3">
        <w:rPr>
          <w:rFonts w:ascii="Calibri" w:hAnsi="Calibri" w:cs="Calibri"/>
          <w:sz w:val="22"/>
          <w:szCs w:val="22"/>
        </w:rPr>
        <w:t>Stimmt</w:t>
      </w:r>
      <w:proofErr w:type="spellEnd"/>
      <w:r w:rsidR="00C350E0" w:rsidRPr="001802C3">
        <w:rPr>
          <w:rFonts w:ascii="Calibri" w:hAnsi="Calibri" w:cs="Calibri"/>
          <w:sz w:val="22"/>
          <w:szCs w:val="22"/>
        </w:rPr>
        <w:t xml:space="preserve">, Dynamo and </w:t>
      </w:r>
      <w:r w:rsidRPr="001802C3">
        <w:rPr>
          <w:rFonts w:ascii="Calibri" w:hAnsi="Calibri" w:cs="Calibri"/>
          <w:sz w:val="22"/>
          <w:szCs w:val="22"/>
        </w:rPr>
        <w:t>Studio textbooks</w:t>
      </w:r>
      <w:r w:rsidR="00C350E0" w:rsidRPr="001802C3">
        <w:rPr>
          <w:rFonts w:ascii="Calibri" w:hAnsi="Calibri" w:cs="Calibri"/>
          <w:sz w:val="22"/>
          <w:szCs w:val="22"/>
        </w:rPr>
        <w:t xml:space="preserve"> </w:t>
      </w:r>
      <w:r w:rsidR="00BC01F1">
        <w:rPr>
          <w:rFonts w:ascii="Calibri" w:hAnsi="Calibri" w:cs="Calibri"/>
          <w:sz w:val="22"/>
          <w:szCs w:val="22"/>
        </w:rPr>
        <w:t>with a</w:t>
      </w:r>
      <w:r w:rsidR="00C350E0" w:rsidRPr="001802C3">
        <w:rPr>
          <w:rFonts w:ascii="Calibri" w:hAnsi="Calibri" w:cs="Calibri"/>
          <w:sz w:val="22"/>
          <w:szCs w:val="22"/>
        </w:rPr>
        <w:t>ccompanying online resources on Active Learn</w:t>
      </w:r>
      <w:r w:rsidRPr="001802C3">
        <w:rPr>
          <w:rFonts w:ascii="Calibri" w:hAnsi="Calibri" w:cs="Calibri"/>
          <w:sz w:val="22"/>
          <w:szCs w:val="22"/>
        </w:rPr>
        <w:t>.</w:t>
      </w:r>
    </w:p>
    <w:p w14:paraId="6E51C01B" w14:textId="77777777" w:rsidR="009D25DD" w:rsidRPr="001802C3" w:rsidRDefault="009D25DD" w:rsidP="00FC48B7">
      <w:pPr>
        <w:pStyle w:val="BodyTextIndent"/>
        <w:ind w:left="0"/>
        <w:jc w:val="both"/>
        <w:rPr>
          <w:rFonts w:ascii="Calibri" w:hAnsi="Calibri" w:cs="Calibri"/>
          <w:sz w:val="22"/>
          <w:szCs w:val="22"/>
        </w:rPr>
      </w:pPr>
    </w:p>
    <w:p w14:paraId="5143C7BD" w14:textId="77777777" w:rsidR="009D25DD" w:rsidRPr="001802C3" w:rsidRDefault="009D25DD" w:rsidP="00FC48B7">
      <w:pPr>
        <w:pStyle w:val="BodyTextIndent"/>
        <w:ind w:left="0"/>
        <w:jc w:val="both"/>
        <w:rPr>
          <w:rFonts w:ascii="Calibri" w:hAnsi="Calibri" w:cs="Calibri"/>
          <w:sz w:val="22"/>
          <w:szCs w:val="22"/>
        </w:rPr>
      </w:pPr>
      <w:r w:rsidRPr="001802C3">
        <w:rPr>
          <w:rFonts w:ascii="Calibri" w:hAnsi="Calibri" w:cs="Calibri"/>
          <w:sz w:val="22"/>
          <w:szCs w:val="22"/>
        </w:rPr>
        <w:t xml:space="preserve">Latin is also taught in the school.  </w:t>
      </w:r>
    </w:p>
    <w:p w14:paraId="30528849" w14:textId="77777777" w:rsidR="009D25DD" w:rsidRPr="001802C3" w:rsidRDefault="009D25DD" w:rsidP="00FC48B7">
      <w:pPr>
        <w:pStyle w:val="BodyTextIndent"/>
        <w:ind w:left="0"/>
        <w:jc w:val="both"/>
        <w:rPr>
          <w:rFonts w:ascii="Calibri" w:hAnsi="Calibri" w:cs="Calibri"/>
          <w:b/>
          <w:sz w:val="22"/>
          <w:szCs w:val="22"/>
        </w:rPr>
      </w:pPr>
    </w:p>
    <w:p w14:paraId="69431E33" w14:textId="77777777" w:rsidR="009D25DD" w:rsidRPr="001802C3" w:rsidRDefault="009D25DD" w:rsidP="00FC48B7">
      <w:pPr>
        <w:pStyle w:val="BodyTextIndent"/>
        <w:ind w:left="0"/>
        <w:jc w:val="both"/>
        <w:rPr>
          <w:rFonts w:ascii="Calibri" w:hAnsi="Calibri" w:cs="Calibri"/>
          <w:b/>
          <w:sz w:val="22"/>
          <w:szCs w:val="22"/>
        </w:rPr>
      </w:pPr>
      <w:r w:rsidRPr="001802C3">
        <w:rPr>
          <w:rFonts w:ascii="Calibri" w:hAnsi="Calibri" w:cs="Calibri"/>
          <w:b/>
          <w:sz w:val="22"/>
          <w:szCs w:val="22"/>
        </w:rPr>
        <w:t>KS4</w:t>
      </w:r>
    </w:p>
    <w:p w14:paraId="4EEA87E2" w14:textId="4F5D5672" w:rsidR="009D25DD" w:rsidRPr="001802C3" w:rsidRDefault="009D25DD" w:rsidP="00FC48B7">
      <w:pPr>
        <w:pStyle w:val="BodyTextIndent"/>
        <w:ind w:left="0"/>
        <w:jc w:val="both"/>
        <w:rPr>
          <w:rFonts w:ascii="Calibri" w:hAnsi="Calibri" w:cs="Calibri"/>
          <w:sz w:val="22"/>
          <w:szCs w:val="22"/>
        </w:rPr>
      </w:pPr>
      <w:r w:rsidRPr="001802C3">
        <w:rPr>
          <w:rFonts w:ascii="Calibri" w:hAnsi="Calibri" w:cs="Calibri"/>
          <w:sz w:val="22"/>
          <w:szCs w:val="22"/>
        </w:rPr>
        <w:t>In KS4</w:t>
      </w:r>
      <w:r w:rsidR="00C350E0" w:rsidRPr="001802C3">
        <w:rPr>
          <w:rFonts w:ascii="Calibri" w:hAnsi="Calibri" w:cs="Calibri"/>
          <w:sz w:val="22"/>
          <w:szCs w:val="22"/>
        </w:rPr>
        <w:t>,</w:t>
      </w:r>
      <w:r w:rsidRPr="001802C3">
        <w:rPr>
          <w:rFonts w:ascii="Calibri" w:hAnsi="Calibri" w:cs="Calibri"/>
          <w:sz w:val="22"/>
          <w:szCs w:val="22"/>
        </w:rPr>
        <w:t xml:space="preserve"> the vast majority of students continue to study a GCSE in a language</w:t>
      </w:r>
      <w:r w:rsidR="00C350E0" w:rsidRPr="001802C3">
        <w:rPr>
          <w:rFonts w:ascii="Calibri" w:hAnsi="Calibri" w:cs="Calibri"/>
          <w:sz w:val="22"/>
          <w:szCs w:val="22"/>
        </w:rPr>
        <w:t xml:space="preserve"> </w:t>
      </w:r>
      <w:r w:rsidRPr="001802C3">
        <w:rPr>
          <w:rFonts w:ascii="Calibri" w:hAnsi="Calibri" w:cs="Calibri"/>
          <w:sz w:val="22"/>
          <w:szCs w:val="22"/>
        </w:rPr>
        <w:t xml:space="preserve">and some students take two languages.  GCSE students in French and German use the </w:t>
      </w:r>
      <w:r w:rsidR="00C350E0" w:rsidRPr="001802C3">
        <w:rPr>
          <w:rFonts w:ascii="Calibri" w:hAnsi="Calibri" w:cs="Calibri"/>
          <w:sz w:val="22"/>
          <w:szCs w:val="22"/>
        </w:rPr>
        <w:t xml:space="preserve">new AQA GCSE </w:t>
      </w:r>
      <w:r w:rsidRPr="001802C3">
        <w:rPr>
          <w:rFonts w:ascii="Calibri" w:hAnsi="Calibri" w:cs="Calibri"/>
          <w:sz w:val="22"/>
          <w:szCs w:val="22"/>
        </w:rPr>
        <w:t>textbooks</w:t>
      </w:r>
      <w:r w:rsidR="00C350E0" w:rsidRPr="001802C3">
        <w:rPr>
          <w:rFonts w:ascii="Calibri" w:hAnsi="Calibri" w:cs="Calibri"/>
          <w:sz w:val="22"/>
          <w:szCs w:val="22"/>
        </w:rPr>
        <w:t xml:space="preserve"> </w:t>
      </w:r>
      <w:r w:rsidR="00BC01F1">
        <w:rPr>
          <w:rFonts w:ascii="Calibri" w:hAnsi="Calibri" w:cs="Calibri"/>
          <w:sz w:val="22"/>
          <w:szCs w:val="22"/>
        </w:rPr>
        <w:t>with</w:t>
      </w:r>
      <w:r w:rsidR="00C350E0" w:rsidRPr="001802C3">
        <w:rPr>
          <w:rFonts w:ascii="Calibri" w:hAnsi="Calibri" w:cs="Calibri"/>
          <w:sz w:val="22"/>
          <w:szCs w:val="22"/>
        </w:rPr>
        <w:t xml:space="preserve"> accompanying online resources on Active Hub. </w:t>
      </w:r>
      <w:r w:rsidRPr="001802C3">
        <w:rPr>
          <w:rFonts w:ascii="Calibri" w:hAnsi="Calibri" w:cs="Calibri"/>
          <w:sz w:val="22"/>
          <w:szCs w:val="22"/>
        </w:rPr>
        <w:t xml:space="preserve">Students in KS4 use the AQA </w:t>
      </w:r>
      <w:r w:rsidR="00C350E0" w:rsidRPr="001802C3">
        <w:rPr>
          <w:rFonts w:ascii="Calibri" w:hAnsi="Calibri" w:cs="Calibri"/>
          <w:sz w:val="22"/>
          <w:szCs w:val="22"/>
        </w:rPr>
        <w:t xml:space="preserve">GCSE </w:t>
      </w:r>
      <w:r w:rsidRPr="001802C3">
        <w:rPr>
          <w:rFonts w:ascii="Calibri" w:hAnsi="Calibri" w:cs="Calibri"/>
          <w:sz w:val="22"/>
          <w:szCs w:val="22"/>
        </w:rPr>
        <w:t>Grammar and Translation workbooks to support home learning and revision. Students in Years 10 and 11 have five one-hour lessons per fortnight.</w:t>
      </w:r>
    </w:p>
    <w:p w14:paraId="166BBE86" w14:textId="77777777" w:rsidR="009D25DD" w:rsidRPr="001802C3" w:rsidRDefault="009D25DD" w:rsidP="00FC48B7">
      <w:pPr>
        <w:pStyle w:val="BodyTextIndent"/>
        <w:ind w:left="0"/>
        <w:jc w:val="both"/>
        <w:rPr>
          <w:rFonts w:ascii="Calibri" w:hAnsi="Calibri" w:cs="Calibri"/>
          <w:b/>
          <w:sz w:val="22"/>
          <w:szCs w:val="22"/>
        </w:rPr>
      </w:pPr>
    </w:p>
    <w:p w14:paraId="3E78D0DA" w14:textId="77777777" w:rsidR="009D25DD" w:rsidRPr="001802C3" w:rsidRDefault="009D25DD" w:rsidP="00FC48B7">
      <w:pPr>
        <w:pStyle w:val="BodyTextIndent"/>
        <w:ind w:left="0"/>
        <w:jc w:val="both"/>
        <w:rPr>
          <w:rFonts w:ascii="Calibri" w:hAnsi="Calibri" w:cs="Calibri"/>
          <w:sz w:val="22"/>
          <w:szCs w:val="22"/>
        </w:rPr>
      </w:pPr>
      <w:r w:rsidRPr="001802C3">
        <w:rPr>
          <w:rFonts w:ascii="Calibri" w:hAnsi="Calibri" w:cs="Calibri"/>
          <w:b/>
          <w:sz w:val="22"/>
          <w:szCs w:val="22"/>
        </w:rPr>
        <w:t>The Sixth Form</w:t>
      </w:r>
    </w:p>
    <w:p w14:paraId="3BF1218C" w14:textId="4B508EDE" w:rsidR="009D25DD" w:rsidRPr="001802C3" w:rsidRDefault="009D25DD" w:rsidP="00FC48B7">
      <w:pPr>
        <w:pStyle w:val="BodyTextIndent"/>
        <w:ind w:left="0"/>
        <w:jc w:val="both"/>
        <w:rPr>
          <w:rFonts w:ascii="Calibri" w:hAnsi="Calibri" w:cs="Calibri"/>
          <w:sz w:val="22"/>
          <w:szCs w:val="22"/>
        </w:rPr>
      </w:pPr>
      <w:r w:rsidRPr="001802C3">
        <w:rPr>
          <w:rFonts w:ascii="Calibri" w:hAnsi="Calibri" w:cs="Calibri"/>
          <w:sz w:val="22"/>
          <w:szCs w:val="22"/>
        </w:rPr>
        <w:t>In the Sixth Form both French and German languages are offered at A Level.</w:t>
      </w:r>
      <w:r w:rsidR="00747B60">
        <w:rPr>
          <w:rFonts w:ascii="Calibri" w:hAnsi="Calibri" w:cs="Calibri"/>
          <w:sz w:val="22"/>
          <w:szCs w:val="22"/>
        </w:rPr>
        <w:t xml:space="preserve"> </w:t>
      </w:r>
      <w:r w:rsidRPr="001802C3">
        <w:rPr>
          <w:rFonts w:ascii="Calibri" w:hAnsi="Calibri" w:cs="Calibri"/>
          <w:sz w:val="22"/>
          <w:szCs w:val="22"/>
        </w:rPr>
        <w:t>Take</w:t>
      </w:r>
      <w:r w:rsidR="001802C3" w:rsidRPr="001802C3">
        <w:rPr>
          <w:rFonts w:ascii="Calibri" w:hAnsi="Calibri" w:cs="Calibri"/>
          <w:sz w:val="22"/>
          <w:szCs w:val="22"/>
        </w:rPr>
        <w:t>-</w:t>
      </w:r>
      <w:r w:rsidRPr="001802C3">
        <w:rPr>
          <w:rFonts w:ascii="Calibri" w:hAnsi="Calibri" w:cs="Calibri"/>
          <w:sz w:val="22"/>
          <w:szCs w:val="22"/>
        </w:rPr>
        <w:t>up is increasing and is now consistently strong.</w:t>
      </w:r>
      <w:r w:rsidRPr="001802C3">
        <w:rPr>
          <w:rFonts w:ascii="Calibri" w:hAnsi="Calibri" w:cs="Calibri"/>
          <w:color w:val="FF0000"/>
          <w:sz w:val="22"/>
          <w:szCs w:val="22"/>
        </w:rPr>
        <w:t xml:space="preserve"> </w:t>
      </w:r>
      <w:r w:rsidRPr="001802C3">
        <w:rPr>
          <w:rFonts w:ascii="Calibri" w:hAnsi="Calibri" w:cs="Calibri"/>
          <w:sz w:val="22"/>
          <w:szCs w:val="22"/>
        </w:rPr>
        <w:t xml:space="preserve">The A Level courses are based on the AQA specification. </w:t>
      </w:r>
      <w:r w:rsidR="001802C3" w:rsidRPr="001802C3">
        <w:rPr>
          <w:rFonts w:ascii="Calibri" w:hAnsi="Calibri" w:cs="Calibri"/>
          <w:sz w:val="22"/>
          <w:szCs w:val="22"/>
        </w:rPr>
        <w:t xml:space="preserve">For French </w:t>
      </w:r>
      <w:proofErr w:type="gramStart"/>
      <w:r w:rsidRPr="001802C3">
        <w:rPr>
          <w:rFonts w:ascii="Calibri" w:hAnsi="Calibri" w:cs="Calibri"/>
          <w:sz w:val="22"/>
          <w:szCs w:val="22"/>
        </w:rPr>
        <w:t>A</w:t>
      </w:r>
      <w:proofErr w:type="gramEnd"/>
      <w:r w:rsidRPr="001802C3">
        <w:rPr>
          <w:rFonts w:ascii="Calibri" w:hAnsi="Calibri" w:cs="Calibri"/>
          <w:sz w:val="22"/>
          <w:szCs w:val="22"/>
        </w:rPr>
        <w:t xml:space="preserve"> </w:t>
      </w:r>
      <w:r w:rsidR="001802C3" w:rsidRPr="001802C3">
        <w:rPr>
          <w:rFonts w:ascii="Calibri" w:hAnsi="Calibri" w:cs="Calibri"/>
          <w:sz w:val="22"/>
          <w:szCs w:val="22"/>
        </w:rPr>
        <w:t>L</w:t>
      </w:r>
      <w:r w:rsidRPr="001802C3">
        <w:rPr>
          <w:rFonts w:ascii="Calibri" w:hAnsi="Calibri" w:cs="Calibri"/>
          <w:sz w:val="22"/>
          <w:szCs w:val="22"/>
        </w:rPr>
        <w:t>evel</w:t>
      </w:r>
      <w:r w:rsidR="001802C3" w:rsidRPr="001802C3">
        <w:rPr>
          <w:rFonts w:ascii="Calibri" w:hAnsi="Calibri" w:cs="Calibri"/>
          <w:sz w:val="22"/>
          <w:szCs w:val="22"/>
        </w:rPr>
        <w:t>,</w:t>
      </w:r>
      <w:r w:rsidRPr="001802C3">
        <w:rPr>
          <w:rFonts w:ascii="Calibri" w:hAnsi="Calibri" w:cs="Calibri"/>
          <w:sz w:val="22"/>
          <w:szCs w:val="22"/>
        </w:rPr>
        <w:t xml:space="preserve"> students are using the Oxford AQA Year 1 and Year 2 textbooks alongside the Kerboodle website and a range of other teaching materials.</w:t>
      </w:r>
      <w:r w:rsidR="001802C3" w:rsidRPr="001802C3">
        <w:rPr>
          <w:rFonts w:ascii="Calibri" w:hAnsi="Calibri" w:cs="Calibri"/>
          <w:sz w:val="22"/>
          <w:szCs w:val="22"/>
        </w:rPr>
        <w:t xml:space="preserve"> </w:t>
      </w:r>
      <w:r w:rsidR="001802C3" w:rsidRPr="005E1815">
        <w:rPr>
          <w:rFonts w:ascii="Calibri" w:hAnsi="Calibri" w:cs="Calibri"/>
          <w:sz w:val="22"/>
          <w:szCs w:val="22"/>
        </w:rPr>
        <w:t xml:space="preserve">For German </w:t>
      </w:r>
      <w:proofErr w:type="gramStart"/>
      <w:r w:rsidR="001802C3" w:rsidRPr="005E1815">
        <w:rPr>
          <w:rFonts w:ascii="Calibri" w:hAnsi="Calibri" w:cs="Calibri"/>
          <w:sz w:val="22"/>
          <w:szCs w:val="22"/>
        </w:rPr>
        <w:t>A</w:t>
      </w:r>
      <w:proofErr w:type="gramEnd"/>
      <w:r w:rsidR="001802C3" w:rsidRPr="005E1815">
        <w:rPr>
          <w:rFonts w:ascii="Calibri" w:hAnsi="Calibri" w:cs="Calibri"/>
          <w:sz w:val="22"/>
          <w:szCs w:val="22"/>
        </w:rPr>
        <w:t xml:space="preserve"> Level, </w:t>
      </w:r>
      <w:r w:rsidR="006A2D40" w:rsidRPr="005E1815">
        <w:rPr>
          <w:rFonts w:ascii="Calibri" w:hAnsi="Calibri" w:cs="Calibri"/>
          <w:sz w:val="22"/>
          <w:szCs w:val="22"/>
        </w:rPr>
        <w:t>students follow the Hachette A Level German coursebook alongside a range of complementary resources that support vocabulary, grammar and exam skills.</w:t>
      </w:r>
    </w:p>
    <w:p w14:paraId="2CA0D658" w14:textId="77777777" w:rsidR="009D25DD" w:rsidRPr="001802C3" w:rsidRDefault="009D25DD" w:rsidP="00FC48B7">
      <w:pPr>
        <w:ind w:firstLine="284"/>
        <w:jc w:val="both"/>
        <w:rPr>
          <w:b/>
        </w:rPr>
      </w:pPr>
    </w:p>
    <w:p w14:paraId="314BC9AF" w14:textId="77777777" w:rsidR="009D25DD" w:rsidRPr="001802C3" w:rsidRDefault="009D25DD" w:rsidP="00FC48B7">
      <w:pPr>
        <w:jc w:val="both"/>
        <w:rPr>
          <w:b/>
        </w:rPr>
      </w:pPr>
      <w:r w:rsidRPr="001802C3">
        <w:rPr>
          <w:b/>
        </w:rPr>
        <w:t>Resources</w:t>
      </w:r>
    </w:p>
    <w:p w14:paraId="4384FEA3" w14:textId="18239DDD" w:rsidR="009D25DD" w:rsidRPr="001802C3" w:rsidRDefault="009D25DD" w:rsidP="00FC48B7">
      <w:pPr>
        <w:pStyle w:val="BodyTextIndent"/>
        <w:ind w:left="0"/>
        <w:jc w:val="both"/>
        <w:rPr>
          <w:rFonts w:ascii="Calibri" w:hAnsi="Calibri" w:cs="Calibri"/>
          <w:sz w:val="22"/>
          <w:szCs w:val="22"/>
        </w:rPr>
      </w:pPr>
      <w:r w:rsidRPr="001802C3">
        <w:rPr>
          <w:rFonts w:ascii="Calibri" w:hAnsi="Calibri" w:cs="Calibri"/>
          <w:sz w:val="22"/>
          <w:szCs w:val="22"/>
        </w:rPr>
        <w:t xml:space="preserve">The languages team is accommodated in a suite of classrooms and each full-time teacher has their own classroom. The team has a wide range of resources and benefits from interactive whiteboards in each teaching room as well as </w:t>
      </w:r>
      <w:r w:rsidR="00747B60">
        <w:rPr>
          <w:rFonts w:ascii="Calibri" w:hAnsi="Calibri" w:cs="Calibri"/>
          <w:sz w:val="22"/>
          <w:szCs w:val="22"/>
        </w:rPr>
        <w:t xml:space="preserve">subscriptions to </w:t>
      </w:r>
      <w:r w:rsidR="001802C3" w:rsidRPr="001802C3">
        <w:rPr>
          <w:rFonts w:ascii="Calibri" w:hAnsi="Calibri" w:cs="Calibri"/>
          <w:sz w:val="22"/>
          <w:szCs w:val="22"/>
        </w:rPr>
        <w:t xml:space="preserve">the aforementioned </w:t>
      </w:r>
      <w:r w:rsidRPr="001802C3">
        <w:rPr>
          <w:rFonts w:ascii="Calibri" w:hAnsi="Calibri" w:cs="Calibri"/>
          <w:sz w:val="22"/>
          <w:szCs w:val="22"/>
        </w:rPr>
        <w:t>languages</w:t>
      </w:r>
      <w:r w:rsidR="00747B60">
        <w:rPr>
          <w:rFonts w:ascii="Calibri" w:hAnsi="Calibri" w:cs="Calibri"/>
          <w:sz w:val="22"/>
          <w:szCs w:val="22"/>
        </w:rPr>
        <w:t xml:space="preserve"> websites, plus </w:t>
      </w:r>
      <w:proofErr w:type="spellStart"/>
      <w:r w:rsidR="00747B60">
        <w:rPr>
          <w:rFonts w:ascii="Calibri" w:hAnsi="Calibri" w:cs="Calibri"/>
          <w:sz w:val="22"/>
          <w:szCs w:val="22"/>
        </w:rPr>
        <w:t>Exampro</w:t>
      </w:r>
      <w:proofErr w:type="spellEnd"/>
      <w:r w:rsidR="00747B60">
        <w:rPr>
          <w:rFonts w:ascii="Calibri" w:hAnsi="Calibri" w:cs="Calibri"/>
          <w:sz w:val="22"/>
          <w:szCs w:val="22"/>
        </w:rPr>
        <w:t xml:space="preserve">, </w:t>
      </w:r>
      <w:r w:rsidRPr="001802C3">
        <w:rPr>
          <w:rFonts w:ascii="Calibri" w:hAnsi="Calibri" w:cs="Calibri"/>
          <w:sz w:val="22"/>
          <w:szCs w:val="22"/>
        </w:rPr>
        <w:t xml:space="preserve">for </w:t>
      </w:r>
      <w:r w:rsidR="00424AD9">
        <w:rPr>
          <w:rFonts w:ascii="Calibri" w:hAnsi="Calibri" w:cs="Calibri"/>
          <w:sz w:val="22"/>
          <w:szCs w:val="22"/>
        </w:rPr>
        <w:t>teaching and learning</w:t>
      </w:r>
      <w:r w:rsidR="001802C3" w:rsidRPr="001802C3">
        <w:rPr>
          <w:rFonts w:ascii="Calibri" w:hAnsi="Calibri" w:cs="Calibri"/>
          <w:sz w:val="22"/>
          <w:szCs w:val="22"/>
        </w:rPr>
        <w:t>.</w:t>
      </w:r>
    </w:p>
    <w:p w14:paraId="602998AB" w14:textId="77777777" w:rsidR="009D25DD" w:rsidRPr="001802C3" w:rsidRDefault="009D25DD" w:rsidP="00FC48B7">
      <w:pPr>
        <w:pStyle w:val="BodyTextIndent"/>
        <w:ind w:left="0" w:firstLine="284"/>
        <w:jc w:val="both"/>
        <w:rPr>
          <w:rFonts w:ascii="Calibri" w:hAnsi="Calibri" w:cs="Calibri"/>
          <w:b/>
          <w:sz w:val="22"/>
          <w:szCs w:val="22"/>
        </w:rPr>
      </w:pPr>
    </w:p>
    <w:p w14:paraId="36D2AFB7" w14:textId="77777777" w:rsidR="009D25DD" w:rsidRPr="001802C3" w:rsidRDefault="009D25DD" w:rsidP="00FC48B7">
      <w:pPr>
        <w:pStyle w:val="BodyTextIndent"/>
        <w:ind w:left="0"/>
        <w:jc w:val="both"/>
        <w:rPr>
          <w:rFonts w:ascii="Calibri" w:hAnsi="Calibri" w:cs="Calibri"/>
          <w:b/>
          <w:sz w:val="22"/>
          <w:szCs w:val="22"/>
        </w:rPr>
      </w:pPr>
      <w:r w:rsidRPr="001802C3">
        <w:rPr>
          <w:rFonts w:ascii="Calibri" w:hAnsi="Calibri" w:cs="Calibri"/>
          <w:b/>
          <w:sz w:val="22"/>
          <w:szCs w:val="22"/>
        </w:rPr>
        <w:t>Extra-curricular</w:t>
      </w:r>
    </w:p>
    <w:p w14:paraId="4BABBFEB" w14:textId="59478E99" w:rsidR="009D25DD" w:rsidRPr="001802C3" w:rsidRDefault="009D25DD" w:rsidP="00FC48B7">
      <w:pPr>
        <w:pStyle w:val="BodyTextIndent"/>
        <w:ind w:left="0"/>
        <w:jc w:val="both"/>
        <w:rPr>
          <w:rFonts w:ascii="Calibri" w:hAnsi="Calibri" w:cs="Calibri"/>
          <w:sz w:val="22"/>
          <w:szCs w:val="22"/>
        </w:rPr>
      </w:pPr>
      <w:r w:rsidRPr="001802C3">
        <w:rPr>
          <w:rFonts w:ascii="Calibri" w:hAnsi="Calibri" w:cs="Calibri"/>
          <w:sz w:val="22"/>
          <w:szCs w:val="22"/>
        </w:rPr>
        <w:t xml:space="preserve">The school is strongly committed to overseas </w:t>
      </w:r>
      <w:r w:rsidRPr="006B3721">
        <w:rPr>
          <w:rFonts w:ascii="Calibri" w:hAnsi="Calibri" w:cs="Calibri"/>
          <w:sz w:val="22"/>
          <w:szCs w:val="22"/>
        </w:rPr>
        <w:t xml:space="preserve">visits </w:t>
      </w:r>
      <w:r w:rsidR="006B3721">
        <w:rPr>
          <w:rFonts w:ascii="Calibri" w:hAnsi="Calibri" w:cs="Calibri"/>
          <w:sz w:val="22"/>
          <w:szCs w:val="22"/>
        </w:rPr>
        <w:t xml:space="preserve">which </w:t>
      </w:r>
      <w:r w:rsidRPr="001802C3">
        <w:rPr>
          <w:rFonts w:ascii="Calibri" w:hAnsi="Calibri" w:cs="Calibri"/>
          <w:sz w:val="22"/>
          <w:szCs w:val="22"/>
        </w:rPr>
        <w:t xml:space="preserve">include a Sixth Form study trip to Berlin. Additionally, in the summer term, there </w:t>
      </w:r>
      <w:r w:rsidR="001802C3" w:rsidRPr="001802C3">
        <w:rPr>
          <w:rFonts w:ascii="Calibri" w:hAnsi="Calibri" w:cs="Calibri"/>
          <w:sz w:val="22"/>
          <w:szCs w:val="22"/>
        </w:rPr>
        <w:t xml:space="preserve">are </w:t>
      </w:r>
      <w:r w:rsidRPr="001802C3">
        <w:rPr>
          <w:rFonts w:ascii="Calibri" w:hAnsi="Calibri" w:cs="Calibri"/>
          <w:sz w:val="22"/>
          <w:szCs w:val="22"/>
        </w:rPr>
        <w:t>activit</w:t>
      </w:r>
      <w:r w:rsidR="001802C3" w:rsidRPr="001802C3">
        <w:rPr>
          <w:rFonts w:ascii="Calibri" w:hAnsi="Calibri" w:cs="Calibri"/>
          <w:sz w:val="22"/>
          <w:szCs w:val="22"/>
        </w:rPr>
        <w:t>ies</w:t>
      </w:r>
      <w:r w:rsidR="006B3721">
        <w:rPr>
          <w:rFonts w:ascii="Calibri" w:hAnsi="Calibri" w:cs="Calibri"/>
          <w:sz w:val="22"/>
          <w:szCs w:val="22"/>
        </w:rPr>
        <w:t>’</w:t>
      </w:r>
      <w:r w:rsidRPr="001802C3">
        <w:rPr>
          <w:rFonts w:ascii="Calibri" w:hAnsi="Calibri" w:cs="Calibri"/>
          <w:sz w:val="22"/>
          <w:szCs w:val="22"/>
        </w:rPr>
        <w:t xml:space="preserve"> week trip</w:t>
      </w:r>
      <w:r w:rsidR="001802C3" w:rsidRPr="001802C3">
        <w:rPr>
          <w:rFonts w:ascii="Calibri" w:hAnsi="Calibri" w:cs="Calibri"/>
          <w:sz w:val="22"/>
          <w:szCs w:val="22"/>
        </w:rPr>
        <w:t>s</w:t>
      </w:r>
      <w:r w:rsidRPr="001802C3">
        <w:rPr>
          <w:rFonts w:ascii="Calibri" w:hAnsi="Calibri" w:cs="Calibri"/>
          <w:sz w:val="22"/>
          <w:szCs w:val="22"/>
        </w:rPr>
        <w:t xml:space="preserve"> for Year 9 </w:t>
      </w:r>
      <w:r w:rsidR="001802C3" w:rsidRPr="001802C3">
        <w:rPr>
          <w:rFonts w:ascii="Calibri" w:hAnsi="Calibri" w:cs="Calibri"/>
          <w:sz w:val="22"/>
          <w:szCs w:val="22"/>
        </w:rPr>
        <w:t xml:space="preserve">students </w:t>
      </w:r>
      <w:r w:rsidRPr="001802C3">
        <w:rPr>
          <w:rFonts w:ascii="Calibri" w:hAnsi="Calibri" w:cs="Calibri"/>
          <w:sz w:val="22"/>
          <w:szCs w:val="22"/>
        </w:rPr>
        <w:t>to France and Germany. A commitment to supporting extra-curricular activities, including residential visits, is expected from the new member of the team.</w:t>
      </w:r>
    </w:p>
    <w:p w14:paraId="16EE7C4E" w14:textId="77777777" w:rsidR="009D25DD" w:rsidRPr="001802C3" w:rsidRDefault="009D25DD" w:rsidP="00FC48B7">
      <w:pPr>
        <w:jc w:val="both"/>
      </w:pPr>
    </w:p>
    <w:p w14:paraId="56237F52" w14:textId="77777777" w:rsidR="009D25DD" w:rsidRPr="001802C3" w:rsidRDefault="009D25DD" w:rsidP="00FC48B7">
      <w:pPr>
        <w:pStyle w:val="BodyTextIndent"/>
        <w:ind w:left="0"/>
        <w:jc w:val="both"/>
        <w:rPr>
          <w:rFonts w:ascii="Calibri" w:hAnsi="Calibri" w:cs="Calibri"/>
          <w:b/>
          <w:sz w:val="22"/>
          <w:szCs w:val="22"/>
        </w:rPr>
      </w:pPr>
      <w:r w:rsidRPr="001802C3">
        <w:rPr>
          <w:rFonts w:ascii="Calibri" w:hAnsi="Calibri" w:cs="Calibri"/>
          <w:b/>
          <w:sz w:val="22"/>
          <w:szCs w:val="22"/>
        </w:rPr>
        <w:t>Professional Development</w:t>
      </w:r>
    </w:p>
    <w:p w14:paraId="2AD85577" w14:textId="717AEAF6" w:rsidR="009D25DD" w:rsidRPr="001802C3" w:rsidRDefault="009D25DD" w:rsidP="00FC48B7">
      <w:pPr>
        <w:jc w:val="both"/>
      </w:pPr>
      <w:r w:rsidRPr="001802C3">
        <w:lastRenderedPageBreak/>
        <w:t>Bennett is strongly committed to developing teachers professionally, and believes that all staff should have an active and positive role to play in the development of policy and practice.  This generates great enthusiasm and a strong sense of teamwork.</w:t>
      </w:r>
      <w:r w:rsidR="00797B25">
        <w:t xml:space="preserve"> </w:t>
      </w:r>
      <w:r w:rsidRPr="001802C3">
        <w:t xml:space="preserve">As the designated Teaching School Hub for </w:t>
      </w:r>
      <w:r w:rsidR="001802C3" w:rsidRPr="001802C3">
        <w:t>Kent,</w:t>
      </w:r>
      <w:r w:rsidRPr="001802C3">
        <w:t xml:space="preserve"> we offer a wide range of professional development opportunities both within Bennett and our network of secondary schools. These include the full suite of National Professional Qualifications as well as a fully integrated Early Career Framework programme. </w:t>
      </w:r>
    </w:p>
    <w:p w14:paraId="4853868E" w14:textId="77777777" w:rsidR="009D25DD" w:rsidRPr="001802C3" w:rsidRDefault="009D25DD" w:rsidP="00FC48B7">
      <w:pPr>
        <w:jc w:val="both"/>
      </w:pPr>
    </w:p>
    <w:p w14:paraId="475DC4A3" w14:textId="77777777" w:rsidR="009D25DD" w:rsidRPr="001802C3" w:rsidRDefault="009D25DD" w:rsidP="00FC48B7">
      <w:pPr>
        <w:jc w:val="both"/>
      </w:pPr>
      <w:r w:rsidRPr="001802C3">
        <w:t xml:space="preserve">Bennett is a Church of England school, and it is expected that all staff support the school’s distinctive ethos in their professional role. </w:t>
      </w:r>
    </w:p>
    <w:p w14:paraId="734D6CE4" w14:textId="77777777" w:rsidR="009D25DD" w:rsidRPr="00D53183" w:rsidRDefault="009D25DD" w:rsidP="009D25DD"/>
    <w:p w14:paraId="7C575232" w14:textId="77777777" w:rsidR="00005BE0" w:rsidRPr="0084405E" w:rsidRDefault="00005BE0" w:rsidP="009D25DD">
      <w:pPr>
        <w:pStyle w:val="NoSpacing"/>
        <w:jc w:val="center"/>
      </w:pPr>
    </w:p>
    <w:sectPr w:rsidR="00005BE0" w:rsidRPr="0084405E" w:rsidSect="0084405E">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42FC6" w14:textId="77777777" w:rsidR="00FD6422" w:rsidRDefault="00FD6422" w:rsidP="0020325C">
      <w:r>
        <w:separator/>
      </w:r>
    </w:p>
  </w:endnote>
  <w:endnote w:type="continuationSeparator" w:id="0">
    <w:p w14:paraId="412B1A4F" w14:textId="77777777" w:rsidR="00FD6422" w:rsidRDefault="00FD6422" w:rsidP="0020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A58D2" w14:textId="77777777" w:rsidR="00FD6422" w:rsidRDefault="00FD6422" w:rsidP="0020325C">
      <w:r>
        <w:separator/>
      </w:r>
    </w:p>
  </w:footnote>
  <w:footnote w:type="continuationSeparator" w:id="0">
    <w:p w14:paraId="56B5BF95" w14:textId="77777777" w:rsidR="00FD6422" w:rsidRDefault="00FD6422" w:rsidP="00203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D3"/>
    <w:rsid w:val="00005BE0"/>
    <w:rsid w:val="00010C7A"/>
    <w:rsid w:val="00081164"/>
    <w:rsid w:val="000B08B0"/>
    <w:rsid w:val="000B5639"/>
    <w:rsid w:val="000D1427"/>
    <w:rsid w:val="001248B4"/>
    <w:rsid w:val="00150CEA"/>
    <w:rsid w:val="0016480F"/>
    <w:rsid w:val="001725D3"/>
    <w:rsid w:val="00172658"/>
    <w:rsid w:val="001802C3"/>
    <w:rsid w:val="00182470"/>
    <w:rsid w:val="00191D94"/>
    <w:rsid w:val="0020325C"/>
    <w:rsid w:val="002D2458"/>
    <w:rsid w:val="002D7114"/>
    <w:rsid w:val="00324A31"/>
    <w:rsid w:val="003A0A44"/>
    <w:rsid w:val="003A63E4"/>
    <w:rsid w:val="003F1719"/>
    <w:rsid w:val="00424AD9"/>
    <w:rsid w:val="0043149E"/>
    <w:rsid w:val="00434C79"/>
    <w:rsid w:val="00437238"/>
    <w:rsid w:val="004A2DA9"/>
    <w:rsid w:val="004F12BD"/>
    <w:rsid w:val="004F4BAA"/>
    <w:rsid w:val="00505247"/>
    <w:rsid w:val="00512F4C"/>
    <w:rsid w:val="00523CC9"/>
    <w:rsid w:val="00542DF0"/>
    <w:rsid w:val="0055117F"/>
    <w:rsid w:val="00566EE0"/>
    <w:rsid w:val="0059427E"/>
    <w:rsid w:val="005E1815"/>
    <w:rsid w:val="005E47C8"/>
    <w:rsid w:val="00600ACF"/>
    <w:rsid w:val="006A2D40"/>
    <w:rsid w:val="006B3721"/>
    <w:rsid w:val="006F4261"/>
    <w:rsid w:val="00700EDC"/>
    <w:rsid w:val="00727C32"/>
    <w:rsid w:val="00747B60"/>
    <w:rsid w:val="00785805"/>
    <w:rsid w:val="00797B25"/>
    <w:rsid w:val="007D1840"/>
    <w:rsid w:val="00800B75"/>
    <w:rsid w:val="00801AA3"/>
    <w:rsid w:val="00807450"/>
    <w:rsid w:val="008365B4"/>
    <w:rsid w:val="0084405E"/>
    <w:rsid w:val="008A714C"/>
    <w:rsid w:val="008B2C2E"/>
    <w:rsid w:val="008B4DE1"/>
    <w:rsid w:val="009370EE"/>
    <w:rsid w:val="009522CC"/>
    <w:rsid w:val="009B7861"/>
    <w:rsid w:val="009D25DD"/>
    <w:rsid w:val="00A66C95"/>
    <w:rsid w:val="00AA6828"/>
    <w:rsid w:val="00B030DB"/>
    <w:rsid w:val="00B060D3"/>
    <w:rsid w:val="00B3785F"/>
    <w:rsid w:val="00B640A4"/>
    <w:rsid w:val="00BA6423"/>
    <w:rsid w:val="00BC01F1"/>
    <w:rsid w:val="00C350E0"/>
    <w:rsid w:val="00C353ED"/>
    <w:rsid w:val="00C37E31"/>
    <w:rsid w:val="00C458F6"/>
    <w:rsid w:val="00CB127F"/>
    <w:rsid w:val="00CB53A4"/>
    <w:rsid w:val="00CC0EE2"/>
    <w:rsid w:val="00D0004D"/>
    <w:rsid w:val="00D422EB"/>
    <w:rsid w:val="00D67574"/>
    <w:rsid w:val="00D941F8"/>
    <w:rsid w:val="00DE1F54"/>
    <w:rsid w:val="00E37D8B"/>
    <w:rsid w:val="00E42B43"/>
    <w:rsid w:val="00E50086"/>
    <w:rsid w:val="00E564EF"/>
    <w:rsid w:val="00E60787"/>
    <w:rsid w:val="00EA106B"/>
    <w:rsid w:val="00EC3D15"/>
    <w:rsid w:val="00F03B58"/>
    <w:rsid w:val="00F666EB"/>
    <w:rsid w:val="00FA7D95"/>
    <w:rsid w:val="00FC48B7"/>
    <w:rsid w:val="00FD5F4B"/>
    <w:rsid w:val="00FD6422"/>
    <w:rsid w:val="00FE3B70"/>
    <w:rsid w:val="00FE662F"/>
    <w:rsid w:val="00FE7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0B6B"/>
  <w15:chartTrackingRefBased/>
  <w15:docId w15:val="{E34BE7D4-1010-4F0F-B3D0-A379CAA1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0D3"/>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60D3"/>
    <w:rPr>
      <w:sz w:val="22"/>
      <w:szCs w:val="22"/>
      <w:lang w:eastAsia="en-US"/>
    </w:rPr>
  </w:style>
  <w:style w:type="paragraph" w:styleId="Header">
    <w:name w:val="header"/>
    <w:basedOn w:val="Normal"/>
    <w:link w:val="HeaderChar"/>
    <w:uiPriority w:val="99"/>
    <w:unhideWhenUsed/>
    <w:rsid w:val="0020325C"/>
    <w:pPr>
      <w:tabs>
        <w:tab w:val="center" w:pos="4513"/>
        <w:tab w:val="right" w:pos="9026"/>
      </w:tabs>
    </w:pPr>
  </w:style>
  <w:style w:type="character" w:customStyle="1" w:styleId="HeaderChar">
    <w:name w:val="Header Char"/>
    <w:link w:val="Header"/>
    <w:uiPriority w:val="99"/>
    <w:rsid w:val="0020325C"/>
    <w:rPr>
      <w:rFonts w:cs="Calibri"/>
      <w:sz w:val="22"/>
      <w:szCs w:val="22"/>
    </w:rPr>
  </w:style>
  <w:style w:type="paragraph" w:styleId="Footer">
    <w:name w:val="footer"/>
    <w:basedOn w:val="Normal"/>
    <w:link w:val="FooterChar"/>
    <w:uiPriority w:val="99"/>
    <w:unhideWhenUsed/>
    <w:rsid w:val="0020325C"/>
    <w:pPr>
      <w:tabs>
        <w:tab w:val="center" w:pos="4513"/>
        <w:tab w:val="right" w:pos="9026"/>
      </w:tabs>
    </w:pPr>
  </w:style>
  <w:style w:type="character" w:customStyle="1" w:styleId="FooterChar">
    <w:name w:val="Footer Char"/>
    <w:link w:val="Footer"/>
    <w:uiPriority w:val="99"/>
    <w:rsid w:val="0020325C"/>
    <w:rPr>
      <w:rFonts w:cs="Calibri"/>
      <w:sz w:val="22"/>
      <w:szCs w:val="22"/>
    </w:rPr>
  </w:style>
  <w:style w:type="paragraph" w:customStyle="1" w:styleId="Default">
    <w:name w:val="Default"/>
    <w:rsid w:val="00FE662F"/>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unhideWhenUsed/>
    <w:rsid w:val="00C458F6"/>
    <w:rPr>
      <w:rFonts w:ascii="Segoe UI" w:hAnsi="Segoe UI" w:cs="Segoe UI"/>
      <w:sz w:val="18"/>
      <w:szCs w:val="18"/>
    </w:rPr>
  </w:style>
  <w:style w:type="character" w:customStyle="1" w:styleId="BalloonTextChar">
    <w:name w:val="Balloon Text Char"/>
    <w:link w:val="BalloonText"/>
    <w:uiPriority w:val="99"/>
    <w:semiHidden/>
    <w:rsid w:val="00C458F6"/>
    <w:rPr>
      <w:rFonts w:ascii="Segoe UI" w:hAnsi="Segoe UI" w:cs="Segoe UI"/>
      <w:sz w:val="18"/>
      <w:szCs w:val="18"/>
    </w:rPr>
  </w:style>
  <w:style w:type="paragraph" w:styleId="BodyTextIndent">
    <w:name w:val="Body Text Indent"/>
    <w:basedOn w:val="Normal"/>
    <w:link w:val="BodyTextIndentChar"/>
    <w:rsid w:val="009D25DD"/>
    <w:pPr>
      <w:ind w:left="284"/>
    </w:pPr>
    <w:rPr>
      <w:rFonts w:ascii="Arial Narrow" w:eastAsia="Times New Roman" w:hAnsi="Arial Narrow" w:cs="Times New Roman"/>
      <w:sz w:val="24"/>
      <w:szCs w:val="20"/>
    </w:rPr>
  </w:style>
  <w:style w:type="character" w:customStyle="1" w:styleId="BodyTextIndentChar">
    <w:name w:val="Body Text Indent Char"/>
    <w:link w:val="BodyTextIndent"/>
    <w:rsid w:val="009D25DD"/>
    <w:rPr>
      <w:rFonts w:ascii="Arial Narrow" w:eastAsia="Times New Roman"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8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2B9A-C5EF-4B5F-9624-AF62DD33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Technical Services</dc:creator>
  <cp:keywords/>
  <cp:lastModifiedBy>Amanda David</cp:lastModifiedBy>
  <cp:revision>2</cp:revision>
  <cp:lastPrinted>2018-01-05T11:32:00Z</cp:lastPrinted>
  <dcterms:created xsi:type="dcterms:W3CDTF">2026-04-21T11:17:00Z</dcterms:created>
  <dcterms:modified xsi:type="dcterms:W3CDTF">2026-04-21T11:17:00Z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