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6"/>
        <w:ind w:right="2539"/>
      </w:pPr>
      <w:r>
        <w:rPr/>
        <w:t>CALLIS</w:t>
      </w:r>
      <w:r>
        <w:rPr>
          <w:spacing w:val="-9"/>
        </w:rPr>
        <w:t> </w:t>
      </w:r>
      <w:r>
        <w:rPr/>
        <w:t>GRANGE</w:t>
      </w:r>
      <w:r>
        <w:rPr>
          <w:spacing w:val="-8"/>
        </w:rPr>
        <w:t> </w:t>
      </w:r>
      <w:r>
        <w:rPr/>
        <w:t>NURSERY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INFANT</w:t>
      </w:r>
      <w:r>
        <w:rPr>
          <w:spacing w:val="-7"/>
        </w:rPr>
        <w:t> </w:t>
      </w:r>
      <w:r>
        <w:rPr/>
        <w:t>SCHOOL PERSON SPECIFICATION</w:t>
      </w:r>
    </w:p>
    <w:p>
      <w:pPr>
        <w:pStyle w:val="BodyText"/>
      </w:pPr>
      <w:r>
        <w:rPr/>
        <w:t>EYFS/KS1</w:t>
      </w:r>
      <w:r>
        <w:rPr>
          <w:spacing w:val="-5"/>
        </w:rPr>
        <w:t> </w:t>
      </w:r>
      <w:r>
        <w:rPr>
          <w:spacing w:val="-2"/>
        </w:rPr>
        <w:t>TEACHER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9"/>
        <w:gridCol w:w="4765"/>
        <w:gridCol w:w="3539"/>
      </w:tblGrid>
      <w:tr>
        <w:trPr>
          <w:trHeight w:val="319" w:hRule="atLeast"/>
        </w:trPr>
        <w:tc>
          <w:tcPr>
            <w:tcW w:w="189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spacing w:line="299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Essential</w:t>
            </w:r>
          </w:p>
        </w:tc>
        <w:tc>
          <w:tcPr>
            <w:tcW w:w="3539" w:type="dxa"/>
          </w:tcPr>
          <w:p>
            <w:pPr>
              <w:pStyle w:val="TableParagraph"/>
              <w:spacing w:line="299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Desirable</w:t>
            </w:r>
          </w:p>
        </w:tc>
      </w:tr>
      <w:tr>
        <w:trPr>
          <w:trHeight w:val="1062" w:hRule="atLeast"/>
        </w:trPr>
        <w:tc>
          <w:tcPr>
            <w:tcW w:w="1899" w:type="dxa"/>
          </w:tcPr>
          <w:p>
            <w:pPr>
              <w:pStyle w:val="TableParagraph"/>
              <w:spacing w:before="5"/>
              <w:ind w:left="0"/>
              <w:rPr>
                <w:b/>
                <w:sz w:val="30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Qualifications</w:t>
            </w:r>
          </w:p>
        </w:tc>
        <w:tc>
          <w:tcPr>
            <w:tcW w:w="476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0" w:hanging="361"/>
              <w:jc w:val="left"/>
              <w:rPr>
                <w:sz w:val="26"/>
              </w:rPr>
            </w:pPr>
            <w:r>
              <w:rPr>
                <w:sz w:val="26"/>
              </w:rPr>
              <w:t>Qualified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Teacher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Status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(or</w:t>
            </w:r>
            <w:r>
              <w:rPr>
                <w:spacing w:val="-8"/>
                <w:sz w:val="26"/>
              </w:rPr>
              <w:t> </w:t>
            </w:r>
            <w:r>
              <w:rPr>
                <w:spacing w:val="-2"/>
                <w:sz w:val="26"/>
              </w:rPr>
              <w:t>awaiting).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939" w:hanging="360"/>
              <w:jc w:val="left"/>
              <w:rPr>
                <w:sz w:val="26"/>
              </w:rPr>
            </w:pPr>
            <w:r>
              <w:rPr>
                <w:sz w:val="26"/>
              </w:rPr>
              <w:t>Evidence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continuing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relevant professional development.</w:t>
            </w:r>
          </w:p>
        </w:tc>
        <w:tc>
          <w:tcPr>
            <w:tcW w:w="353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25" w:val="left" w:leader="none"/>
              </w:tabs>
              <w:spacing w:line="240" w:lineRule="auto" w:before="0" w:after="0"/>
              <w:ind w:left="424" w:right="0" w:hanging="318"/>
              <w:jc w:val="left"/>
              <w:rPr>
                <w:sz w:val="26"/>
              </w:rPr>
            </w:pPr>
            <w:r>
              <w:rPr>
                <w:sz w:val="26"/>
              </w:rPr>
              <w:t>Paediatric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First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Aid.</w:t>
            </w:r>
          </w:p>
        </w:tc>
      </w:tr>
      <w:tr>
        <w:trPr>
          <w:trHeight w:val="5395" w:hRule="atLeast"/>
        </w:trPr>
        <w:tc>
          <w:tcPr>
            <w:tcW w:w="1899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Teaching</w:t>
            </w:r>
          </w:p>
        </w:tc>
        <w:tc>
          <w:tcPr>
            <w:tcW w:w="476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289" w:hanging="360"/>
              <w:jc w:val="left"/>
              <w:rPr>
                <w:sz w:val="26"/>
              </w:rPr>
            </w:pPr>
            <w:r>
              <w:rPr>
                <w:sz w:val="26"/>
              </w:rPr>
              <w:t>Experience as a class teacher within 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EYFS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and/or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KS1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willingness to teach in all year groups as need </w:t>
            </w:r>
            <w:r>
              <w:rPr>
                <w:spacing w:val="-2"/>
                <w:sz w:val="26"/>
              </w:rPr>
              <w:t>dictates.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795" w:hanging="360"/>
              <w:jc w:val="left"/>
              <w:rPr>
                <w:sz w:val="26"/>
              </w:rPr>
            </w:pPr>
            <w:r>
              <w:rPr>
                <w:sz w:val="26"/>
              </w:rPr>
              <w:t>Evidence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high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quality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teaching (‘good’ or ‘outstanding’).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404" w:hanging="360"/>
              <w:jc w:val="left"/>
              <w:rPr>
                <w:sz w:val="26"/>
              </w:rPr>
            </w:pPr>
            <w:r>
              <w:rPr>
                <w:sz w:val="26"/>
              </w:rPr>
              <w:t>Ability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direct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work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Learning Support Assistants and volunteer helpers to enhance learning.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475" w:hanging="360"/>
              <w:jc w:val="left"/>
              <w:rPr>
                <w:sz w:val="26"/>
              </w:rPr>
            </w:pPr>
            <w:r>
              <w:rPr>
                <w:sz w:val="26"/>
              </w:rPr>
              <w:t>Ability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provide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stimulating,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well organised and purposeful learning </w:t>
            </w:r>
            <w:r>
              <w:rPr>
                <w:spacing w:val="-2"/>
                <w:sz w:val="26"/>
              </w:rPr>
              <w:t>environment.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172" w:hanging="360"/>
              <w:jc w:val="left"/>
              <w:rPr>
                <w:sz w:val="26"/>
              </w:rPr>
            </w:pPr>
            <w:r>
              <w:rPr>
                <w:sz w:val="26"/>
              </w:rPr>
              <w:t>Knowledge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experience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effective teaching, learning and behaviour management strategies.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9" w:val="left" w:leader="none"/>
                <w:tab w:pos="480" w:val="left" w:leader="none"/>
              </w:tabs>
              <w:spacing w:line="317" w:lineRule="exact" w:before="1" w:after="0"/>
              <w:ind w:left="479" w:right="0" w:hanging="361"/>
              <w:jc w:val="left"/>
              <w:rPr>
                <w:sz w:val="26"/>
              </w:rPr>
            </w:pPr>
            <w:r>
              <w:rPr>
                <w:sz w:val="26"/>
              </w:rPr>
              <w:t>Experience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working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part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10"/>
                <w:sz w:val="26"/>
              </w:rPr>
              <w:t>a</w:t>
            </w:r>
          </w:p>
          <w:p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team.</w:t>
            </w:r>
          </w:p>
        </w:tc>
        <w:tc>
          <w:tcPr>
            <w:tcW w:w="3539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1941" w:hRule="atLeast"/>
        </w:trPr>
        <w:tc>
          <w:tcPr>
            <w:tcW w:w="1899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78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Planning</w:t>
            </w:r>
          </w:p>
        </w:tc>
        <w:tc>
          <w:tcPr>
            <w:tcW w:w="476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697" w:hanging="360"/>
              <w:jc w:val="left"/>
              <w:rPr>
                <w:sz w:val="26"/>
              </w:rPr>
            </w:pPr>
            <w:r>
              <w:rPr>
                <w:sz w:val="26"/>
              </w:rPr>
              <w:t>In depth knowledge of and understanding of the planning requirements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EYFS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KS1 </w:t>
            </w:r>
            <w:r>
              <w:rPr>
                <w:spacing w:val="-2"/>
                <w:sz w:val="26"/>
              </w:rPr>
              <w:t>curriculum.</w:t>
            </w:r>
          </w:p>
        </w:tc>
        <w:tc>
          <w:tcPr>
            <w:tcW w:w="3539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24" w:val="left" w:leader="none"/>
                <w:tab w:pos="425" w:val="left" w:leader="none"/>
              </w:tabs>
              <w:spacing w:line="240" w:lineRule="auto" w:before="0" w:after="0"/>
              <w:ind w:left="424" w:right="696" w:hanging="317"/>
              <w:jc w:val="left"/>
              <w:rPr>
                <w:sz w:val="26"/>
              </w:rPr>
            </w:pPr>
            <w:r>
              <w:rPr>
                <w:sz w:val="26"/>
              </w:rPr>
              <w:t>Experience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‘creative curriculum’ planning.</w:t>
            </w:r>
          </w:p>
        </w:tc>
      </w:tr>
      <w:tr>
        <w:trPr>
          <w:trHeight w:val="2539" w:hRule="atLeast"/>
        </w:trPr>
        <w:tc>
          <w:tcPr>
            <w:tcW w:w="1899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2"/>
              <w:ind w:left="0"/>
              <w:rPr>
                <w:b/>
                <w:sz w:val="38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Assessment</w:t>
            </w:r>
          </w:p>
        </w:tc>
        <w:tc>
          <w:tcPr>
            <w:tcW w:w="476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79" w:val="left" w:leader="none"/>
                <w:tab w:pos="480" w:val="left" w:leader="none"/>
              </w:tabs>
              <w:spacing w:line="240" w:lineRule="auto" w:before="2" w:after="0"/>
              <w:ind w:left="479" w:right="1064" w:hanging="360"/>
              <w:jc w:val="left"/>
              <w:rPr>
                <w:sz w:val="26"/>
              </w:rPr>
            </w:pPr>
            <w:r>
              <w:rPr>
                <w:sz w:val="26"/>
              </w:rPr>
              <w:t>Knowledge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principles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of Assessment for Learning.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240" w:hanging="360"/>
              <w:jc w:val="left"/>
              <w:rPr>
                <w:sz w:val="26"/>
              </w:rPr>
            </w:pPr>
            <w:r>
              <w:rPr>
                <w:sz w:val="26"/>
              </w:rPr>
              <w:t>Proven ability to assess, set targets, track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meet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needs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all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pupils.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376" w:hanging="360"/>
              <w:jc w:val="left"/>
              <w:rPr>
                <w:sz w:val="26"/>
              </w:rPr>
            </w:pPr>
            <w:r>
              <w:rPr>
                <w:sz w:val="26"/>
              </w:rPr>
              <w:t>Commitment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raising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standards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for all pupils.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9" w:val="left" w:leader="none"/>
                <w:tab w:pos="480" w:val="left" w:leader="none"/>
              </w:tabs>
              <w:spacing w:line="317" w:lineRule="exact" w:before="0" w:after="0"/>
              <w:ind w:left="479" w:right="0" w:hanging="361"/>
              <w:jc w:val="left"/>
              <w:rPr>
                <w:sz w:val="26"/>
              </w:rPr>
            </w:pPr>
            <w:r>
              <w:rPr>
                <w:sz w:val="26"/>
              </w:rPr>
              <w:t>Evidence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good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Value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Added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5"/>
                <w:sz w:val="26"/>
              </w:rPr>
              <w:t>all</w:t>
            </w:r>
          </w:p>
          <w:p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pupils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taught.</w:t>
            </w:r>
          </w:p>
        </w:tc>
        <w:tc>
          <w:tcPr>
            <w:tcW w:w="353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24" w:val="left" w:leader="none"/>
                <w:tab w:pos="425" w:val="left" w:leader="none"/>
              </w:tabs>
              <w:spacing w:line="240" w:lineRule="auto" w:before="2" w:after="0"/>
              <w:ind w:left="424" w:right="291" w:hanging="317"/>
              <w:jc w:val="left"/>
              <w:rPr>
                <w:sz w:val="26"/>
              </w:rPr>
            </w:pPr>
            <w:r>
              <w:rPr>
                <w:sz w:val="26"/>
              </w:rPr>
              <w:t>Understanding of the EYFS/KS1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DfE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Assessments in each year group.</w:t>
            </w:r>
          </w:p>
        </w:tc>
      </w:tr>
      <w:tr>
        <w:trPr>
          <w:trHeight w:val="1780" w:hRule="atLeast"/>
        </w:trPr>
        <w:tc>
          <w:tcPr>
            <w:tcW w:w="1899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ind w:left="0"/>
              <w:rPr>
                <w:b/>
                <w:sz w:val="33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ICT</w:t>
            </w:r>
          </w:p>
        </w:tc>
        <w:tc>
          <w:tcPr>
            <w:tcW w:w="476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79" w:val="left" w:leader="none"/>
                <w:tab w:pos="480" w:val="left" w:leader="none"/>
              </w:tabs>
              <w:spacing w:line="317" w:lineRule="exact" w:before="2" w:after="0"/>
              <w:ind w:left="479" w:right="0" w:hanging="361"/>
              <w:jc w:val="left"/>
              <w:rPr>
                <w:sz w:val="26"/>
              </w:rPr>
            </w:pPr>
            <w:r>
              <w:rPr>
                <w:sz w:val="26"/>
              </w:rPr>
              <w:t>Effective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use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ICT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teaching.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1031" w:hanging="360"/>
              <w:jc w:val="left"/>
              <w:rPr>
                <w:sz w:val="26"/>
              </w:rPr>
            </w:pPr>
            <w:r>
              <w:rPr>
                <w:sz w:val="26"/>
              </w:rPr>
              <w:t>Experience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using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IWB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to enhance learning across the </w:t>
            </w:r>
            <w:r>
              <w:rPr>
                <w:spacing w:val="-2"/>
                <w:sz w:val="26"/>
              </w:rPr>
              <w:t>curriculum.</w:t>
            </w:r>
          </w:p>
        </w:tc>
        <w:tc>
          <w:tcPr>
            <w:tcW w:w="3539" w:type="dxa"/>
          </w:tcPr>
          <w:p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>
        <w:trPr>
          <w:trHeight w:val="952" w:hRule="atLeast"/>
        </w:trPr>
        <w:tc>
          <w:tcPr>
            <w:tcW w:w="1899" w:type="dxa"/>
          </w:tcPr>
          <w:p>
            <w:pPr>
              <w:pStyle w:val="TableParagraph"/>
              <w:spacing w:before="16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Subject Leadership</w:t>
            </w:r>
          </w:p>
        </w:tc>
        <w:tc>
          <w:tcPr>
            <w:tcW w:w="476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460" w:hanging="360"/>
              <w:jc w:val="left"/>
              <w:rPr>
                <w:sz w:val="26"/>
              </w:rPr>
            </w:pPr>
            <w:r>
              <w:rPr>
                <w:sz w:val="26"/>
              </w:rPr>
              <w:t>Evidence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performing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leadership role as a Subject Leader including</w:t>
            </w:r>
          </w:p>
          <w:p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whole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school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curriculum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planning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5"/>
                <w:sz w:val="26"/>
              </w:rPr>
              <w:t>and</w:t>
            </w:r>
          </w:p>
        </w:tc>
        <w:tc>
          <w:tcPr>
            <w:tcW w:w="3539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  <w:tab w:pos="468" w:val="left" w:leader="none"/>
              </w:tabs>
              <w:spacing w:line="240" w:lineRule="auto" w:before="0" w:after="0"/>
              <w:ind w:left="467" w:right="323" w:hanging="360"/>
              <w:jc w:val="left"/>
              <w:rPr>
                <w:sz w:val="26"/>
              </w:rPr>
            </w:pPr>
            <w:r>
              <w:rPr>
                <w:sz w:val="26"/>
              </w:rPr>
              <w:t>Experience of monitoring teaching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learning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a</w:t>
            </w:r>
          </w:p>
          <w:p>
            <w:pPr>
              <w:pStyle w:val="TableParagraph"/>
              <w:spacing w:line="297" w:lineRule="exact"/>
              <w:ind w:left="467"/>
              <w:rPr>
                <w:sz w:val="26"/>
              </w:rPr>
            </w:pPr>
            <w:r>
              <w:rPr>
                <w:sz w:val="26"/>
              </w:rPr>
              <w:t>subject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reporting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5"/>
                <w:sz w:val="26"/>
              </w:rPr>
              <w:t>to</w:t>
            </w:r>
          </w:p>
        </w:tc>
      </w:tr>
    </w:tbl>
    <w:p>
      <w:pPr>
        <w:spacing w:after="0" w:line="297" w:lineRule="exact"/>
        <w:rPr>
          <w:sz w:val="26"/>
        </w:rPr>
        <w:sectPr>
          <w:type w:val="continuous"/>
          <w:pgSz w:w="11910" w:h="16840"/>
          <w:pgMar w:top="500" w:bottom="280" w:left="840" w:right="640"/>
        </w:sect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9"/>
        <w:gridCol w:w="4765"/>
        <w:gridCol w:w="3539"/>
      </w:tblGrid>
      <w:tr>
        <w:trPr>
          <w:trHeight w:val="1269" w:hRule="atLeast"/>
        </w:trPr>
        <w:tc>
          <w:tcPr>
            <w:tcW w:w="189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765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development,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policy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development, resource management, in-service delivery, reporting to governors,</w:t>
            </w:r>
          </w:p>
          <w:p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Ofsted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SLT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as</w:t>
            </w:r>
            <w:r>
              <w:rPr>
                <w:spacing w:val="-4"/>
                <w:sz w:val="26"/>
              </w:rPr>
              <w:t> </w:t>
            </w:r>
            <w:r>
              <w:rPr>
                <w:spacing w:val="-2"/>
                <w:sz w:val="26"/>
              </w:rPr>
              <w:t>appropriate.</w:t>
            </w:r>
          </w:p>
        </w:tc>
        <w:tc>
          <w:tcPr>
            <w:tcW w:w="3539" w:type="dxa"/>
          </w:tcPr>
          <w:p>
            <w:pPr>
              <w:pStyle w:val="TableParagraph"/>
              <w:spacing w:line="317" w:lineRule="exact"/>
              <w:ind w:left="467"/>
              <w:rPr>
                <w:sz w:val="26"/>
              </w:rPr>
            </w:pPr>
            <w:r>
              <w:rPr>
                <w:sz w:val="26"/>
              </w:rPr>
              <w:t>interested</w:t>
            </w:r>
            <w:r>
              <w:rPr>
                <w:spacing w:val="-12"/>
                <w:sz w:val="26"/>
              </w:rPr>
              <w:t> </w:t>
            </w:r>
            <w:r>
              <w:rPr>
                <w:spacing w:val="-2"/>
                <w:sz w:val="26"/>
              </w:rPr>
              <w:t>parties.</w:t>
            </w:r>
          </w:p>
        </w:tc>
      </w:tr>
      <w:tr>
        <w:trPr>
          <w:trHeight w:val="7301" w:hRule="atLeast"/>
        </w:trPr>
        <w:tc>
          <w:tcPr>
            <w:tcW w:w="1899" w:type="dxa"/>
          </w:tcPr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before="160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Personal Qualities</w:t>
            </w:r>
          </w:p>
        </w:tc>
        <w:tc>
          <w:tcPr>
            <w:tcW w:w="476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1409" w:hanging="360"/>
              <w:jc w:val="left"/>
              <w:rPr>
                <w:sz w:val="26"/>
              </w:rPr>
            </w:pPr>
            <w:r>
              <w:rPr>
                <w:sz w:val="26"/>
              </w:rPr>
              <w:t>Commitment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equality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of </w:t>
            </w:r>
            <w:r>
              <w:rPr>
                <w:spacing w:val="-2"/>
                <w:sz w:val="26"/>
              </w:rPr>
              <w:t>opportunity.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632" w:hanging="360"/>
              <w:jc w:val="left"/>
              <w:rPr>
                <w:sz w:val="26"/>
              </w:rPr>
            </w:pPr>
            <w:r>
              <w:rPr>
                <w:sz w:val="26"/>
              </w:rPr>
              <w:t>Commitment to safeguarding and promoting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welfare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children.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1214" w:hanging="360"/>
              <w:jc w:val="left"/>
              <w:rPr>
                <w:sz w:val="26"/>
              </w:rPr>
            </w:pPr>
            <w:r>
              <w:rPr>
                <w:sz w:val="26"/>
              </w:rPr>
              <w:t>High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expectations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oneself, colleagues and pupils.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9" w:val="left" w:leader="none"/>
                <w:tab w:pos="480" w:val="left" w:leader="none"/>
              </w:tabs>
              <w:spacing w:line="317" w:lineRule="exact" w:before="0" w:after="0"/>
              <w:ind w:left="479" w:right="0" w:hanging="361"/>
              <w:jc w:val="left"/>
              <w:rPr>
                <w:sz w:val="26"/>
              </w:rPr>
            </w:pPr>
            <w:r>
              <w:rPr>
                <w:sz w:val="26"/>
              </w:rPr>
              <w:t>Able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work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on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one’s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own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initiative.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9" w:val="left" w:leader="none"/>
                <w:tab w:pos="480" w:val="left" w:leader="none"/>
              </w:tabs>
              <w:spacing w:line="317" w:lineRule="exact" w:before="0" w:after="0"/>
              <w:ind w:left="479" w:right="0" w:hanging="361"/>
              <w:jc w:val="left"/>
              <w:rPr>
                <w:sz w:val="26"/>
              </w:rPr>
            </w:pPr>
            <w:r>
              <w:rPr>
                <w:sz w:val="26"/>
              </w:rPr>
              <w:t>Able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meet</w:t>
            </w:r>
            <w:r>
              <w:rPr>
                <w:spacing w:val="-5"/>
                <w:sz w:val="26"/>
              </w:rPr>
              <w:t> </w:t>
            </w:r>
            <w:r>
              <w:rPr>
                <w:spacing w:val="-2"/>
                <w:sz w:val="26"/>
              </w:rPr>
              <w:t>deadlines.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9" w:val="left" w:leader="none"/>
                <w:tab w:pos="480" w:val="left" w:leader="none"/>
              </w:tabs>
              <w:spacing w:line="317" w:lineRule="exact" w:before="0" w:after="0"/>
              <w:ind w:left="479" w:right="0" w:hanging="361"/>
              <w:jc w:val="left"/>
              <w:rPr>
                <w:sz w:val="26"/>
              </w:rPr>
            </w:pPr>
            <w:r>
              <w:rPr>
                <w:sz w:val="26"/>
              </w:rPr>
              <w:t>Good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organisational</w:t>
            </w:r>
            <w:r>
              <w:rPr>
                <w:spacing w:val="-9"/>
                <w:sz w:val="26"/>
              </w:rPr>
              <w:t> </w:t>
            </w:r>
            <w:r>
              <w:rPr>
                <w:spacing w:val="-2"/>
                <w:sz w:val="26"/>
              </w:rPr>
              <w:t>skills.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9" w:val="left" w:leader="none"/>
                <w:tab w:pos="480" w:val="left" w:leader="none"/>
              </w:tabs>
              <w:spacing w:line="317" w:lineRule="exact" w:before="0" w:after="0"/>
              <w:ind w:left="479" w:right="0" w:hanging="361"/>
              <w:jc w:val="left"/>
              <w:rPr>
                <w:sz w:val="26"/>
              </w:rPr>
            </w:pPr>
            <w:r>
              <w:rPr>
                <w:sz w:val="26"/>
              </w:rPr>
              <w:t>Sensitivity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perceptiveness.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9" w:val="left" w:leader="none"/>
                <w:tab w:pos="480" w:val="left" w:leader="none"/>
              </w:tabs>
              <w:spacing w:line="240" w:lineRule="auto" w:before="2" w:after="0"/>
              <w:ind w:left="479" w:right="217" w:hanging="360"/>
              <w:jc w:val="left"/>
              <w:rPr>
                <w:sz w:val="26"/>
              </w:rPr>
            </w:pPr>
            <w:r>
              <w:rPr>
                <w:sz w:val="26"/>
              </w:rPr>
              <w:t>Able to foster good relationships with all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members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school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community.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1223" w:hanging="360"/>
              <w:jc w:val="left"/>
              <w:rPr>
                <w:sz w:val="26"/>
              </w:rPr>
            </w:pPr>
            <w:r>
              <w:rPr>
                <w:sz w:val="26"/>
              </w:rPr>
              <w:t>Ability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handle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confidential </w:t>
            </w:r>
            <w:r>
              <w:rPr>
                <w:spacing w:val="-2"/>
                <w:sz w:val="26"/>
              </w:rPr>
              <w:t>information.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9" w:val="left" w:leader="none"/>
                <w:tab w:pos="480" w:val="left" w:leader="none"/>
              </w:tabs>
              <w:spacing w:line="317" w:lineRule="exact" w:before="1" w:after="0"/>
              <w:ind w:left="479" w:right="0" w:hanging="361"/>
              <w:jc w:val="left"/>
              <w:rPr>
                <w:sz w:val="26"/>
              </w:rPr>
            </w:pPr>
            <w:r>
              <w:rPr>
                <w:sz w:val="26"/>
              </w:rPr>
              <w:t>Ability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be</w:t>
            </w:r>
            <w:r>
              <w:rPr>
                <w:spacing w:val="-6"/>
                <w:sz w:val="26"/>
              </w:rPr>
              <w:t> </w:t>
            </w:r>
            <w:r>
              <w:rPr>
                <w:spacing w:val="-2"/>
                <w:sz w:val="26"/>
              </w:rPr>
              <w:t>flexible.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556" w:hanging="360"/>
              <w:jc w:val="left"/>
              <w:rPr>
                <w:sz w:val="26"/>
              </w:rPr>
            </w:pPr>
            <w:r>
              <w:rPr>
                <w:sz w:val="26"/>
              </w:rPr>
              <w:t>Ability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liaise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relate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well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with parents</w:t>
            </w:r>
            <w:r>
              <w:rPr>
                <w:spacing w:val="-8"/>
                <w:sz w:val="26"/>
              </w:rPr>
              <w:t> </w:t>
            </w:r>
            <w:r>
              <w:rPr>
                <w:sz w:val="26"/>
              </w:rPr>
              <w:t>for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benefit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the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child.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166" w:hanging="360"/>
              <w:jc w:val="left"/>
              <w:rPr>
                <w:sz w:val="26"/>
              </w:rPr>
            </w:pPr>
            <w:r>
              <w:rPr>
                <w:sz w:val="26"/>
              </w:rPr>
              <w:t>Positive,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energetic,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enthusiastic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always willing “to have a go”.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9" w:val="left" w:leader="none"/>
                <w:tab w:pos="480" w:val="left" w:leader="none"/>
              </w:tabs>
              <w:spacing w:line="240" w:lineRule="auto" w:before="0" w:after="0"/>
              <w:ind w:left="479" w:right="1445" w:hanging="360"/>
              <w:jc w:val="left"/>
              <w:rPr>
                <w:sz w:val="26"/>
              </w:rPr>
            </w:pPr>
            <w:r>
              <w:rPr>
                <w:sz w:val="26"/>
              </w:rPr>
              <w:t>Commitment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to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one’s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own professional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development.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79" w:val="left" w:leader="none"/>
                <w:tab w:pos="480" w:val="left" w:leader="none"/>
              </w:tabs>
              <w:spacing w:line="316" w:lineRule="exact" w:before="0" w:after="0"/>
              <w:ind w:left="479" w:right="0" w:hanging="361"/>
              <w:jc w:val="left"/>
              <w:rPr>
                <w:sz w:val="26"/>
              </w:rPr>
            </w:pPr>
            <w:r>
              <w:rPr>
                <w:sz w:val="26"/>
              </w:rPr>
              <w:t>Physically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fit,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in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good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health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and</w:t>
            </w:r>
            <w:r>
              <w:rPr>
                <w:spacing w:val="-7"/>
                <w:sz w:val="26"/>
              </w:rPr>
              <w:t> </w:t>
            </w:r>
            <w:r>
              <w:rPr>
                <w:spacing w:val="-10"/>
                <w:sz w:val="26"/>
              </w:rPr>
              <w:t>a</w:t>
            </w:r>
          </w:p>
          <w:p>
            <w:pPr>
              <w:pStyle w:val="TableParagraph"/>
              <w:spacing w:line="297" w:lineRule="exact" w:before="2"/>
              <w:rPr>
                <w:sz w:val="26"/>
              </w:rPr>
            </w:pPr>
            <w:r>
              <w:rPr>
                <w:sz w:val="26"/>
              </w:rPr>
              <w:t>good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punctuality</w:t>
            </w:r>
            <w:r>
              <w:rPr>
                <w:spacing w:val="-10"/>
                <w:sz w:val="26"/>
              </w:rPr>
              <w:t> </w:t>
            </w:r>
            <w:r>
              <w:rPr>
                <w:spacing w:val="-2"/>
                <w:sz w:val="26"/>
              </w:rPr>
              <w:t>record.</w:t>
            </w:r>
          </w:p>
        </w:tc>
        <w:tc>
          <w:tcPr>
            <w:tcW w:w="3539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1910" w:h="16840"/>
      <w:pgMar w:top="520" w:bottom="280" w:left="8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"/>
      <w:lvlJc w:val="left"/>
      <w:pPr>
        <w:ind w:left="47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0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3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19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1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04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472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900" w:hanging="360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766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073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80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87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994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01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08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15" w:hanging="360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0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3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19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1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04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472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900" w:hanging="360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7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0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3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19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1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04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472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900" w:hanging="360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24" w:hanging="31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730" w:hanging="31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041" w:hanging="31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52" w:hanging="31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63" w:hanging="31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974" w:hanging="31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285" w:hanging="31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596" w:hanging="31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07" w:hanging="31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7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0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3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19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1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04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472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900" w:hanging="360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24" w:hanging="317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730" w:hanging="31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041" w:hanging="31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52" w:hanging="31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63" w:hanging="31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974" w:hanging="31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285" w:hanging="31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596" w:hanging="31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07" w:hanging="31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0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3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19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1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04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472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900" w:hanging="360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7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0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3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19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1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04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472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900" w:hanging="360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24" w:hanging="317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6"/>
        <w:szCs w:val="2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730" w:hanging="31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041" w:hanging="31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52" w:hanging="31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63" w:hanging="31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974" w:hanging="31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285" w:hanging="31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596" w:hanging="31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07" w:hanging="31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9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6"/>
        <w:szCs w:val="2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90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3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2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19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17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04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472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900" w:hanging="360"/>
      </w:pPr>
      <w:rPr>
        <w:rFonts w:hint="default"/>
        <w:lang w:val="en-gb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2340" w:right="2533"/>
      <w:jc w:val="center"/>
    </w:pPr>
    <w:rPr>
      <w:rFonts w:ascii="Calibri" w:hAnsi="Calibri" w:eastAsia="Calibri" w:cs="Calibri"/>
      <w:b/>
      <w:bCs/>
      <w:sz w:val="28"/>
      <w:szCs w:val="28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ind w:left="479"/>
    </w:pPr>
    <w:rPr>
      <w:rFonts w:ascii="Calibri" w:hAnsi="Calibri" w:eastAsia="Calibri" w:cs="Calibri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Headteacher</dc:creator>
  <dc:title>CALLIS GRANGE NURSERY AND INFANT SCHOOL</dc:title>
  <dcterms:created xsi:type="dcterms:W3CDTF">2022-06-29T07:54:13Z</dcterms:created>
  <dcterms:modified xsi:type="dcterms:W3CDTF">2022-06-29T07:54:13Z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2022-06-29T00:00:00Z</vt:filetime>
  </property>
</Properties>
</file>