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93BB" w14:textId="77777777" w:rsidR="005D65DE" w:rsidRDefault="005D65DE" w:rsidP="00470D0A">
      <w:pPr>
        <w:rPr>
          <w:rFonts w:cstheme="minorHAnsi"/>
          <w:b/>
          <w:sz w:val="24"/>
          <w:szCs w:val="24"/>
        </w:rPr>
      </w:pPr>
      <w:r w:rsidRPr="005D65DE">
        <w:rPr>
          <w:rFonts w:cstheme="minorHAnsi"/>
          <w:b/>
          <w:noProof/>
          <w:sz w:val="24"/>
          <w:szCs w:val="24"/>
          <w:lang w:eastAsia="en-GB"/>
        </w:rPr>
        <w:drawing>
          <wp:inline distT="0" distB="0" distL="0" distR="0" wp14:anchorId="29967262" wp14:editId="0BAEEAAD">
            <wp:extent cx="5579745" cy="1152462"/>
            <wp:effectExtent l="0" t="0" r="1905" b="0"/>
            <wp:docPr id="1" name="Picture 1" descr="C:\Users\Argents\OneDrive - The Island Learning Trust\Sarah\Logos\TILT full colour logo - text next t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gents\OneDrive - The Island Learning Trust\Sarah\Logos\TILT full colour logo - text next to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1152462"/>
                    </a:xfrm>
                    <a:prstGeom prst="rect">
                      <a:avLst/>
                    </a:prstGeom>
                    <a:noFill/>
                    <a:ln>
                      <a:noFill/>
                    </a:ln>
                  </pic:spPr>
                </pic:pic>
              </a:graphicData>
            </a:graphic>
          </wp:inline>
        </w:drawing>
      </w:r>
    </w:p>
    <w:p w14:paraId="293217CB" w14:textId="77777777" w:rsidR="005D65DE" w:rsidRDefault="005D65DE" w:rsidP="00470D0A">
      <w:pPr>
        <w:rPr>
          <w:rFonts w:cstheme="minorHAnsi"/>
          <w:b/>
          <w:sz w:val="24"/>
          <w:szCs w:val="24"/>
        </w:rPr>
      </w:pPr>
    </w:p>
    <w:p w14:paraId="01C79CB1" w14:textId="77777777" w:rsidR="005503AB" w:rsidRDefault="005503AB" w:rsidP="005D65DE">
      <w:pPr>
        <w:pBdr>
          <w:bottom w:val="single" w:sz="6" w:space="1" w:color="auto"/>
        </w:pBdr>
        <w:spacing w:line="240" w:lineRule="auto"/>
        <w:rPr>
          <w:rFonts w:ascii="Arial" w:eastAsia="Times New Roman" w:hAnsi="Arial" w:cs="Times New Roman"/>
          <w:color w:val="0000FF"/>
          <w:sz w:val="28"/>
          <w:szCs w:val="20"/>
          <w:lang w:val="en-US" w:eastAsia="en-GB"/>
        </w:rPr>
      </w:pPr>
    </w:p>
    <w:p w14:paraId="61D2F2E3" w14:textId="77777777" w:rsidR="005D65DE" w:rsidRDefault="005D65DE" w:rsidP="005D65DE">
      <w:pPr>
        <w:pBdr>
          <w:bottom w:val="single" w:sz="6" w:space="1" w:color="auto"/>
        </w:pBdr>
        <w:spacing w:line="240" w:lineRule="auto"/>
        <w:rPr>
          <w:rFonts w:ascii="Arial" w:eastAsia="Times New Roman" w:hAnsi="Arial" w:cs="Times New Roman"/>
          <w:color w:val="0000FF"/>
          <w:sz w:val="28"/>
          <w:szCs w:val="20"/>
          <w:lang w:val="en-US" w:eastAsia="en-GB"/>
        </w:rPr>
      </w:pPr>
      <w:r w:rsidRPr="00524FCF">
        <w:rPr>
          <w:rFonts w:ascii="Arial" w:eastAsia="Times New Roman" w:hAnsi="Arial" w:cs="Times New Roman"/>
          <w:color w:val="0000FF"/>
          <w:sz w:val="28"/>
          <w:szCs w:val="20"/>
          <w:lang w:val="en-US" w:eastAsia="en-GB"/>
        </w:rPr>
        <w:t>J</w:t>
      </w:r>
      <w:r>
        <w:rPr>
          <w:rFonts w:ascii="Arial" w:eastAsia="Times New Roman" w:hAnsi="Arial" w:cs="Times New Roman"/>
          <w:color w:val="0000FF"/>
          <w:sz w:val="28"/>
          <w:szCs w:val="20"/>
          <w:lang w:val="en-US" w:eastAsia="en-GB"/>
        </w:rPr>
        <w:t>ob Description:   SENDCo</w:t>
      </w:r>
    </w:p>
    <w:p w14:paraId="74BCDE55" w14:textId="15A93AB1" w:rsidR="00470D0A" w:rsidRDefault="005D65DE" w:rsidP="00470D0A">
      <w:pPr>
        <w:rPr>
          <w:rFonts w:cstheme="minorHAnsi"/>
          <w:b/>
          <w:sz w:val="28"/>
          <w:szCs w:val="28"/>
        </w:rPr>
      </w:pPr>
      <w:r>
        <w:rPr>
          <w:rFonts w:cstheme="minorHAnsi"/>
          <w:b/>
          <w:sz w:val="28"/>
          <w:szCs w:val="28"/>
        </w:rPr>
        <w:t>Based at:</w:t>
      </w:r>
      <w:r>
        <w:rPr>
          <w:rFonts w:cstheme="minorHAnsi"/>
          <w:b/>
          <w:sz w:val="28"/>
          <w:szCs w:val="28"/>
        </w:rPr>
        <w:tab/>
      </w:r>
      <w:r>
        <w:rPr>
          <w:rFonts w:cstheme="minorHAnsi"/>
          <w:b/>
          <w:sz w:val="28"/>
          <w:szCs w:val="28"/>
        </w:rPr>
        <w:tab/>
      </w:r>
      <w:r w:rsidR="00C23F6F">
        <w:rPr>
          <w:rFonts w:cstheme="minorHAnsi"/>
          <w:sz w:val="28"/>
          <w:szCs w:val="28"/>
        </w:rPr>
        <w:t>Halfway Houses</w:t>
      </w:r>
      <w:r w:rsidRPr="005D65DE">
        <w:rPr>
          <w:rFonts w:cstheme="minorHAnsi"/>
          <w:sz w:val="28"/>
          <w:szCs w:val="28"/>
        </w:rPr>
        <w:t xml:space="preserve"> Primary School</w:t>
      </w:r>
    </w:p>
    <w:p w14:paraId="0CAA5AFE" w14:textId="77777777" w:rsidR="005D65DE" w:rsidRDefault="005D65DE" w:rsidP="005D65DE">
      <w:pPr>
        <w:ind w:left="2160" w:hanging="2160"/>
        <w:rPr>
          <w:rFonts w:cstheme="minorHAnsi"/>
          <w:sz w:val="28"/>
          <w:szCs w:val="28"/>
        </w:rPr>
      </w:pPr>
      <w:r>
        <w:rPr>
          <w:rFonts w:cstheme="minorHAnsi"/>
          <w:b/>
          <w:sz w:val="28"/>
          <w:szCs w:val="28"/>
        </w:rPr>
        <w:t>Pay scale:</w:t>
      </w:r>
      <w:r>
        <w:rPr>
          <w:rFonts w:cstheme="minorHAnsi"/>
          <w:b/>
          <w:sz w:val="28"/>
          <w:szCs w:val="28"/>
        </w:rPr>
        <w:tab/>
      </w:r>
      <w:r w:rsidRPr="005D65DE">
        <w:rPr>
          <w:rFonts w:cstheme="minorHAnsi"/>
          <w:sz w:val="28"/>
          <w:szCs w:val="28"/>
        </w:rPr>
        <w:t>Salary dependant on applicant’s experience and qualifications</w:t>
      </w:r>
    </w:p>
    <w:p w14:paraId="7E717C57" w14:textId="0F051CF3" w:rsidR="005D65DE" w:rsidRPr="005D65DE" w:rsidRDefault="005D65DE" w:rsidP="005D65DE">
      <w:pPr>
        <w:ind w:left="2160" w:hanging="2160"/>
        <w:rPr>
          <w:rFonts w:cstheme="minorHAnsi"/>
          <w:b/>
          <w:sz w:val="28"/>
          <w:szCs w:val="28"/>
        </w:rPr>
      </w:pPr>
      <w:r>
        <w:rPr>
          <w:rFonts w:cstheme="minorHAnsi"/>
          <w:b/>
          <w:sz w:val="28"/>
          <w:szCs w:val="28"/>
        </w:rPr>
        <w:t>Contract:</w:t>
      </w:r>
      <w:r>
        <w:rPr>
          <w:rFonts w:cstheme="minorHAnsi"/>
          <w:sz w:val="28"/>
          <w:szCs w:val="28"/>
        </w:rPr>
        <w:tab/>
      </w:r>
      <w:r w:rsidR="00C23F6F">
        <w:rPr>
          <w:rFonts w:cstheme="minorHAnsi"/>
          <w:sz w:val="28"/>
          <w:szCs w:val="28"/>
        </w:rPr>
        <w:t>Maternity Cover</w:t>
      </w:r>
      <w:r>
        <w:rPr>
          <w:rFonts w:cstheme="minorHAnsi"/>
          <w:b/>
          <w:sz w:val="28"/>
          <w:szCs w:val="28"/>
        </w:rPr>
        <w:tab/>
      </w:r>
    </w:p>
    <w:p w14:paraId="62BC0D0A" w14:textId="3C3A748F" w:rsidR="005D65DE" w:rsidRDefault="005D65DE" w:rsidP="00470D0A">
      <w:pPr>
        <w:rPr>
          <w:rFonts w:cstheme="minorHAnsi"/>
          <w:sz w:val="28"/>
          <w:szCs w:val="28"/>
        </w:rPr>
      </w:pPr>
      <w:r w:rsidRPr="005D65DE">
        <w:rPr>
          <w:rFonts w:cstheme="minorHAnsi"/>
          <w:b/>
          <w:sz w:val="28"/>
          <w:szCs w:val="28"/>
        </w:rPr>
        <w:t>Responsible to:</w:t>
      </w:r>
      <w:r>
        <w:rPr>
          <w:rFonts w:cstheme="minorHAnsi"/>
          <w:sz w:val="24"/>
          <w:szCs w:val="24"/>
        </w:rPr>
        <w:tab/>
      </w:r>
      <w:r w:rsidRPr="009D6871">
        <w:rPr>
          <w:rFonts w:cstheme="minorHAnsi"/>
          <w:sz w:val="28"/>
          <w:szCs w:val="28"/>
        </w:rPr>
        <w:t>Heads of School</w:t>
      </w:r>
    </w:p>
    <w:p w14:paraId="634D2726" w14:textId="77777777" w:rsidR="009D6871" w:rsidRDefault="009D6871" w:rsidP="00470D0A">
      <w:pPr>
        <w:rPr>
          <w:rFonts w:cstheme="minorHAnsi"/>
          <w:sz w:val="28"/>
          <w:szCs w:val="28"/>
        </w:rPr>
      </w:pPr>
    </w:p>
    <w:p w14:paraId="21E3D9F0" w14:textId="77777777" w:rsidR="009D6871" w:rsidRPr="005503AB" w:rsidRDefault="009D6871" w:rsidP="00470D0A">
      <w:pPr>
        <w:rPr>
          <w:rFonts w:cstheme="minorHAnsi"/>
          <w:b/>
          <w:sz w:val="32"/>
          <w:szCs w:val="32"/>
          <w:u w:val="single"/>
        </w:rPr>
      </w:pPr>
      <w:r w:rsidRPr="005503AB">
        <w:rPr>
          <w:rFonts w:cstheme="minorHAnsi"/>
          <w:b/>
          <w:sz w:val="32"/>
          <w:szCs w:val="32"/>
          <w:u w:val="single"/>
        </w:rPr>
        <w:t>Purpose of the role</w:t>
      </w:r>
    </w:p>
    <w:p w14:paraId="3D2C8CB4" w14:textId="41577209" w:rsidR="00470D0A" w:rsidRPr="00964679" w:rsidRDefault="00470D0A" w:rsidP="00470D0A">
      <w:pPr>
        <w:rPr>
          <w:rFonts w:cstheme="minorHAnsi"/>
          <w:sz w:val="24"/>
          <w:szCs w:val="24"/>
        </w:rPr>
      </w:pPr>
      <w:r w:rsidRPr="00964679">
        <w:rPr>
          <w:rFonts w:cstheme="minorHAnsi"/>
          <w:sz w:val="24"/>
          <w:szCs w:val="24"/>
        </w:rPr>
        <w:t xml:space="preserve">We are looking to appoint a </w:t>
      </w:r>
      <w:r w:rsidR="009D6871" w:rsidRPr="00964679">
        <w:rPr>
          <w:rFonts w:cstheme="minorHAnsi"/>
          <w:sz w:val="24"/>
          <w:szCs w:val="24"/>
        </w:rPr>
        <w:t>SENDCo</w:t>
      </w:r>
      <w:r w:rsidRPr="00964679">
        <w:rPr>
          <w:rFonts w:cstheme="minorHAnsi"/>
          <w:sz w:val="24"/>
          <w:szCs w:val="24"/>
        </w:rPr>
        <w:t xml:space="preserve"> who strives for all pupils to be the best they can</w:t>
      </w:r>
      <w:r w:rsidR="00430053" w:rsidRPr="00964679">
        <w:rPr>
          <w:rFonts w:cstheme="minorHAnsi"/>
          <w:sz w:val="24"/>
          <w:szCs w:val="24"/>
        </w:rPr>
        <w:t xml:space="preserve"> be</w:t>
      </w:r>
      <w:r w:rsidRPr="00964679">
        <w:rPr>
          <w:rFonts w:cstheme="minorHAnsi"/>
          <w:sz w:val="24"/>
          <w:szCs w:val="24"/>
        </w:rPr>
        <w:t xml:space="preserve">. Our </w:t>
      </w:r>
      <w:r w:rsidR="00F6732F">
        <w:rPr>
          <w:rFonts w:cstheme="minorHAnsi"/>
          <w:sz w:val="24"/>
          <w:szCs w:val="24"/>
        </w:rPr>
        <w:t>Halfway Houses</w:t>
      </w:r>
      <w:r w:rsidRPr="00964679">
        <w:rPr>
          <w:rFonts w:cstheme="minorHAnsi"/>
          <w:sz w:val="24"/>
          <w:szCs w:val="24"/>
        </w:rPr>
        <w:t xml:space="preserve"> Staff are a strong caring and committed</w:t>
      </w:r>
      <w:r w:rsidR="00430053" w:rsidRPr="00964679">
        <w:rPr>
          <w:rFonts w:cstheme="minorHAnsi"/>
          <w:sz w:val="24"/>
          <w:szCs w:val="24"/>
        </w:rPr>
        <w:t xml:space="preserve"> team, who place positive nurturing relationships at the centre of their practice.</w:t>
      </w:r>
      <w:r w:rsidR="00A6001C" w:rsidRPr="00964679">
        <w:rPr>
          <w:rFonts w:cstheme="minorHAnsi"/>
          <w:sz w:val="24"/>
          <w:szCs w:val="24"/>
        </w:rPr>
        <w:t xml:space="preserve"> The out of class </w:t>
      </w:r>
      <w:r w:rsidR="009D6871" w:rsidRPr="00964679">
        <w:rPr>
          <w:rFonts w:cstheme="minorHAnsi"/>
          <w:sz w:val="24"/>
          <w:szCs w:val="24"/>
        </w:rPr>
        <w:t>SENDC</w:t>
      </w:r>
      <w:r w:rsidR="00964679">
        <w:rPr>
          <w:rFonts w:cstheme="minorHAnsi"/>
          <w:sz w:val="24"/>
          <w:szCs w:val="24"/>
        </w:rPr>
        <w:t>o</w:t>
      </w:r>
      <w:r w:rsidR="00A6001C" w:rsidRPr="00964679">
        <w:rPr>
          <w:rFonts w:cstheme="minorHAnsi"/>
          <w:sz w:val="24"/>
          <w:szCs w:val="24"/>
        </w:rPr>
        <w:t xml:space="preserve"> will be responsible for the </w:t>
      </w:r>
      <w:proofErr w:type="gramStart"/>
      <w:r w:rsidR="00A6001C" w:rsidRPr="00964679">
        <w:rPr>
          <w:rFonts w:cstheme="minorHAnsi"/>
          <w:sz w:val="24"/>
          <w:szCs w:val="24"/>
        </w:rPr>
        <w:t>day to day</w:t>
      </w:r>
      <w:proofErr w:type="gramEnd"/>
      <w:r w:rsidR="00A6001C" w:rsidRPr="00964679">
        <w:rPr>
          <w:rFonts w:cstheme="minorHAnsi"/>
          <w:sz w:val="24"/>
          <w:szCs w:val="24"/>
        </w:rPr>
        <w:t xml:space="preserve"> operation of SEND provision and provision with pupils with additional needs.</w:t>
      </w:r>
    </w:p>
    <w:p w14:paraId="711E97ED" w14:textId="086E1139" w:rsidR="00CD2A43" w:rsidRPr="00964679" w:rsidRDefault="00CD2A43" w:rsidP="00470D0A">
      <w:pPr>
        <w:rPr>
          <w:rFonts w:cstheme="minorHAnsi"/>
          <w:sz w:val="24"/>
          <w:szCs w:val="24"/>
        </w:rPr>
      </w:pPr>
      <w:r w:rsidRPr="00964679">
        <w:rPr>
          <w:rFonts w:cstheme="minorHAnsi"/>
          <w:sz w:val="24"/>
          <w:szCs w:val="24"/>
        </w:rPr>
        <w:t xml:space="preserve">We are looking for a </w:t>
      </w:r>
      <w:r w:rsidR="002F739F">
        <w:rPr>
          <w:rFonts w:cstheme="minorHAnsi"/>
          <w:sz w:val="24"/>
          <w:szCs w:val="24"/>
        </w:rPr>
        <w:t>maternity cover SENDCo</w:t>
      </w:r>
      <w:r w:rsidRPr="00964679">
        <w:rPr>
          <w:rFonts w:cstheme="minorHAnsi"/>
          <w:sz w:val="24"/>
          <w:szCs w:val="24"/>
        </w:rPr>
        <w:t xml:space="preserve"> who </w:t>
      </w:r>
      <w:proofErr w:type="gramStart"/>
      <w:r w:rsidRPr="00964679">
        <w:rPr>
          <w:rFonts w:cstheme="minorHAnsi"/>
          <w:sz w:val="24"/>
          <w:szCs w:val="24"/>
        </w:rPr>
        <w:t>is able to</w:t>
      </w:r>
      <w:proofErr w:type="gramEnd"/>
      <w:r w:rsidRPr="00964679">
        <w:rPr>
          <w:rFonts w:cstheme="minorHAnsi"/>
          <w:sz w:val="24"/>
          <w:szCs w:val="24"/>
        </w:rPr>
        <w:t>:</w:t>
      </w:r>
    </w:p>
    <w:p w14:paraId="3DB74454" w14:textId="77777777" w:rsidR="00CD2A43" w:rsidRPr="00964679" w:rsidRDefault="002801C3" w:rsidP="002B642B">
      <w:pPr>
        <w:pStyle w:val="ListParagraph"/>
        <w:numPr>
          <w:ilvl w:val="0"/>
          <w:numId w:val="9"/>
        </w:numPr>
        <w:rPr>
          <w:rFonts w:cstheme="minorHAnsi"/>
          <w:sz w:val="24"/>
          <w:szCs w:val="24"/>
        </w:rPr>
      </w:pPr>
      <w:r>
        <w:rPr>
          <w:rFonts w:cstheme="minorHAnsi"/>
          <w:sz w:val="24"/>
          <w:szCs w:val="24"/>
        </w:rPr>
        <w:t>S</w:t>
      </w:r>
      <w:r w:rsidR="00CD2A43" w:rsidRPr="00964679">
        <w:rPr>
          <w:rFonts w:cstheme="minorHAnsi"/>
          <w:sz w:val="24"/>
          <w:szCs w:val="24"/>
        </w:rPr>
        <w:t>hare the vision of the school</w:t>
      </w:r>
      <w:r>
        <w:rPr>
          <w:rFonts w:cstheme="minorHAnsi"/>
          <w:sz w:val="24"/>
          <w:szCs w:val="24"/>
        </w:rPr>
        <w:t xml:space="preserve"> with all stakeholders.</w:t>
      </w:r>
    </w:p>
    <w:p w14:paraId="3AC50D47" w14:textId="77777777" w:rsidR="00CD2A43" w:rsidRPr="00964679" w:rsidRDefault="00CD2A43" w:rsidP="002B642B">
      <w:pPr>
        <w:pStyle w:val="ListParagraph"/>
        <w:numPr>
          <w:ilvl w:val="0"/>
          <w:numId w:val="9"/>
        </w:numPr>
        <w:rPr>
          <w:rFonts w:cstheme="minorHAnsi"/>
          <w:sz w:val="24"/>
          <w:szCs w:val="24"/>
        </w:rPr>
      </w:pPr>
      <w:r w:rsidRPr="00964679">
        <w:rPr>
          <w:rFonts w:cstheme="minorHAnsi"/>
          <w:sz w:val="24"/>
          <w:szCs w:val="24"/>
        </w:rPr>
        <w:t>Contribute to the strategic leadership for the development and management throughout the school.</w:t>
      </w:r>
    </w:p>
    <w:p w14:paraId="349B3090" w14:textId="77777777" w:rsidR="00CD2A43" w:rsidRPr="00964679" w:rsidRDefault="00CD2A43" w:rsidP="002B642B">
      <w:pPr>
        <w:pStyle w:val="ListParagraph"/>
        <w:numPr>
          <w:ilvl w:val="0"/>
          <w:numId w:val="9"/>
        </w:numPr>
        <w:rPr>
          <w:rFonts w:cstheme="minorHAnsi"/>
          <w:sz w:val="24"/>
          <w:szCs w:val="24"/>
        </w:rPr>
      </w:pPr>
      <w:r w:rsidRPr="00964679">
        <w:rPr>
          <w:rFonts w:cstheme="minorHAnsi"/>
          <w:sz w:val="24"/>
          <w:szCs w:val="24"/>
        </w:rPr>
        <w:t>Liaise and work with external agencies.</w:t>
      </w:r>
    </w:p>
    <w:p w14:paraId="40A2E100" w14:textId="77777777" w:rsidR="00CD2A43" w:rsidRPr="00964679" w:rsidRDefault="00CD2A43" w:rsidP="002B642B">
      <w:pPr>
        <w:pStyle w:val="ListParagraph"/>
        <w:numPr>
          <w:ilvl w:val="0"/>
          <w:numId w:val="9"/>
        </w:numPr>
        <w:rPr>
          <w:rFonts w:cstheme="minorHAnsi"/>
          <w:sz w:val="24"/>
          <w:szCs w:val="24"/>
        </w:rPr>
      </w:pPr>
      <w:r w:rsidRPr="00964679">
        <w:rPr>
          <w:rFonts w:cstheme="minorHAnsi"/>
          <w:sz w:val="24"/>
          <w:szCs w:val="24"/>
        </w:rPr>
        <w:t>Be the Designated Teacher for Children in Care.</w:t>
      </w:r>
    </w:p>
    <w:p w14:paraId="439E8AED" w14:textId="77777777" w:rsidR="005D65DE" w:rsidRDefault="00CD2A43" w:rsidP="002B642B">
      <w:pPr>
        <w:pStyle w:val="ListParagraph"/>
        <w:numPr>
          <w:ilvl w:val="0"/>
          <w:numId w:val="9"/>
        </w:numPr>
        <w:rPr>
          <w:rFonts w:cstheme="minorHAnsi"/>
          <w:sz w:val="24"/>
          <w:szCs w:val="24"/>
        </w:rPr>
      </w:pPr>
      <w:r w:rsidRPr="00964679">
        <w:rPr>
          <w:rFonts w:cstheme="minorHAnsi"/>
          <w:sz w:val="24"/>
          <w:szCs w:val="24"/>
        </w:rPr>
        <w:t>Act as a role model of good practice for others, modelling strategies for them.</w:t>
      </w:r>
    </w:p>
    <w:p w14:paraId="34447C57" w14:textId="77777777" w:rsidR="002801C3" w:rsidRDefault="002801C3" w:rsidP="002801C3">
      <w:pPr>
        <w:pStyle w:val="ListParagraph"/>
        <w:numPr>
          <w:ilvl w:val="0"/>
          <w:numId w:val="9"/>
        </w:numPr>
        <w:rPr>
          <w:rFonts w:cstheme="minorHAnsi"/>
          <w:sz w:val="24"/>
          <w:szCs w:val="24"/>
        </w:rPr>
      </w:pPr>
      <w:r>
        <w:rPr>
          <w:rFonts w:cstheme="minorHAnsi"/>
          <w:sz w:val="24"/>
          <w:szCs w:val="24"/>
        </w:rPr>
        <w:t>Have oversight of SEND pupil progress, interventions and support and provide regular updates to appropriate stakeholders.</w:t>
      </w:r>
    </w:p>
    <w:p w14:paraId="4262F211" w14:textId="77777777" w:rsidR="00F04051" w:rsidRPr="00F04051" w:rsidRDefault="00F04051" w:rsidP="00F04051">
      <w:pPr>
        <w:numPr>
          <w:ilvl w:val="0"/>
          <w:numId w:val="9"/>
        </w:numPr>
        <w:spacing w:after="0" w:line="240" w:lineRule="auto"/>
        <w:rPr>
          <w:rFonts w:cstheme="minorHAnsi"/>
          <w:color w:val="000000" w:themeColor="text1"/>
          <w:sz w:val="24"/>
          <w:szCs w:val="24"/>
        </w:rPr>
      </w:pPr>
      <w:r w:rsidRPr="00F04051">
        <w:rPr>
          <w:rStyle w:val="Strong"/>
          <w:rFonts w:cstheme="minorHAnsi"/>
          <w:b w:val="0"/>
          <w:color w:val="000000" w:themeColor="text1"/>
          <w:sz w:val="24"/>
          <w:szCs w:val="24"/>
          <w:shd w:val="clear" w:color="auto" w:fill="FFFFFF"/>
        </w:rPr>
        <w:t>The Island Learning Trust is committed to safeguarding.  The Trust is committed to ensuring the highest levels of safeguarding and promoting the welfare of our pupils, and we expect all our staff and volunteers to share this commitment. </w:t>
      </w:r>
    </w:p>
    <w:p w14:paraId="68ED558F" w14:textId="77777777" w:rsidR="00F04051" w:rsidRPr="00F04051" w:rsidRDefault="00F04051" w:rsidP="00F04051">
      <w:pPr>
        <w:ind w:left="360"/>
        <w:rPr>
          <w:rFonts w:cstheme="minorHAnsi"/>
          <w:sz w:val="24"/>
          <w:szCs w:val="24"/>
        </w:rPr>
      </w:pPr>
    </w:p>
    <w:p w14:paraId="73F8318D" w14:textId="77777777" w:rsidR="00F04051" w:rsidRPr="00F04051" w:rsidRDefault="00F04051" w:rsidP="00F04051">
      <w:pPr>
        <w:pStyle w:val="ListParagraph"/>
        <w:rPr>
          <w:rFonts w:cstheme="minorHAnsi"/>
          <w:sz w:val="24"/>
          <w:szCs w:val="24"/>
        </w:rPr>
      </w:pPr>
    </w:p>
    <w:p w14:paraId="1391EFED" w14:textId="77777777" w:rsidR="00964679" w:rsidRDefault="00964679" w:rsidP="0072209B">
      <w:pPr>
        <w:spacing w:line="240" w:lineRule="auto"/>
        <w:rPr>
          <w:rFonts w:cstheme="minorHAnsi"/>
          <w:b/>
          <w:sz w:val="28"/>
          <w:szCs w:val="28"/>
          <w:u w:val="single"/>
        </w:rPr>
      </w:pPr>
    </w:p>
    <w:p w14:paraId="60AE1AC2" w14:textId="77777777" w:rsidR="00964679" w:rsidRDefault="00964679" w:rsidP="0072209B">
      <w:pPr>
        <w:spacing w:line="240" w:lineRule="auto"/>
        <w:rPr>
          <w:rFonts w:cstheme="minorHAnsi"/>
          <w:b/>
          <w:sz w:val="28"/>
          <w:szCs w:val="28"/>
          <w:u w:val="single"/>
        </w:rPr>
      </w:pPr>
    </w:p>
    <w:p w14:paraId="12455F25" w14:textId="77777777" w:rsidR="00964679" w:rsidRDefault="00964679" w:rsidP="0072209B">
      <w:pPr>
        <w:spacing w:line="240" w:lineRule="auto"/>
        <w:rPr>
          <w:rFonts w:cstheme="minorHAnsi"/>
          <w:b/>
          <w:sz w:val="28"/>
          <w:szCs w:val="28"/>
          <w:u w:val="single"/>
        </w:rPr>
      </w:pPr>
    </w:p>
    <w:p w14:paraId="0A5FB9AE" w14:textId="77777777" w:rsidR="00964679" w:rsidRDefault="00964679" w:rsidP="0072209B">
      <w:pPr>
        <w:spacing w:line="240" w:lineRule="auto"/>
        <w:rPr>
          <w:rFonts w:cstheme="minorHAnsi"/>
          <w:b/>
          <w:sz w:val="28"/>
          <w:szCs w:val="28"/>
          <w:u w:val="single"/>
        </w:rPr>
      </w:pPr>
      <w:r w:rsidRPr="005D65DE">
        <w:rPr>
          <w:rFonts w:cstheme="minorHAnsi"/>
          <w:b/>
          <w:noProof/>
          <w:sz w:val="24"/>
          <w:szCs w:val="24"/>
          <w:lang w:eastAsia="en-GB"/>
        </w:rPr>
        <w:drawing>
          <wp:inline distT="0" distB="0" distL="0" distR="0" wp14:anchorId="38DBFCCE" wp14:editId="6A7E4BB7">
            <wp:extent cx="5257800" cy="1046658"/>
            <wp:effectExtent l="0" t="0" r="0" b="1270"/>
            <wp:docPr id="2" name="Picture 2" descr="C:\Users\Argents\OneDrive - The Island Learning Trust\Sarah\Logos\TILT full colour logo - text next t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gents\OneDrive - The Island Learning Trust\Sarah\Logos\TILT full colour logo - text next to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6651" cy="1050411"/>
                    </a:xfrm>
                    <a:prstGeom prst="rect">
                      <a:avLst/>
                    </a:prstGeom>
                    <a:noFill/>
                    <a:ln>
                      <a:noFill/>
                    </a:ln>
                  </pic:spPr>
                </pic:pic>
              </a:graphicData>
            </a:graphic>
          </wp:inline>
        </w:drawing>
      </w:r>
    </w:p>
    <w:p w14:paraId="1562F446" w14:textId="77777777" w:rsidR="00964679" w:rsidRDefault="00964679" w:rsidP="0072209B">
      <w:pPr>
        <w:spacing w:line="240" w:lineRule="auto"/>
        <w:rPr>
          <w:rFonts w:cstheme="minorHAnsi"/>
          <w:b/>
          <w:sz w:val="28"/>
          <w:szCs w:val="28"/>
          <w:u w:val="single"/>
        </w:rPr>
      </w:pPr>
    </w:p>
    <w:p w14:paraId="1041CD6A" w14:textId="77777777" w:rsidR="00936C0A" w:rsidRPr="005503AB" w:rsidRDefault="00936C0A" w:rsidP="0072209B">
      <w:pPr>
        <w:spacing w:line="240" w:lineRule="auto"/>
        <w:rPr>
          <w:rFonts w:cstheme="minorHAnsi"/>
          <w:b/>
          <w:sz w:val="36"/>
          <w:szCs w:val="36"/>
          <w:u w:val="single"/>
        </w:rPr>
      </w:pPr>
      <w:r w:rsidRPr="005503AB">
        <w:rPr>
          <w:rFonts w:cstheme="minorHAnsi"/>
          <w:b/>
          <w:sz w:val="36"/>
          <w:szCs w:val="36"/>
          <w:u w:val="single"/>
        </w:rPr>
        <w:t>Job Description</w:t>
      </w:r>
    </w:p>
    <w:p w14:paraId="477226E3" w14:textId="77777777" w:rsidR="00A6001C" w:rsidRPr="00964679" w:rsidRDefault="00A6001C" w:rsidP="0072209B">
      <w:pPr>
        <w:spacing w:line="240" w:lineRule="auto"/>
        <w:rPr>
          <w:rFonts w:cstheme="minorHAnsi"/>
          <w:b/>
          <w:sz w:val="32"/>
          <w:szCs w:val="32"/>
        </w:rPr>
      </w:pPr>
      <w:r w:rsidRPr="00964679">
        <w:rPr>
          <w:rFonts w:cstheme="minorHAnsi"/>
          <w:b/>
          <w:sz w:val="32"/>
          <w:szCs w:val="32"/>
        </w:rPr>
        <w:t>Strategic development of SEN policy and provision</w:t>
      </w:r>
    </w:p>
    <w:p w14:paraId="014AA1F8" w14:textId="77777777" w:rsidR="00A6001C" w:rsidRDefault="00A6001C" w:rsidP="00964679">
      <w:pPr>
        <w:pStyle w:val="4Bulletedcopyblue"/>
        <w:numPr>
          <w:ilvl w:val="0"/>
          <w:numId w:val="11"/>
        </w:numPr>
        <w:rPr>
          <w:rFonts w:asciiTheme="minorHAnsi" w:hAnsiTheme="minorHAnsi" w:cstheme="minorHAnsi"/>
          <w:sz w:val="24"/>
          <w:szCs w:val="24"/>
        </w:rPr>
      </w:pPr>
      <w:r w:rsidRPr="00A6001C">
        <w:rPr>
          <w:rFonts w:asciiTheme="minorHAnsi" w:hAnsiTheme="minorHAnsi" w:cstheme="minorHAnsi"/>
          <w:sz w:val="24"/>
          <w:szCs w:val="24"/>
        </w:rPr>
        <w:t>Have a strategic overview of provision for pupils with SEN or a disability across the school, monitoring and reviewing the quality of provision</w:t>
      </w:r>
    </w:p>
    <w:p w14:paraId="27344FDB" w14:textId="77777777" w:rsidR="00936C0A" w:rsidRPr="00A6001C" w:rsidRDefault="00936C0A" w:rsidP="00964679">
      <w:pPr>
        <w:pStyle w:val="4Bulletedcopyblue"/>
        <w:numPr>
          <w:ilvl w:val="0"/>
          <w:numId w:val="11"/>
        </w:numPr>
        <w:rPr>
          <w:rFonts w:asciiTheme="minorHAnsi" w:hAnsiTheme="minorHAnsi" w:cstheme="minorHAnsi"/>
          <w:sz w:val="24"/>
          <w:szCs w:val="24"/>
        </w:rPr>
      </w:pPr>
      <w:r w:rsidRPr="00A6001C">
        <w:rPr>
          <w:rFonts w:asciiTheme="minorHAnsi" w:hAnsiTheme="minorHAnsi" w:cstheme="minorHAnsi"/>
          <w:sz w:val="24"/>
          <w:szCs w:val="24"/>
        </w:rPr>
        <w:t>Contribute to school self-evaluation, particularly with respect to provision for pupils with SEN or a disability</w:t>
      </w:r>
    </w:p>
    <w:p w14:paraId="1CE85735" w14:textId="77777777" w:rsidR="00936C0A" w:rsidRPr="00A6001C" w:rsidRDefault="00936C0A" w:rsidP="00964679">
      <w:pPr>
        <w:pStyle w:val="4Bulletedcopyblue"/>
        <w:numPr>
          <w:ilvl w:val="0"/>
          <w:numId w:val="11"/>
        </w:numPr>
        <w:rPr>
          <w:rFonts w:asciiTheme="minorHAnsi" w:hAnsiTheme="minorHAnsi" w:cstheme="minorHAnsi"/>
          <w:sz w:val="24"/>
          <w:szCs w:val="24"/>
        </w:rPr>
      </w:pPr>
      <w:r w:rsidRPr="00A6001C">
        <w:rPr>
          <w:rFonts w:asciiTheme="minorHAnsi" w:hAnsiTheme="minorHAnsi" w:cstheme="minorHAnsi"/>
          <w:sz w:val="24"/>
          <w:szCs w:val="24"/>
        </w:rPr>
        <w:t xml:space="preserve">Make sure the SEN policy is put into </w:t>
      </w:r>
      <w:proofErr w:type="gramStart"/>
      <w:r w:rsidRPr="00A6001C">
        <w:rPr>
          <w:rFonts w:asciiTheme="minorHAnsi" w:hAnsiTheme="minorHAnsi" w:cstheme="minorHAnsi"/>
          <w:sz w:val="24"/>
          <w:szCs w:val="24"/>
        </w:rPr>
        <w:t>practice</w:t>
      </w:r>
      <w:proofErr w:type="gramEnd"/>
      <w:r w:rsidRPr="00A6001C">
        <w:rPr>
          <w:rFonts w:asciiTheme="minorHAnsi" w:hAnsiTheme="minorHAnsi" w:cstheme="minorHAnsi"/>
          <w:sz w:val="24"/>
          <w:szCs w:val="24"/>
        </w:rPr>
        <w:t xml:space="preserve"> and its objectives are reflected in the school improvement plan (SIP)</w:t>
      </w:r>
    </w:p>
    <w:p w14:paraId="186658A5" w14:textId="77777777" w:rsidR="00936C0A" w:rsidRDefault="00936C0A" w:rsidP="00964679">
      <w:pPr>
        <w:pStyle w:val="4Bulletedcopyblue"/>
        <w:numPr>
          <w:ilvl w:val="0"/>
          <w:numId w:val="11"/>
        </w:numPr>
        <w:rPr>
          <w:rFonts w:asciiTheme="minorHAnsi" w:hAnsiTheme="minorHAnsi" w:cstheme="minorHAnsi"/>
          <w:sz w:val="24"/>
          <w:szCs w:val="24"/>
        </w:rPr>
      </w:pPr>
      <w:r w:rsidRPr="00A6001C">
        <w:rPr>
          <w:rFonts w:asciiTheme="minorHAnsi" w:hAnsiTheme="minorHAnsi" w:cstheme="minorHAnsi"/>
          <w:sz w:val="24"/>
          <w:szCs w:val="24"/>
        </w:rPr>
        <w:t>Maintain up-to-date knowledge of national and local initiatives that</w:t>
      </w:r>
      <w:r>
        <w:rPr>
          <w:rFonts w:asciiTheme="minorHAnsi" w:hAnsiTheme="minorHAnsi" w:cstheme="minorHAnsi"/>
          <w:sz w:val="24"/>
          <w:szCs w:val="24"/>
        </w:rPr>
        <w:t xml:space="preserve"> may affect the   </w:t>
      </w:r>
    </w:p>
    <w:p w14:paraId="29637F9B" w14:textId="77777777" w:rsidR="00936C0A" w:rsidRPr="00A6001C" w:rsidRDefault="00936C0A" w:rsidP="0072209B">
      <w:pPr>
        <w:pStyle w:val="4Bulletedcopyblue"/>
        <w:numPr>
          <w:ilvl w:val="0"/>
          <w:numId w:val="0"/>
        </w:numPr>
        <w:ind w:left="170"/>
        <w:rPr>
          <w:rFonts w:asciiTheme="minorHAnsi" w:hAnsiTheme="minorHAnsi" w:cstheme="minorHAnsi"/>
          <w:sz w:val="24"/>
          <w:szCs w:val="24"/>
        </w:rPr>
      </w:pPr>
      <w:r>
        <w:rPr>
          <w:rFonts w:asciiTheme="minorHAnsi" w:hAnsiTheme="minorHAnsi" w:cstheme="minorHAnsi"/>
          <w:sz w:val="24"/>
          <w:szCs w:val="24"/>
        </w:rPr>
        <w:t xml:space="preserve">  </w:t>
      </w:r>
      <w:r w:rsidR="00964679">
        <w:rPr>
          <w:rFonts w:asciiTheme="minorHAnsi" w:hAnsiTheme="minorHAnsi" w:cstheme="minorHAnsi"/>
          <w:sz w:val="24"/>
          <w:szCs w:val="24"/>
        </w:rPr>
        <w:tab/>
      </w:r>
      <w:r>
        <w:rPr>
          <w:rFonts w:asciiTheme="minorHAnsi" w:hAnsiTheme="minorHAnsi" w:cstheme="minorHAnsi"/>
          <w:sz w:val="24"/>
          <w:szCs w:val="24"/>
        </w:rPr>
        <w:t xml:space="preserve">  </w:t>
      </w:r>
      <w:r w:rsidRPr="00936C0A">
        <w:rPr>
          <w:rFonts w:asciiTheme="minorHAnsi" w:hAnsiTheme="minorHAnsi" w:cstheme="minorHAnsi"/>
          <w:sz w:val="24"/>
          <w:szCs w:val="24"/>
        </w:rPr>
        <w:t>school’s policy and practice</w:t>
      </w:r>
    </w:p>
    <w:p w14:paraId="69232E57" w14:textId="77777777" w:rsidR="00A6001C" w:rsidRPr="00936C0A" w:rsidRDefault="00936C0A" w:rsidP="00964679">
      <w:pPr>
        <w:pStyle w:val="4Bulletedcopyblue"/>
        <w:numPr>
          <w:ilvl w:val="0"/>
          <w:numId w:val="12"/>
        </w:numPr>
        <w:rPr>
          <w:rFonts w:asciiTheme="minorHAnsi" w:hAnsiTheme="minorHAnsi" w:cstheme="minorHAnsi"/>
          <w:sz w:val="24"/>
          <w:szCs w:val="24"/>
        </w:rPr>
      </w:pPr>
      <w:r>
        <w:rPr>
          <w:rFonts w:asciiTheme="minorHAnsi" w:hAnsiTheme="minorHAnsi" w:cstheme="minorHAnsi"/>
          <w:sz w:val="24"/>
          <w:szCs w:val="24"/>
        </w:rPr>
        <w:t>Apply for appropriate funding and e</w:t>
      </w:r>
      <w:r w:rsidRPr="00A6001C">
        <w:rPr>
          <w:rFonts w:asciiTheme="minorHAnsi" w:hAnsiTheme="minorHAnsi" w:cstheme="minorHAnsi"/>
          <w:sz w:val="24"/>
          <w:szCs w:val="24"/>
        </w:rPr>
        <w:t>valuate whether funding is being used effectively, and suggest changes to make use of funding more effective</w:t>
      </w:r>
      <w:r w:rsidR="00A6001C" w:rsidRPr="00936C0A">
        <w:rPr>
          <w:rFonts w:asciiTheme="minorHAnsi" w:hAnsiTheme="minorHAnsi" w:cstheme="minorHAnsi"/>
          <w:sz w:val="24"/>
          <w:szCs w:val="24"/>
        </w:rPr>
        <w:br/>
      </w:r>
    </w:p>
    <w:p w14:paraId="05B5BDAD" w14:textId="77777777" w:rsidR="00A6001C" w:rsidRPr="00964679" w:rsidRDefault="00A6001C" w:rsidP="0072209B">
      <w:pPr>
        <w:pStyle w:val="Subhead2"/>
        <w:rPr>
          <w:rFonts w:asciiTheme="minorHAnsi" w:hAnsiTheme="minorHAnsi" w:cstheme="minorHAnsi"/>
          <w:color w:val="000000" w:themeColor="text1"/>
          <w:sz w:val="28"/>
          <w:szCs w:val="28"/>
        </w:rPr>
      </w:pPr>
      <w:r w:rsidRPr="00964679">
        <w:rPr>
          <w:rFonts w:asciiTheme="minorHAnsi" w:hAnsiTheme="minorHAnsi" w:cstheme="minorHAnsi"/>
          <w:color w:val="000000" w:themeColor="text1"/>
          <w:sz w:val="28"/>
          <w:szCs w:val="28"/>
        </w:rPr>
        <w:t>Operation of the SEN policy and co-ordination of provision</w:t>
      </w:r>
    </w:p>
    <w:p w14:paraId="283A4D99" w14:textId="77777777" w:rsidR="00A6001C" w:rsidRPr="00502253" w:rsidRDefault="00A6001C" w:rsidP="00964679">
      <w:pPr>
        <w:pStyle w:val="1bodycopy10pt"/>
        <w:numPr>
          <w:ilvl w:val="0"/>
          <w:numId w:val="12"/>
        </w:numPr>
      </w:pPr>
      <w:r w:rsidRPr="00502253">
        <w:rPr>
          <w:rFonts w:asciiTheme="minorHAnsi" w:hAnsiTheme="minorHAnsi" w:cstheme="minorHAnsi"/>
          <w:sz w:val="24"/>
        </w:rPr>
        <w:t>Maintain an accurate SEND register and provision map</w:t>
      </w:r>
    </w:p>
    <w:p w14:paraId="5FBF9F73" w14:textId="77777777" w:rsidR="00A6001C" w:rsidRPr="00A6001C" w:rsidRDefault="00A6001C" w:rsidP="00964679">
      <w:pPr>
        <w:pStyle w:val="4Bulletedcopyblue"/>
        <w:numPr>
          <w:ilvl w:val="0"/>
          <w:numId w:val="12"/>
        </w:numPr>
        <w:rPr>
          <w:rFonts w:asciiTheme="minorHAnsi" w:hAnsiTheme="minorHAnsi" w:cstheme="minorHAnsi"/>
          <w:sz w:val="24"/>
          <w:szCs w:val="24"/>
        </w:rPr>
      </w:pPr>
      <w:r w:rsidRPr="00A6001C">
        <w:rPr>
          <w:rFonts w:asciiTheme="minorHAnsi" w:hAnsiTheme="minorHAnsi" w:cstheme="minorHAnsi"/>
          <w:sz w:val="24"/>
          <w:szCs w:val="24"/>
        </w:rPr>
        <w:t>Provide guidance to colleagues on teaching pupils with SEN or a disability, and advise on the graduated approach to SEN support</w:t>
      </w:r>
    </w:p>
    <w:p w14:paraId="5554F9CF" w14:textId="77777777" w:rsidR="00A6001C" w:rsidRPr="00A6001C" w:rsidRDefault="00A6001C" w:rsidP="00964679">
      <w:pPr>
        <w:pStyle w:val="4Bulletedcopyblue"/>
        <w:numPr>
          <w:ilvl w:val="0"/>
          <w:numId w:val="12"/>
        </w:numPr>
        <w:rPr>
          <w:rFonts w:asciiTheme="minorHAnsi" w:hAnsiTheme="minorHAnsi" w:cstheme="minorHAnsi"/>
          <w:sz w:val="24"/>
          <w:szCs w:val="24"/>
        </w:rPr>
      </w:pPr>
      <w:r w:rsidRPr="00A6001C">
        <w:rPr>
          <w:rFonts w:asciiTheme="minorHAnsi" w:hAnsiTheme="minorHAnsi" w:cstheme="minorHAnsi"/>
          <w:sz w:val="24"/>
          <w:szCs w:val="24"/>
        </w:rPr>
        <w:t>Be aware of the provision in the local offer</w:t>
      </w:r>
    </w:p>
    <w:p w14:paraId="38005DC8" w14:textId="77777777" w:rsidR="00A6001C" w:rsidRPr="00A6001C" w:rsidRDefault="00A6001C" w:rsidP="00964679">
      <w:pPr>
        <w:pStyle w:val="4Bulletedcopyblue"/>
        <w:numPr>
          <w:ilvl w:val="0"/>
          <w:numId w:val="12"/>
        </w:numPr>
        <w:rPr>
          <w:rFonts w:asciiTheme="minorHAnsi" w:hAnsiTheme="minorHAnsi" w:cstheme="minorHAnsi"/>
          <w:sz w:val="24"/>
          <w:szCs w:val="24"/>
        </w:rPr>
      </w:pPr>
      <w:r w:rsidRPr="00A6001C">
        <w:rPr>
          <w:rFonts w:asciiTheme="minorHAnsi" w:hAnsiTheme="minorHAnsi" w:cstheme="minorHAnsi"/>
          <w:sz w:val="24"/>
          <w:szCs w:val="24"/>
        </w:rPr>
        <w:t>Work with early years providers, other schools, educational psychologists, health and social care professionals, and other external agencies</w:t>
      </w:r>
    </w:p>
    <w:p w14:paraId="011A847F" w14:textId="77777777" w:rsidR="00A6001C" w:rsidRPr="00A6001C" w:rsidRDefault="00A6001C" w:rsidP="00964679">
      <w:pPr>
        <w:pStyle w:val="4Bulletedcopyblue"/>
        <w:numPr>
          <w:ilvl w:val="0"/>
          <w:numId w:val="12"/>
        </w:numPr>
        <w:rPr>
          <w:rFonts w:asciiTheme="minorHAnsi" w:hAnsiTheme="minorHAnsi" w:cstheme="minorHAnsi"/>
          <w:sz w:val="24"/>
          <w:szCs w:val="24"/>
        </w:rPr>
      </w:pPr>
      <w:r w:rsidRPr="00A6001C">
        <w:rPr>
          <w:rFonts w:asciiTheme="minorHAnsi" w:hAnsiTheme="minorHAnsi" w:cstheme="minorHAnsi"/>
          <w:sz w:val="24"/>
          <w:szCs w:val="24"/>
        </w:rPr>
        <w:t>Be a key point of contact for external agencies, especially the local authority (LA)</w:t>
      </w:r>
    </w:p>
    <w:p w14:paraId="7159B082" w14:textId="77777777" w:rsidR="00A6001C" w:rsidRPr="00A6001C" w:rsidRDefault="00A6001C" w:rsidP="00964679">
      <w:pPr>
        <w:pStyle w:val="4Bulletedcopyblue"/>
        <w:numPr>
          <w:ilvl w:val="0"/>
          <w:numId w:val="12"/>
        </w:numPr>
        <w:rPr>
          <w:rFonts w:asciiTheme="minorHAnsi" w:hAnsiTheme="minorHAnsi" w:cstheme="minorHAnsi"/>
          <w:sz w:val="24"/>
          <w:szCs w:val="24"/>
        </w:rPr>
      </w:pPr>
      <w:proofErr w:type="spellStart"/>
      <w:r w:rsidRPr="00A6001C">
        <w:rPr>
          <w:rFonts w:asciiTheme="minorHAnsi" w:hAnsiTheme="minorHAnsi" w:cstheme="minorHAnsi"/>
          <w:sz w:val="24"/>
          <w:szCs w:val="24"/>
        </w:rPr>
        <w:t>Analyse</w:t>
      </w:r>
      <w:proofErr w:type="spellEnd"/>
      <w:r w:rsidRPr="00A6001C">
        <w:rPr>
          <w:rFonts w:asciiTheme="minorHAnsi" w:hAnsiTheme="minorHAnsi" w:cstheme="minorHAnsi"/>
          <w:sz w:val="24"/>
          <w:szCs w:val="24"/>
        </w:rPr>
        <w:t xml:space="preserve"> assessment data for pupils with SEN or a disability</w:t>
      </w:r>
    </w:p>
    <w:p w14:paraId="18D56A29" w14:textId="77777777" w:rsidR="00A6001C" w:rsidRDefault="00A6001C" w:rsidP="00964679">
      <w:pPr>
        <w:pStyle w:val="4Bulletedcopyblue"/>
        <w:numPr>
          <w:ilvl w:val="0"/>
          <w:numId w:val="12"/>
        </w:numPr>
        <w:rPr>
          <w:rFonts w:asciiTheme="minorHAnsi" w:hAnsiTheme="minorHAnsi" w:cstheme="minorHAnsi"/>
          <w:sz w:val="24"/>
          <w:szCs w:val="24"/>
        </w:rPr>
      </w:pPr>
      <w:r w:rsidRPr="00A6001C">
        <w:rPr>
          <w:rFonts w:asciiTheme="minorHAnsi" w:hAnsiTheme="minorHAnsi" w:cstheme="minorHAnsi"/>
          <w:sz w:val="24"/>
          <w:szCs w:val="24"/>
        </w:rPr>
        <w:t>Implement and lead intervention groups for pupils with SEN, and evaluate their effectiveness</w:t>
      </w:r>
    </w:p>
    <w:p w14:paraId="4E565A5F" w14:textId="3E6B9E77" w:rsidR="00502253" w:rsidRDefault="00502253" w:rsidP="00964679">
      <w:pPr>
        <w:pStyle w:val="4Bulletedcopyblue"/>
        <w:numPr>
          <w:ilvl w:val="0"/>
          <w:numId w:val="12"/>
        </w:numPr>
        <w:rPr>
          <w:rFonts w:asciiTheme="minorHAnsi" w:hAnsiTheme="minorHAnsi" w:cstheme="minorHAnsi"/>
          <w:sz w:val="24"/>
          <w:szCs w:val="24"/>
        </w:rPr>
      </w:pPr>
      <w:r>
        <w:rPr>
          <w:rFonts w:asciiTheme="minorHAnsi" w:hAnsiTheme="minorHAnsi" w:cstheme="minorHAnsi"/>
          <w:sz w:val="24"/>
          <w:szCs w:val="24"/>
        </w:rPr>
        <w:t>Make Education Health Car</w:t>
      </w:r>
      <w:r w:rsidR="00162A3E">
        <w:rPr>
          <w:rFonts w:asciiTheme="minorHAnsi" w:hAnsiTheme="minorHAnsi" w:cstheme="minorHAnsi"/>
          <w:sz w:val="24"/>
          <w:szCs w:val="24"/>
        </w:rPr>
        <w:t xml:space="preserve">e Plan and </w:t>
      </w:r>
      <w:r w:rsidR="005A4DF3">
        <w:rPr>
          <w:rFonts w:asciiTheme="minorHAnsi" w:hAnsiTheme="minorHAnsi" w:cstheme="minorHAnsi"/>
          <w:sz w:val="24"/>
          <w:szCs w:val="24"/>
        </w:rPr>
        <w:t>pediatric</w:t>
      </w:r>
      <w:r w:rsidR="00162A3E">
        <w:rPr>
          <w:rFonts w:asciiTheme="minorHAnsi" w:hAnsiTheme="minorHAnsi" w:cstheme="minorHAnsi"/>
          <w:sz w:val="24"/>
          <w:szCs w:val="24"/>
        </w:rPr>
        <w:t xml:space="preserve"> referrals</w:t>
      </w:r>
    </w:p>
    <w:p w14:paraId="61D5C02F" w14:textId="77777777" w:rsidR="00502253" w:rsidRPr="00502253" w:rsidRDefault="00502253" w:rsidP="00964679">
      <w:pPr>
        <w:pStyle w:val="4Bulletedcopyblue"/>
        <w:numPr>
          <w:ilvl w:val="0"/>
          <w:numId w:val="12"/>
        </w:numPr>
        <w:rPr>
          <w:rFonts w:asciiTheme="minorHAnsi" w:hAnsiTheme="minorHAnsi" w:cstheme="minorHAnsi"/>
          <w:sz w:val="24"/>
          <w:szCs w:val="24"/>
        </w:rPr>
      </w:pPr>
      <w:r>
        <w:rPr>
          <w:rFonts w:asciiTheme="minorHAnsi" w:hAnsiTheme="minorHAnsi" w:cstheme="minorHAnsi"/>
          <w:sz w:val="24"/>
          <w:szCs w:val="24"/>
        </w:rPr>
        <w:t>Play a strategic role in relation</w:t>
      </w:r>
      <w:r w:rsidR="00162A3E">
        <w:rPr>
          <w:rFonts w:asciiTheme="minorHAnsi" w:hAnsiTheme="minorHAnsi" w:cstheme="minorHAnsi"/>
          <w:sz w:val="24"/>
          <w:szCs w:val="24"/>
        </w:rPr>
        <w:t xml:space="preserve"> to in-school Connection review</w:t>
      </w:r>
    </w:p>
    <w:p w14:paraId="603AA476" w14:textId="77777777" w:rsidR="00502253" w:rsidRDefault="00502253" w:rsidP="00964679">
      <w:pPr>
        <w:pStyle w:val="4Bulletedcopyblue"/>
        <w:numPr>
          <w:ilvl w:val="0"/>
          <w:numId w:val="12"/>
        </w:numPr>
        <w:rPr>
          <w:rFonts w:asciiTheme="minorHAnsi" w:hAnsiTheme="minorHAnsi" w:cstheme="minorHAnsi"/>
          <w:sz w:val="24"/>
          <w:szCs w:val="24"/>
        </w:rPr>
      </w:pPr>
      <w:r>
        <w:rPr>
          <w:rFonts w:asciiTheme="minorHAnsi" w:hAnsiTheme="minorHAnsi" w:cstheme="minorHAnsi"/>
          <w:sz w:val="24"/>
          <w:szCs w:val="24"/>
        </w:rPr>
        <w:t>Undertake the role of Designat</w:t>
      </w:r>
      <w:r w:rsidR="00162A3E">
        <w:rPr>
          <w:rFonts w:asciiTheme="minorHAnsi" w:hAnsiTheme="minorHAnsi" w:cstheme="minorHAnsi"/>
          <w:sz w:val="24"/>
          <w:szCs w:val="24"/>
        </w:rPr>
        <w:t>ed Teacher for Children in Care</w:t>
      </w:r>
    </w:p>
    <w:p w14:paraId="44C43775" w14:textId="77777777" w:rsidR="0072209B" w:rsidRDefault="0072209B" w:rsidP="0072209B">
      <w:pPr>
        <w:pStyle w:val="4Bulletedcopyblue"/>
        <w:numPr>
          <w:ilvl w:val="0"/>
          <w:numId w:val="0"/>
        </w:numPr>
        <w:ind w:left="530"/>
        <w:rPr>
          <w:rFonts w:asciiTheme="minorHAnsi" w:hAnsiTheme="minorHAnsi" w:cstheme="minorHAnsi"/>
          <w:sz w:val="24"/>
          <w:szCs w:val="24"/>
        </w:rPr>
      </w:pPr>
    </w:p>
    <w:p w14:paraId="36904F42" w14:textId="77777777" w:rsidR="00964679" w:rsidRDefault="0072209B" w:rsidP="0072209B">
      <w:pPr>
        <w:pStyle w:val="Subhead2"/>
        <w:rPr>
          <w:rFonts w:asciiTheme="minorHAnsi" w:hAnsiTheme="minorHAnsi" w:cstheme="minorHAnsi"/>
          <w:b w:val="0"/>
          <w:color w:val="auto"/>
        </w:rPr>
      </w:pPr>
      <w:r>
        <w:rPr>
          <w:rFonts w:asciiTheme="minorHAnsi" w:hAnsiTheme="minorHAnsi" w:cstheme="minorHAnsi"/>
          <w:b w:val="0"/>
          <w:color w:val="auto"/>
        </w:rPr>
        <w:t xml:space="preserve">  </w:t>
      </w:r>
    </w:p>
    <w:p w14:paraId="593D62F4" w14:textId="77777777" w:rsidR="00964679" w:rsidRDefault="00964679" w:rsidP="0072209B">
      <w:pPr>
        <w:pStyle w:val="Subhead2"/>
        <w:rPr>
          <w:rFonts w:asciiTheme="minorHAnsi" w:hAnsiTheme="minorHAnsi" w:cstheme="minorHAnsi"/>
          <w:b w:val="0"/>
          <w:color w:val="auto"/>
        </w:rPr>
      </w:pPr>
    </w:p>
    <w:p w14:paraId="230A0B86" w14:textId="77777777" w:rsidR="00964679" w:rsidRDefault="00964679" w:rsidP="0072209B">
      <w:pPr>
        <w:pStyle w:val="Subhead2"/>
        <w:rPr>
          <w:rFonts w:asciiTheme="minorHAnsi" w:hAnsiTheme="minorHAnsi" w:cstheme="minorHAnsi"/>
          <w:b w:val="0"/>
          <w:color w:val="auto"/>
        </w:rPr>
      </w:pPr>
    </w:p>
    <w:p w14:paraId="5368E833" w14:textId="77777777" w:rsidR="00A6001C" w:rsidRPr="00964679" w:rsidRDefault="0072209B" w:rsidP="0072209B">
      <w:pPr>
        <w:pStyle w:val="Subhead2"/>
        <w:rPr>
          <w:rFonts w:asciiTheme="minorHAnsi" w:hAnsiTheme="minorHAnsi" w:cstheme="minorHAnsi"/>
          <w:sz w:val="32"/>
          <w:szCs w:val="32"/>
        </w:rPr>
      </w:pPr>
      <w:r>
        <w:rPr>
          <w:rFonts w:asciiTheme="minorHAnsi" w:hAnsiTheme="minorHAnsi" w:cstheme="minorHAnsi"/>
          <w:b w:val="0"/>
          <w:color w:val="auto"/>
        </w:rPr>
        <w:t xml:space="preserve"> </w:t>
      </w:r>
      <w:r w:rsidR="00A6001C" w:rsidRPr="00964679">
        <w:rPr>
          <w:rFonts w:asciiTheme="minorHAnsi" w:hAnsiTheme="minorHAnsi" w:cstheme="minorHAnsi"/>
          <w:color w:val="000000" w:themeColor="text1"/>
          <w:sz w:val="32"/>
          <w:szCs w:val="32"/>
        </w:rPr>
        <w:t>Support for pupils with SEN or a disability</w:t>
      </w:r>
    </w:p>
    <w:p w14:paraId="7AA0C22B" w14:textId="77777777" w:rsidR="00A6001C" w:rsidRPr="00A6001C" w:rsidRDefault="00A6001C" w:rsidP="00964679">
      <w:pPr>
        <w:pStyle w:val="4Bulletedcopyblue"/>
        <w:numPr>
          <w:ilvl w:val="0"/>
          <w:numId w:val="13"/>
        </w:numPr>
        <w:rPr>
          <w:rFonts w:asciiTheme="minorHAnsi" w:hAnsiTheme="minorHAnsi" w:cstheme="minorHAnsi"/>
          <w:sz w:val="24"/>
          <w:szCs w:val="24"/>
        </w:rPr>
      </w:pPr>
      <w:r w:rsidRPr="00A6001C">
        <w:rPr>
          <w:rFonts w:asciiTheme="minorHAnsi" w:hAnsiTheme="minorHAnsi" w:cstheme="minorHAnsi"/>
          <w:sz w:val="24"/>
          <w:szCs w:val="24"/>
        </w:rPr>
        <w:t>Identify a pupil’s SEN</w:t>
      </w:r>
    </w:p>
    <w:p w14:paraId="0445DD11" w14:textId="77777777" w:rsidR="00A6001C" w:rsidRPr="00A6001C" w:rsidRDefault="00A6001C" w:rsidP="00964679">
      <w:pPr>
        <w:pStyle w:val="4Bulletedcopyblue"/>
        <w:numPr>
          <w:ilvl w:val="0"/>
          <w:numId w:val="13"/>
        </w:numPr>
        <w:rPr>
          <w:rFonts w:asciiTheme="minorHAnsi" w:hAnsiTheme="minorHAnsi" w:cstheme="minorHAnsi"/>
          <w:sz w:val="24"/>
          <w:szCs w:val="24"/>
        </w:rPr>
      </w:pPr>
      <w:r w:rsidRPr="00A6001C">
        <w:rPr>
          <w:rFonts w:asciiTheme="minorHAnsi" w:hAnsiTheme="minorHAnsi" w:cstheme="minorHAnsi"/>
          <w:sz w:val="24"/>
          <w:szCs w:val="24"/>
        </w:rPr>
        <w:t>Co-ordinate provision that meets the pupil’s needs, and monitor its effectiveness</w:t>
      </w:r>
    </w:p>
    <w:p w14:paraId="073E88F4" w14:textId="77777777" w:rsidR="00A6001C" w:rsidRPr="00A6001C" w:rsidRDefault="00964679" w:rsidP="00964679">
      <w:pPr>
        <w:pStyle w:val="4Bulletedcopyblue"/>
        <w:numPr>
          <w:ilvl w:val="0"/>
          <w:numId w:val="13"/>
        </w:numPr>
        <w:rPr>
          <w:rFonts w:asciiTheme="minorHAnsi" w:hAnsiTheme="minorHAnsi" w:cstheme="minorHAnsi"/>
          <w:sz w:val="24"/>
          <w:szCs w:val="24"/>
        </w:rPr>
      </w:pPr>
      <w:r>
        <w:rPr>
          <w:rFonts w:asciiTheme="minorHAnsi" w:hAnsiTheme="minorHAnsi" w:cstheme="minorHAnsi"/>
          <w:sz w:val="24"/>
          <w:szCs w:val="24"/>
        </w:rPr>
        <w:t>S</w:t>
      </w:r>
      <w:r w:rsidR="00A6001C" w:rsidRPr="00A6001C">
        <w:rPr>
          <w:rFonts w:asciiTheme="minorHAnsi" w:hAnsiTheme="minorHAnsi" w:cstheme="minorHAnsi"/>
          <w:sz w:val="24"/>
          <w:szCs w:val="24"/>
        </w:rPr>
        <w:t>ecure relevant services for the pupil</w:t>
      </w:r>
    </w:p>
    <w:p w14:paraId="0518BFD4" w14:textId="77777777" w:rsidR="00A6001C" w:rsidRPr="00A6001C" w:rsidRDefault="00A6001C" w:rsidP="00964679">
      <w:pPr>
        <w:pStyle w:val="4Bulletedcopyblue"/>
        <w:numPr>
          <w:ilvl w:val="0"/>
          <w:numId w:val="13"/>
        </w:numPr>
        <w:rPr>
          <w:rFonts w:asciiTheme="minorHAnsi" w:hAnsiTheme="minorHAnsi" w:cstheme="minorHAnsi"/>
          <w:sz w:val="24"/>
          <w:szCs w:val="24"/>
        </w:rPr>
      </w:pPr>
      <w:r w:rsidRPr="00A6001C">
        <w:rPr>
          <w:rFonts w:asciiTheme="minorHAnsi" w:hAnsiTheme="minorHAnsi" w:cstheme="minorHAnsi"/>
          <w:sz w:val="24"/>
          <w:szCs w:val="24"/>
        </w:rPr>
        <w:t>Ensure records are maintained and kept up to date</w:t>
      </w:r>
    </w:p>
    <w:p w14:paraId="2183CA8F" w14:textId="77777777" w:rsidR="00A6001C" w:rsidRPr="00A6001C" w:rsidRDefault="00A6001C" w:rsidP="00964679">
      <w:pPr>
        <w:pStyle w:val="4Bulletedcopyblue"/>
        <w:numPr>
          <w:ilvl w:val="0"/>
          <w:numId w:val="13"/>
        </w:numPr>
        <w:rPr>
          <w:rFonts w:asciiTheme="minorHAnsi" w:hAnsiTheme="minorHAnsi" w:cstheme="minorHAnsi"/>
          <w:sz w:val="24"/>
          <w:szCs w:val="24"/>
        </w:rPr>
      </w:pPr>
      <w:r w:rsidRPr="00A6001C">
        <w:rPr>
          <w:rFonts w:asciiTheme="minorHAnsi" w:hAnsiTheme="minorHAnsi" w:cstheme="minorHAnsi"/>
          <w:sz w:val="24"/>
          <w:szCs w:val="24"/>
        </w:rPr>
        <w:t xml:space="preserve">Review the education, health and care plan (EHCP) with parents or carers and the </w:t>
      </w:r>
      <w:proofErr w:type="gramStart"/>
      <w:r w:rsidRPr="00A6001C">
        <w:rPr>
          <w:rFonts w:asciiTheme="minorHAnsi" w:hAnsiTheme="minorHAnsi" w:cstheme="minorHAnsi"/>
          <w:sz w:val="24"/>
          <w:szCs w:val="24"/>
        </w:rPr>
        <w:t>pupil</w:t>
      </w:r>
      <w:proofErr w:type="gramEnd"/>
    </w:p>
    <w:p w14:paraId="57FE9FAC" w14:textId="77777777" w:rsidR="00A6001C" w:rsidRPr="00A6001C" w:rsidRDefault="00A6001C" w:rsidP="00964679">
      <w:pPr>
        <w:pStyle w:val="4Bulletedcopyblue"/>
        <w:numPr>
          <w:ilvl w:val="0"/>
          <w:numId w:val="13"/>
        </w:numPr>
        <w:rPr>
          <w:rFonts w:asciiTheme="minorHAnsi" w:hAnsiTheme="minorHAnsi" w:cstheme="minorHAnsi"/>
          <w:sz w:val="24"/>
          <w:szCs w:val="24"/>
        </w:rPr>
      </w:pPr>
      <w:r w:rsidRPr="00A6001C">
        <w:rPr>
          <w:rFonts w:asciiTheme="minorHAnsi" w:hAnsiTheme="minorHAnsi" w:cstheme="minorHAnsi"/>
          <w:sz w:val="24"/>
          <w:szCs w:val="24"/>
        </w:rPr>
        <w:t>Communicate regularly with parents or carers</w:t>
      </w:r>
    </w:p>
    <w:p w14:paraId="5E406D83" w14:textId="77777777" w:rsidR="00A6001C" w:rsidRPr="00A6001C" w:rsidRDefault="00A6001C" w:rsidP="00964679">
      <w:pPr>
        <w:pStyle w:val="4Bulletedcopyblue"/>
        <w:numPr>
          <w:ilvl w:val="0"/>
          <w:numId w:val="13"/>
        </w:numPr>
        <w:rPr>
          <w:rFonts w:asciiTheme="minorHAnsi" w:hAnsiTheme="minorHAnsi" w:cstheme="minorHAnsi"/>
          <w:sz w:val="24"/>
          <w:szCs w:val="24"/>
        </w:rPr>
      </w:pPr>
      <w:r w:rsidRPr="00A6001C">
        <w:rPr>
          <w:rFonts w:asciiTheme="minorHAnsi" w:hAnsiTheme="minorHAnsi" w:cstheme="minorHAnsi"/>
          <w:sz w:val="24"/>
          <w:szCs w:val="24"/>
        </w:rPr>
        <w:t xml:space="preserve">Ensure if the pupil transfers to another school, all relevant information is conveyed to it, and </w:t>
      </w:r>
      <w:proofErr w:type="gramStart"/>
      <w:r w:rsidRPr="00A6001C">
        <w:rPr>
          <w:rFonts w:asciiTheme="minorHAnsi" w:hAnsiTheme="minorHAnsi" w:cstheme="minorHAnsi"/>
          <w:sz w:val="24"/>
          <w:szCs w:val="24"/>
        </w:rPr>
        <w:t>support</w:t>
      </w:r>
      <w:proofErr w:type="gramEnd"/>
      <w:r w:rsidRPr="00A6001C">
        <w:rPr>
          <w:rFonts w:asciiTheme="minorHAnsi" w:hAnsiTheme="minorHAnsi" w:cstheme="minorHAnsi"/>
          <w:sz w:val="24"/>
          <w:szCs w:val="24"/>
        </w:rPr>
        <w:t xml:space="preserve"> a smooth transition for the pupil</w:t>
      </w:r>
    </w:p>
    <w:p w14:paraId="68B6273C" w14:textId="77777777" w:rsidR="00A6001C" w:rsidRDefault="00A6001C" w:rsidP="00964679">
      <w:pPr>
        <w:pStyle w:val="4Bulletedcopyblue"/>
        <w:numPr>
          <w:ilvl w:val="0"/>
          <w:numId w:val="13"/>
        </w:numPr>
        <w:rPr>
          <w:rFonts w:asciiTheme="minorHAnsi" w:hAnsiTheme="minorHAnsi" w:cstheme="minorHAnsi"/>
          <w:sz w:val="24"/>
          <w:szCs w:val="24"/>
        </w:rPr>
      </w:pPr>
      <w:r w:rsidRPr="00A6001C">
        <w:rPr>
          <w:rFonts w:asciiTheme="minorHAnsi" w:hAnsiTheme="minorHAnsi" w:cstheme="minorHAnsi"/>
          <w:sz w:val="24"/>
          <w:szCs w:val="24"/>
        </w:rPr>
        <w:t xml:space="preserve">Promote the pupil’s inclusion in the school community and access to the curriculum, facilities and </w:t>
      </w:r>
      <w:proofErr w:type="gramStart"/>
      <w:r w:rsidRPr="00A6001C">
        <w:rPr>
          <w:rFonts w:asciiTheme="minorHAnsi" w:hAnsiTheme="minorHAnsi" w:cstheme="minorHAnsi"/>
          <w:sz w:val="24"/>
          <w:szCs w:val="24"/>
        </w:rPr>
        <w:t>extra-curricular</w:t>
      </w:r>
      <w:proofErr w:type="gramEnd"/>
      <w:r w:rsidRPr="00A6001C">
        <w:rPr>
          <w:rFonts w:asciiTheme="minorHAnsi" w:hAnsiTheme="minorHAnsi" w:cstheme="minorHAnsi"/>
          <w:sz w:val="24"/>
          <w:szCs w:val="24"/>
        </w:rPr>
        <w:t xml:space="preserve"> activities</w:t>
      </w:r>
    </w:p>
    <w:p w14:paraId="2F0C112C" w14:textId="77777777" w:rsidR="00964679" w:rsidRDefault="00964679" w:rsidP="00964679">
      <w:pPr>
        <w:pStyle w:val="4Bulletedcopyblue"/>
        <w:numPr>
          <w:ilvl w:val="0"/>
          <w:numId w:val="0"/>
        </w:numPr>
        <w:ind w:left="340" w:hanging="170"/>
        <w:rPr>
          <w:rFonts w:asciiTheme="minorHAnsi" w:hAnsiTheme="minorHAnsi" w:cstheme="minorHAnsi"/>
          <w:sz w:val="24"/>
          <w:szCs w:val="24"/>
        </w:rPr>
      </w:pPr>
    </w:p>
    <w:p w14:paraId="7CFB9FCB" w14:textId="77777777" w:rsidR="00A6001C" w:rsidRPr="00964679" w:rsidRDefault="00A6001C" w:rsidP="0072209B">
      <w:pPr>
        <w:pStyle w:val="Subhead2"/>
        <w:rPr>
          <w:rFonts w:asciiTheme="minorHAnsi" w:hAnsiTheme="minorHAnsi" w:cstheme="minorHAnsi"/>
          <w:color w:val="000000" w:themeColor="text1"/>
          <w:sz w:val="32"/>
          <w:szCs w:val="32"/>
        </w:rPr>
      </w:pPr>
      <w:r w:rsidRPr="00964679">
        <w:rPr>
          <w:rFonts w:asciiTheme="minorHAnsi" w:hAnsiTheme="minorHAnsi" w:cstheme="minorHAnsi"/>
          <w:color w:val="000000" w:themeColor="text1"/>
          <w:sz w:val="32"/>
          <w:szCs w:val="32"/>
        </w:rPr>
        <w:t>Leadership and management</w:t>
      </w:r>
    </w:p>
    <w:p w14:paraId="5C2E34A4" w14:textId="28EDC35A" w:rsidR="00A6001C" w:rsidRPr="00A6001C" w:rsidRDefault="00502253" w:rsidP="00964679">
      <w:pPr>
        <w:pStyle w:val="4Bulletedcopyblue"/>
        <w:numPr>
          <w:ilvl w:val="0"/>
          <w:numId w:val="14"/>
        </w:numPr>
        <w:rPr>
          <w:rFonts w:asciiTheme="minorHAnsi" w:hAnsiTheme="minorHAnsi" w:cstheme="minorHAnsi"/>
          <w:sz w:val="24"/>
          <w:szCs w:val="24"/>
        </w:rPr>
      </w:pPr>
      <w:r>
        <w:rPr>
          <w:rFonts w:asciiTheme="minorHAnsi" w:hAnsiTheme="minorHAnsi" w:cstheme="minorHAnsi"/>
          <w:sz w:val="24"/>
          <w:szCs w:val="24"/>
        </w:rPr>
        <w:t>Work with</w:t>
      </w:r>
      <w:r w:rsidR="004C374D">
        <w:rPr>
          <w:rFonts w:asciiTheme="minorHAnsi" w:hAnsiTheme="minorHAnsi" w:cstheme="minorHAnsi"/>
          <w:sz w:val="24"/>
          <w:szCs w:val="24"/>
        </w:rPr>
        <w:t xml:space="preserve"> school leaders</w:t>
      </w:r>
      <w:r>
        <w:rPr>
          <w:rFonts w:asciiTheme="minorHAnsi" w:hAnsiTheme="minorHAnsi" w:cstheme="minorHAnsi"/>
          <w:sz w:val="24"/>
          <w:szCs w:val="24"/>
        </w:rPr>
        <w:t xml:space="preserve">, </w:t>
      </w:r>
      <w:r w:rsidR="00A6001C" w:rsidRPr="00A6001C">
        <w:rPr>
          <w:rFonts w:asciiTheme="minorHAnsi" w:hAnsiTheme="minorHAnsi" w:cstheme="minorHAnsi"/>
          <w:sz w:val="24"/>
          <w:szCs w:val="24"/>
        </w:rPr>
        <w:t xml:space="preserve">and </w:t>
      </w:r>
      <w:r w:rsidR="00253550">
        <w:rPr>
          <w:rFonts w:asciiTheme="minorHAnsi" w:hAnsiTheme="minorHAnsi" w:cstheme="minorHAnsi"/>
          <w:sz w:val="24"/>
          <w:szCs w:val="24"/>
        </w:rPr>
        <w:t>Trustee’s</w:t>
      </w:r>
      <w:r w:rsidR="00A6001C" w:rsidRPr="00A6001C">
        <w:rPr>
          <w:rFonts w:asciiTheme="minorHAnsi" w:hAnsiTheme="minorHAnsi" w:cstheme="minorHAnsi"/>
          <w:sz w:val="24"/>
          <w:szCs w:val="24"/>
        </w:rPr>
        <w:t xml:space="preserve"> to ensure the school meets its responsibilities under the Equality Act 2010 in terms of reasonable adjustments and access arrangements</w:t>
      </w:r>
    </w:p>
    <w:p w14:paraId="73A66831" w14:textId="77777777" w:rsidR="00A6001C" w:rsidRPr="00A6001C" w:rsidRDefault="00A6001C" w:rsidP="00964679">
      <w:pPr>
        <w:pStyle w:val="4Bulletedcopyblue"/>
        <w:numPr>
          <w:ilvl w:val="0"/>
          <w:numId w:val="14"/>
        </w:numPr>
        <w:rPr>
          <w:rFonts w:asciiTheme="minorHAnsi" w:hAnsiTheme="minorHAnsi" w:cstheme="minorHAnsi"/>
          <w:sz w:val="24"/>
          <w:szCs w:val="24"/>
        </w:rPr>
      </w:pPr>
      <w:r w:rsidRPr="00A6001C">
        <w:rPr>
          <w:rFonts w:asciiTheme="minorHAnsi" w:hAnsiTheme="minorHAnsi" w:cstheme="minorHAnsi"/>
          <w:sz w:val="24"/>
          <w:szCs w:val="24"/>
        </w:rPr>
        <w:t>Prepare and review information the governing board is required to publish</w:t>
      </w:r>
    </w:p>
    <w:p w14:paraId="51F8203A" w14:textId="77777777" w:rsidR="00A6001C" w:rsidRPr="00A6001C" w:rsidRDefault="00A6001C" w:rsidP="00964679">
      <w:pPr>
        <w:pStyle w:val="4Bulletedcopyblue"/>
        <w:numPr>
          <w:ilvl w:val="0"/>
          <w:numId w:val="14"/>
        </w:numPr>
        <w:rPr>
          <w:rFonts w:asciiTheme="minorHAnsi" w:hAnsiTheme="minorHAnsi" w:cstheme="minorHAnsi"/>
          <w:sz w:val="24"/>
          <w:szCs w:val="24"/>
        </w:rPr>
      </w:pPr>
      <w:r w:rsidRPr="00A6001C">
        <w:rPr>
          <w:rFonts w:asciiTheme="minorHAnsi" w:hAnsiTheme="minorHAnsi" w:cstheme="minorHAnsi"/>
          <w:sz w:val="24"/>
          <w:szCs w:val="24"/>
        </w:rPr>
        <w:t>Contribute to the school improvement plan and whole-school policy</w:t>
      </w:r>
    </w:p>
    <w:p w14:paraId="36F937CC" w14:textId="77777777" w:rsidR="00A6001C" w:rsidRPr="00A6001C" w:rsidRDefault="00A6001C" w:rsidP="00964679">
      <w:pPr>
        <w:pStyle w:val="4Bulletedcopyblue"/>
        <w:numPr>
          <w:ilvl w:val="0"/>
          <w:numId w:val="14"/>
        </w:numPr>
        <w:rPr>
          <w:rFonts w:asciiTheme="minorHAnsi" w:hAnsiTheme="minorHAnsi" w:cstheme="minorHAnsi"/>
          <w:sz w:val="24"/>
          <w:szCs w:val="24"/>
        </w:rPr>
      </w:pPr>
      <w:r w:rsidRPr="00A6001C">
        <w:rPr>
          <w:rFonts w:asciiTheme="minorHAnsi" w:hAnsiTheme="minorHAnsi" w:cstheme="minorHAnsi"/>
          <w:sz w:val="24"/>
          <w:szCs w:val="24"/>
        </w:rPr>
        <w:t>Identify training needs for staff and how to meet these needs</w:t>
      </w:r>
    </w:p>
    <w:p w14:paraId="11DE6813" w14:textId="77777777" w:rsidR="00A6001C" w:rsidRPr="00A6001C" w:rsidRDefault="00A6001C" w:rsidP="00964679">
      <w:pPr>
        <w:pStyle w:val="4Bulletedcopyblue"/>
        <w:numPr>
          <w:ilvl w:val="0"/>
          <w:numId w:val="14"/>
        </w:numPr>
        <w:rPr>
          <w:rFonts w:asciiTheme="minorHAnsi" w:hAnsiTheme="minorHAnsi" w:cstheme="minorHAnsi"/>
          <w:sz w:val="24"/>
          <w:szCs w:val="24"/>
        </w:rPr>
      </w:pPr>
      <w:r w:rsidRPr="00A6001C">
        <w:rPr>
          <w:rFonts w:asciiTheme="minorHAnsi" w:hAnsiTheme="minorHAnsi" w:cstheme="minorHAnsi"/>
          <w:sz w:val="24"/>
          <w:szCs w:val="24"/>
        </w:rPr>
        <w:t>Lead</w:t>
      </w:r>
      <w:r w:rsidR="00502253">
        <w:rPr>
          <w:rFonts w:asciiTheme="minorHAnsi" w:hAnsiTheme="minorHAnsi" w:cstheme="minorHAnsi"/>
          <w:sz w:val="24"/>
          <w:szCs w:val="24"/>
        </w:rPr>
        <w:t xml:space="preserve"> or arrange professional development opportunities </w:t>
      </w:r>
      <w:r w:rsidRPr="00A6001C">
        <w:rPr>
          <w:rFonts w:asciiTheme="minorHAnsi" w:hAnsiTheme="minorHAnsi" w:cstheme="minorHAnsi"/>
          <w:sz w:val="24"/>
          <w:szCs w:val="24"/>
        </w:rPr>
        <w:t>for staff</w:t>
      </w:r>
    </w:p>
    <w:p w14:paraId="1C4B6803" w14:textId="77777777" w:rsidR="00A6001C" w:rsidRPr="00502253" w:rsidRDefault="00A6001C" w:rsidP="00964679">
      <w:pPr>
        <w:pStyle w:val="4Bulletedcopyblue"/>
        <w:numPr>
          <w:ilvl w:val="0"/>
          <w:numId w:val="14"/>
        </w:numPr>
        <w:rPr>
          <w:rFonts w:asciiTheme="minorHAnsi" w:hAnsiTheme="minorHAnsi" w:cstheme="minorHAnsi"/>
          <w:sz w:val="24"/>
          <w:szCs w:val="24"/>
        </w:rPr>
      </w:pPr>
      <w:r w:rsidRPr="00502253">
        <w:rPr>
          <w:rFonts w:asciiTheme="minorHAnsi" w:hAnsiTheme="minorHAnsi" w:cstheme="minorHAnsi"/>
          <w:sz w:val="24"/>
          <w:szCs w:val="24"/>
        </w:rPr>
        <w:t>Share procedural information, such as the school’s SEN policy</w:t>
      </w:r>
    </w:p>
    <w:p w14:paraId="13E1FD08" w14:textId="77777777" w:rsidR="00A6001C" w:rsidRPr="00502253" w:rsidRDefault="00A6001C" w:rsidP="00964679">
      <w:pPr>
        <w:pStyle w:val="4Bulletedcopyblue"/>
        <w:numPr>
          <w:ilvl w:val="0"/>
          <w:numId w:val="14"/>
        </w:numPr>
        <w:rPr>
          <w:rFonts w:asciiTheme="minorHAnsi" w:hAnsiTheme="minorHAnsi" w:cstheme="minorHAnsi"/>
          <w:sz w:val="24"/>
          <w:szCs w:val="24"/>
        </w:rPr>
      </w:pPr>
      <w:r w:rsidRPr="00502253">
        <w:rPr>
          <w:rFonts w:asciiTheme="minorHAnsi" w:hAnsiTheme="minorHAnsi" w:cstheme="minorHAnsi"/>
          <w:sz w:val="24"/>
          <w:szCs w:val="24"/>
        </w:rPr>
        <w:t>Promote an ethos and culture that supports the school’s SEN policy and promotes good outcomes for pupils with SEN or a disability</w:t>
      </w:r>
    </w:p>
    <w:p w14:paraId="5FB4C963" w14:textId="77777777" w:rsidR="00A6001C" w:rsidRPr="00502253" w:rsidRDefault="00A6001C" w:rsidP="00964679">
      <w:pPr>
        <w:pStyle w:val="4Bulletedcopyblue"/>
        <w:numPr>
          <w:ilvl w:val="0"/>
          <w:numId w:val="14"/>
        </w:numPr>
        <w:rPr>
          <w:rFonts w:asciiTheme="minorHAnsi" w:hAnsiTheme="minorHAnsi" w:cstheme="minorHAnsi"/>
          <w:sz w:val="24"/>
          <w:szCs w:val="24"/>
        </w:rPr>
      </w:pPr>
      <w:r w:rsidRPr="00502253">
        <w:rPr>
          <w:rFonts w:asciiTheme="minorHAnsi" w:hAnsiTheme="minorHAnsi" w:cstheme="minorHAnsi"/>
          <w:sz w:val="24"/>
          <w:szCs w:val="24"/>
        </w:rPr>
        <w:t>Lead and manage teaching assistants (TAs) working with pupils with SEN or a disability</w:t>
      </w:r>
    </w:p>
    <w:p w14:paraId="359EBE9F" w14:textId="77777777" w:rsidR="00A6001C" w:rsidRPr="00502253" w:rsidRDefault="00A6001C" w:rsidP="00964679">
      <w:pPr>
        <w:pStyle w:val="4Bulletedcopyblue"/>
        <w:numPr>
          <w:ilvl w:val="0"/>
          <w:numId w:val="14"/>
        </w:numPr>
        <w:rPr>
          <w:rFonts w:asciiTheme="minorHAnsi" w:hAnsiTheme="minorHAnsi" w:cstheme="minorHAnsi"/>
          <w:sz w:val="24"/>
          <w:szCs w:val="24"/>
        </w:rPr>
      </w:pPr>
      <w:r w:rsidRPr="00502253">
        <w:rPr>
          <w:rFonts w:asciiTheme="minorHAnsi" w:hAnsiTheme="minorHAnsi" w:cstheme="minorHAnsi"/>
          <w:sz w:val="24"/>
          <w:szCs w:val="24"/>
        </w:rPr>
        <w:t>Lead staff appraisals and produce appraisal reports</w:t>
      </w:r>
    </w:p>
    <w:p w14:paraId="2603A391" w14:textId="77777777" w:rsidR="00A6001C" w:rsidRDefault="00A6001C" w:rsidP="00964679">
      <w:pPr>
        <w:pStyle w:val="4Bulletedcopyblue"/>
        <w:numPr>
          <w:ilvl w:val="0"/>
          <w:numId w:val="14"/>
        </w:numPr>
        <w:rPr>
          <w:rFonts w:asciiTheme="minorHAnsi" w:hAnsiTheme="minorHAnsi" w:cstheme="minorHAnsi"/>
          <w:sz w:val="24"/>
          <w:szCs w:val="24"/>
        </w:rPr>
      </w:pPr>
      <w:r w:rsidRPr="00502253">
        <w:rPr>
          <w:rFonts w:asciiTheme="minorHAnsi" w:hAnsiTheme="minorHAnsi" w:cstheme="minorHAnsi"/>
          <w:sz w:val="24"/>
          <w:szCs w:val="24"/>
        </w:rPr>
        <w:t>Review staff performance on an ongoing basis</w:t>
      </w:r>
    </w:p>
    <w:p w14:paraId="74A6C84A" w14:textId="77777777" w:rsidR="004C374D" w:rsidRPr="00502253" w:rsidRDefault="004C374D" w:rsidP="00964679">
      <w:pPr>
        <w:pStyle w:val="4Bulletedcopyblue"/>
        <w:numPr>
          <w:ilvl w:val="0"/>
          <w:numId w:val="14"/>
        </w:numPr>
        <w:rPr>
          <w:rFonts w:asciiTheme="minorHAnsi" w:hAnsiTheme="minorHAnsi" w:cstheme="minorHAnsi"/>
          <w:sz w:val="24"/>
          <w:szCs w:val="24"/>
        </w:rPr>
      </w:pPr>
      <w:r>
        <w:rPr>
          <w:rFonts w:asciiTheme="minorHAnsi" w:hAnsiTheme="minorHAnsi" w:cstheme="minorHAnsi"/>
          <w:sz w:val="24"/>
          <w:szCs w:val="24"/>
        </w:rPr>
        <w:t>For the right candidate an opportunity to form part of the Senior Leadership Team.</w:t>
      </w:r>
    </w:p>
    <w:p w14:paraId="3D5EBE30" w14:textId="77777777" w:rsidR="00A6001C" w:rsidRDefault="00A6001C" w:rsidP="0072209B">
      <w:pPr>
        <w:spacing w:line="240" w:lineRule="auto"/>
        <w:rPr>
          <w:rFonts w:cstheme="minorHAnsi"/>
          <w:sz w:val="24"/>
          <w:szCs w:val="24"/>
        </w:rPr>
      </w:pPr>
    </w:p>
    <w:p w14:paraId="76B3024A" w14:textId="77777777" w:rsidR="00964679" w:rsidRDefault="00964679" w:rsidP="0072209B">
      <w:pPr>
        <w:spacing w:line="240" w:lineRule="auto"/>
        <w:rPr>
          <w:rFonts w:cstheme="minorHAnsi"/>
          <w:sz w:val="24"/>
          <w:szCs w:val="24"/>
        </w:rPr>
      </w:pPr>
    </w:p>
    <w:p w14:paraId="4C6BBC54" w14:textId="77777777" w:rsidR="00836937" w:rsidRDefault="00836937" w:rsidP="00836937">
      <w:pPr>
        <w:ind w:left="993" w:hanging="993"/>
        <w:jc w:val="both"/>
        <w:rPr>
          <w:rFonts w:ascii="Arial" w:hAnsi="Arial"/>
        </w:rPr>
      </w:pPr>
      <w:r>
        <w:rPr>
          <w:rFonts w:ascii="Arial" w:hAnsi="Arial"/>
        </w:rPr>
        <w:t>Footnote:</w:t>
      </w:r>
      <w:r>
        <w:rPr>
          <w:rFonts w:ascii="Arial" w:hAnsi="Arial"/>
        </w:rPr>
        <w:tab/>
        <w:t>This job description is provided to assist the job holder to know what his/her main duties are.  It may be amended from time to time without change to the level of responsibility appropriate to the grade of post.</w:t>
      </w:r>
    </w:p>
    <w:p w14:paraId="5C24CEA3" w14:textId="77777777" w:rsidR="00964679" w:rsidRPr="00A6001C" w:rsidRDefault="00964679" w:rsidP="00836937">
      <w:pPr>
        <w:spacing w:line="240" w:lineRule="auto"/>
        <w:rPr>
          <w:rFonts w:cstheme="minorHAnsi"/>
          <w:sz w:val="24"/>
          <w:szCs w:val="24"/>
        </w:rPr>
      </w:pPr>
    </w:p>
    <w:sectPr w:rsidR="00964679" w:rsidRPr="00A6001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FA4D" w14:textId="77777777" w:rsidR="002801C3" w:rsidRDefault="002801C3" w:rsidP="00964679">
      <w:pPr>
        <w:spacing w:after="0" w:line="240" w:lineRule="auto"/>
      </w:pPr>
      <w:r>
        <w:separator/>
      </w:r>
    </w:p>
  </w:endnote>
  <w:endnote w:type="continuationSeparator" w:id="0">
    <w:p w14:paraId="35C21C43" w14:textId="77777777" w:rsidR="002801C3" w:rsidRDefault="002801C3" w:rsidP="0096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306679"/>
      <w:docPartObj>
        <w:docPartGallery w:val="Page Numbers (Bottom of Page)"/>
        <w:docPartUnique/>
      </w:docPartObj>
    </w:sdtPr>
    <w:sdtEndPr>
      <w:rPr>
        <w:noProof/>
      </w:rPr>
    </w:sdtEndPr>
    <w:sdtContent>
      <w:p w14:paraId="47768FBD" w14:textId="77777777" w:rsidR="002801C3" w:rsidRDefault="002801C3" w:rsidP="0096467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A751A08" w14:textId="77777777" w:rsidR="002801C3" w:rsidRDefault="00280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6C9C" w14:textId="77777777" w:rsidR="002801C3" w:rsidRDefault="002801C3" w:rsidP="00964679">
      <w:pPr>
        <w:spacing w:after="0" w:line="240" w:lineRule="auto"/>
      </w:pPr>
      <w:r>
        <w:separator/>
      </w:r>
    </w:p>
  </w:footnote>
  <w:footnote w:type="continuationSeparator" w:id="0">
    <w:p w14:paraId="3277965B" w14:textId="77777777" w:rsidR="002801C3" w:rsidRDefault="002801C3" w:rsidP="00964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99672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212.25pt" o:bullet="t">
        <v:imagedata r:id="rId1" o:title="Minster logo"/>
      </v:shape>
    </w:pict>
  </w:numPicBullet>
  <w:numPicBullet w:numPicBulletId="1">
    <w:pict>
      <v:shape id="_x0000_i1026" type="#_x0000_t75" style="width:209.25pt;height:332.25pt" o:bullet="t">
        <v:imagedata r:id="rId2" o:title="TK_LOGO_POINTER_RGB_bullet_blue"/>
      </v:shape>
    </w:pict>
  </w:numPicBullet>
  <w:abstractNum w:abstractNumId="0" w15:restartNumberingAfterBreak="0">
    <w:nsid w:val="02C86E2E"/>
    <w:multiLevelType w:val="hybridMultilevel"/>
    <w:tmpl w:val="39D62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D731E"/>
    <w:multiLevelType w:val="hybridMultilevel"/>
    <w:tmpl w:val="42BC7F0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04C554F"/>
    <w:multiLevelType w:val="hybridMultilevel"/>
    <w:tmpl w:val="02AAACD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5FE61FC"/>
    <w:multiLevelType w:val="hybridMultilevel"/>
    <w:tmpl w:val="2ECA8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5131C"/>
    <w:multiLevelType w:val="hybridMultilevel"/>
    <w:tmpl w:val="AA367E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8253F1"/>
    <w:multiLevelType w:val="hybridMultilevel"/>
    <w:tmpl w:val="1540B7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A5233B1"/>
    <w:multiLevelType w:val="hybridMultilevel"/>
    <w:tmpl w:val="9E5CD602"/>
    <w:lvl w:ilvl="0" w:tplc="4280AE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0A57C7"/>
    <w:multiLevelType w:val="hybridMultilevel"/>
    <w:tmpl w:val="4CE6A4FA"/>
    <w:lvl w:ilvl="0" w:tplc="4280AE0A">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 w15:restartNumberingAfterBreak="0">
    <w:nsid w:val="3067248A"/>
    <w:multiLevelType w:val="hybridMultilevel"/>
    <w:tmpl w:val="136803C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6FB7A0B"/>
    <w:multiLevelType w:val="hybridMultilevel"/>
    <w:tmpl w:val="01A2F3A4"/>
    <w:lvl w:ilvl="0" w:tplc="4280AE0A">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 w15:restartNumberingAfterBreak="0">
    <w:nsid w:val="45BF6AA7"/>
    <w:multiLevelType w:val="hybridMultilevel"/>
    <w:tmpl w:val="AB3CA48A"/>
    <w:lvl w:ilvl="0" w:tplc="4280AE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936F9F"/>
    <w:multiLevelType w:val="hybridMultilevel"/>
    <w:tmpl w:val="13809DD0"/>
    <w:lvl w:ilvl="0" w:tplc="4280AE0A">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64A97327"/>
    <w:multiLevelType w:val="hybridMultilevel"/>
    <w:tmpl w:val="D40A101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7FF522C9"/>
    <w:multiLevelType w:val="hybridMultilevel"/>
    <w:tmpl w:val="408817BE"/>
    <w:lvl w:ilvl="0" w:tplc="4280AE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045365">
    <w:abstractNumId w:val="10"/>
  </w:num>
  <w:num w:numId="2" w16cid:durableId="4331071">
    <w:abstractNumId w:val="13"/>
  </w:num>
  <w:num w:numId="3" w16cid:durableId="945229848">
    <w:abstractNumId w:val="14"/>
  </w:num>
  <w:num w:numId="4" w16cid:durableId="1452675553">
    <w:abstractNumId w:val="7"/>
  </w:num>
  <w:num w:numId="5" w16cid:durableId="2141027430">
    <w:abstractNumId w:val="11"/>
  </w:num>
  <w:num w:numId="6" w16cid:durableId="256014270">
    <w:abstractNumId w:val="9"/>
  </w:num>
  <w:num w:numId="7" w16cid:durableId="1484466181">
    <w:abstractNumId w:val="6"/>
  </w:num>
  <w:num w:numId="8" w16cid:durableId="1680813707">
    <w:abstractNumId w:val="4"/>
  </w:num>
  <w:num w:numId="9" w16cid:durableId="1682506116">
    <w:abstractNumId w:val="3"/>
  </w:num>
  <w:num w:numId="10" w16cid:durableId="1314597969">
    <w:abstractNumId w:val="2"/>
  </w:num>
  <w:num w:numId="11" w16cid:durableId="173156525">
    <w:abstractNumId w:val="12"/>
  </w:num>
  <w:num w:numId="12" w16cid:durableId="601574610">
    <w:abstractNumId w:val="8"/>
  </w:num>
  <w:num w:numId="13" w16cid:durableId="1407338407">
    <w:abstractNumId w:val="1"/>
  </w:num>
  <w:num w:numId="14" w16cid:durableId="567499417">
    <w:abstractNumId w:val="5"/>
  </w:num>
  <w:num w:numId="15" w16cid:durableId="143566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D0A"/>
    <w:rsid w:val="00162A3E"/>
    <w:rsid w:val="00253550"/>
    <w:rsid w:val="002801C3"/>
    <w:rsid w:val="002B642B"/>
    <w:rsid w:val="002F739F"/>
    <w:rsid w:val="00390014"/>
    <w:rsid w:val="00430053"/>
    <w:rsid w:val="00470D0A"/>
    <w:rsid w:val="004C374D"/>
    <w:rsid w:val="00502253"/>
    <w:rsid w:val="005503AB"/>
    <w:rsid w:val="005A4DF3"/>
    <w:rsid w:val="005D65DE"/>
    <w:rsid w:val="00644018"/>
    <w:rsid w:val="006477AB"/>
    <w:rsid w:val="0072209B"/>
    <w:rsid w:val="007E4A91"/>
    <w:rsid w:val="00836937"/>
    <w:rsid w:val="00936C0A"/>
    <w:rsid w:val="00964679"/>
    <w:rsid w:val="009D6871"/>
    <w:rsid w:val="00A6001C"/>
    <w:rsid w:val="00C23F6F"/>
    <w:rsid w:val="00CD2A43"/>
    <w:rsid w:val="00CE3B44"/>
    <w:rsid w:val="00E74756"/>
    <w:rsid w:val="00F04051"/>
    <w:rsid w:val="00F67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0A091F"/>
  <w15:chartTrackingRefBased/>
  <w15:docId w15:val="{5FAF9F86-FAEA-4E8D-AD69-6CDC1D05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0A"/>
  </w:style>
  <w:style w:type="paragraph" w:styleId="Heading1">
    <w:name w:val="heading 1"/>
    <w:aliases w:val="Subhead 1"/>
    <w:basedOn w:val="Normal"/>
    <w:next w:val="Normal"/>
    <w:link w:val="Heading1Char"/>
    <w:qFormat/>
    <w:rsid w:val="00A6001C"/>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A43"/>
    <w:pPr>
      <w:ind w:left="720"/>
      <w:contextualSpacing/>
    </w:pPr>
  </w:style>
  <w:style w:type="character" w:customStyle="1" w:styleId="Heading1Char">
    <w:name w:val="Heading 1 Char"/>
    <w:aliases w:val="Subhead 1 Char"/>
    <w:basedOn w:val="DefaultParagraphFont"/>
    <w:link w:val="Heading1"/>
    <w:rsid w:val="00A6001C"/>
    <w:rPr>
      <w:rFonts w:ascii="Arial" w:eastAsia="Calibri" w:hAnsi="Arial" w:cs="Arial"/>
      <w:b/>
      <w:sz w:val="28"/>
      <w:szCs w:val="36"/>
    </w:rPr>
  </w:style>
  <w:style w:type="paragraph" w:customStyle="1" w:styleId="1bodycopy10pt">
    <w:name w:val="1 body copy 10pt"/>
    <w:basedOn w:val="Normal"/>
    <w:link w:val="1bodycopy10ptChar"/>
    <w:qFormat/>
    <w:rsid w:val="00A6001C"/>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A6001C"/>
    <w:pPr>
      <w:numPr>
        <w:numId w:val="2"/>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A6001C"/>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A6001C"/>
    <w:pPr>
      <w:spacing w:before="120"/>
    </w:pPr>
    <w:rPr>
      <w:b/>
      <w:color w:val="12263F"/>
      <w:sz w:val="24"/>
    </w:rPr>
  </w:style>
  <w:style w:type="character" w:customStyle="1" w:styleId="Subhead2Char">
    <w:name w:val="Subhead 2 Char"/>
    <w:link w:val="Subhead2"/>
    <w:rsid w:val="00A6001C"/>
    <w:rPr>
      <w:rFonts w:ascii="Arial" w:eastAsia="MS Mincho" w:hAnsi="Arial" w:cs="Times New Roman"/>
      <w:b/>
      <w:color w:val="12263F"/>
      <w:sz w:val="24"/>
      <w:szCs w:val="24"/>
      <w:lang w:val="en-US"/>
    </w:rPr>
  </w:style>
  <w:style w:type="paragraph" w:styleId="BalloonText">
    <w:name w:val="Balloon Text"/>
    <w:basedOn w:val="Normal"/>
    <w:link w:val="BalloonTextChar"/>
    <w:uiPriority w:val="99"/>
    <w:semiHidden/>
    <w:unhideWhenUsed/>
    <w:rsid w:val="00722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09B"/>
    <w:rPr>
      <w:rFonts w:ascii="Segoe UI" w:hAnsi="Segoe UI" w:cs="Segoe UI"/>
      <w:sz w:val="18"/>
      <w:szCs w:val="18"/>
    </w:rPr>
  </w:style>
  <w:style w:type="paragraph" w:styleId="Header">
    <w:name w:val="header"/>
    <w:basedOn w:val="Normal"/>
    <w:link w:val="HeaderChar"/>
    <w:uiPriority w:val="99"/>
    <w:unhideWhenUsed/>
    <w:rsid w:val="00964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679"/>
  </w:style>
  <w:style w:type="paragraph" w:styleId="Footer">
    <w:name w:val="footer"/>
    <w:basedOn w:val="Normal"/>
    <w:link w:val="FooterChar"/>
    <w:uiPriority w:val="99"/>
    <w:unhideWhenUsed/>
    <w:rsid w:val="00964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679"/>
  </w:style>
  <w:style w:type="character" w:styleId="Strong">
    <w:name w:val="Strong"/>
    <w:uiPriority w:val="22"/>
    <w:qFormat/>
    <w:rsid w:val="00F04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32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9F1223E7F95974C80201D130F1DB286" ma:contentTypeVersion="12" ma:contentTypeDescription="Create a new document." ma:contentTypeScope="" ma:versionID="b430e0a40c973e97137c967d740b0b53">
  <xsd:schema xmlns:xsd="http://www.w3.org/2001/XMLSchema" xmlns:xs="http://www.w3.org/2001/XMLSchema" xmlns:p="http://schemas.microsoft.com/office/2006/metadata/properties" xmlns:ns2="6b2b38d5-460f-4dd8-8a16-71de223222f8" xmlns:ns3="1acaae28-8b2b-4ed8-bd5e-46b2209d83d4" targetNamespace="http://schemas.microsoft.com/office/2006/metadata/properties" ma:root="true" ma:fieldsID="f0784c6084bddce45818eb4339a19985" ns2:_="" ns3:_="">
    <xsd:import namespace="6b2b38d5-460f-4dd8-8a16-71de223222f8"/>
    <xsd:import namespace="1acaae28-8b2b-4ed8-bd5e-46b2209d83d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b38d5-460f-4dd8-8a16-71de223222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3f58ac6-7ef6-42ea-9a74-11a0b70869f7}" ma:internalName="TaxCatchAll" ma:showField="CatchAllData" ma:web="6b2b38d5-460f-4dd8-8a16-71de223222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caae28-8b2b-4ed8-bd5e-46b2209d83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73a7338-12e9-4dc0-b0b0-4564effb959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b2b38d5-460f-4dd8-8a16-71de223222f8">NQPYZF6PJPX5-605016898-55123</_dlc_DocId>
    <_dlc_DocIdUrl xmlns="6b2b38d5-460f-4dd8-8a16-71de223222f8">
      <Url>https://tiltrust.sharepoint.com/sites/TILT-HR/_layouts/15/DocIdRedir.aspx?ID=NQPYZF6PJPX5-605016898-55123</Url>
      <Description>NQPYZF6PJPX5-605016898-55123</Description>
    </_dlc_DocIdUrl>
    <lcf76f155ced4ddcb4097134ff3c332f xmlns="1acaae28-8b2b-4ed8-bd5e-46b2209d83d4">
      <Terms xmlns="http://schemas.microsoft.com/office/infopath/2007/PartnerControls"/>
    </lcf76f155ced4ddcb4097134ff3c332f>
    <TaxCatchAll xmlns="6b2b38d5-460f-4dd8-8a16-71de223222f8" xsi:nil="true"/>
  </documentManagement>
</p:properties>
</file>

<file path=customXml/itemProps1.xml><?xml version="1.0" encoding="utf-8"?>
<ds:datastoreItem xmlns:ds="http://schemas.openxmlformats.org/officeDocument/2006/customXml" ds:itemID="{46E18CB5-6B2C-4615-BB64-0EB0C4F7E223}">
  <ds:schemaRefs>
    <ds:schemaRef ds:uri="http://schemas.microsoft.com/sharepoint/v3/contenttype/forms"/>
  </ds:schemaRefs>
</ds:datastoreItem>
</file>

<file path=customXml/itemProps2.xml><?xml version="1.0" encoding="utf-8"?>
<ds:datastoreItem xmlns:ds="http://schemas.openxmlformats.org/officeDocument/2006/customXml" ds:itemID="{5087599B-E49C-433E-A624-75F5B6F621EC}">
  <ds:schemaRefs>
    <ds:schemaRef ds:uri="http://schemas.microsoft.com/sharepoint/events"/>
  </ds:schemaRefs>
</ds:datastoreItem>
</file>

<file path=customXml/itemProps3.xml><?xml version="1.0" encoding="utf-8"?>
<ds:datastoreItem xmlns:ds="http://schemas.openxmlformats.org/officeDocument/2006/customXml" ds:itemID="{F48F92FD-EE87-4B62-A561-CC7D0C21B3D4}"/>
</file>

<file path=customXml/itemProps4.xml><?xml version="1.0" encoding="utf-8"?>
<ds:datastoreItem xmlns:ds="http://schemas.openxmlformats.org/officeDocument/2006/customXml" ds:itemID="{746A08F3-4891-436C-B07D-032F8C8045CA}">
  <ds:schemaRefs>
    <ds:schemaRef ds:uri="http://schemas.microsoft.com/office/2006/documentManagement/types"/>
    <ds:schemaRef ds:uri="http://purl.org/dc/elements/1.1/"/>
    <ds:schemaRef ds:uri="1acaae28-8b2b-4ed8-bd5e-46b2209d83d4"/>
    <ds:schemaRef ds:uri="http://schemas.openxmlformats.org/package/2006/metadata/core-properties"/>
    <ds:schemaRef ds:uri="http://purl.org/dc/dcmitype/"/>
    <ds:schemaRef ds:uri="6b2b38d5-460f-4dd8-8a16-71de223222f8"/>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727</Words>
  <Characters>3964</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TILTrust - Minster Primary</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LewisL</dc:creator>
  <cp:keywords/>
  <dc:description/>
  <cp:lastModifiedBy>Hayley Chambers</cp:lastModifiedBy>
  <cp:revision>2</cp:revision>
  <cp:lastPrinted>2023-09-08T10:51:00Z</cp:lastPrinted>
  <dcterms:created xsi:type="dcterms:W3CDTF">2026-02-26T12:05:00Z</dcterms:created>
  <dcterms:modified xsi:type="dcterms:W3CDTF">2026-02-26T12:05:00Z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0x010100F9F1223E7F95974C80201D130F1DB286</vt:lpwstr>
  </property>
  <property fmtid="{D5CDD505-2E9C-101B-9397-08002B2CF9AE}" pid="3" name="_dlc_DocIdItemGuid">
    <vt:lpwstr>ad9f48a3-4cde-40b2-98d5-63665fd805eb</vt:lpwstr>
  </property>
</Properties>
</file>