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5CE3" w14:textId="77777777" w:rsidR="006F65CF" w:rsidRDefault="006F65CF" w:rsidP="006F65CF"/>
    <w:p w14:paraId="5FE80CAB" w14:textId="0AD14C4B" w:rsidR="006F65CF" w:rsidRDefault="006F65CF" w:rsidP="006F65CF">
      <w:pPr>
        <w:jc w:val="center"/>
      </w:pPr>
      <w:r>
        <w:rPr>
          <w:noProof/>
          <w:lang w:eastAsia="en-GB"/>
        </w:rPr>
        <w:drawing>
          <wp:inline distT="0" distB="0" distL="0" distR="0" wp14:anchorId="610A09B2" wp14:editId="68471A85">
            <wp:extent cx="1070401" cy="923925"/>
            <wp:effectExtent l="0" t="0" r="0" b="0"/>
            <wp:docPr id="12" name="Picture 1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and white logo&#10;&#10;AI-generated content may be incorrect."/>
                    <pic:cNvPicPr>
                      <a:picLocks noChangeAspect="1"/>
                    </pic:cNvPicPr>
                  </pic:nvPicPr>
                  <pic:blipFill rotWithShape="1">
                    <a:blip r:embed="rId8" cstate="print">
                      <a:extLst>
                        <a:ext uri="{28A0092B-C50C-407E-A947-70E740481C1C}">
                          <a14:useLocalDpi xmlns:a14="http://schemas.microsoft.com/office/drawing/2010/main" val="0"/>
                        </a:ext>
                      </a:extLst>
                    </a:blip>
                    <a:srcRect l="11387" t="11337" r="11385" b="12390"/>
                    <a:stretch/>
                  </pic:blipFill>
                  <pic:spPr bwMode="auto">
                    <a:xfrm>
                      <a:off x="0" y="0"/>
                      <a:ext cx="1070401" cy="92392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4508"/>
        <w:gridCol w:w="4508"/>
      </w:tblGrid>
      <w:tr w:rsidR="006F65CF" w14:paraId="52D25D5B" w14:textId="77777777" w:rsidTr="00E05668">
        <w:tc>
          <w:tcPr>
            <w:tcW w:w="9016" w:type="dxa"/>
            <w:gridSpan w:val="2"/>
          </w:tcPr>
          <w:p w14:paraId="21878EA6" w14:textId="77777777" w:rsidR="006F65CF" w:rsidRDefault="006F65CF" w:rsidP="007A75E0">
            <w:pPr>
              <w:jc w:val="center"/>
            </w:pPr>
          </w:p>
          <w:p w14:paraId="65046E08" w14:textId="37E2A85C" w:rsidR="006F65CF" w:rsidRPr="006F65CF" w:rsidRDefault="006F65CF" w:rsidP="007A75E0">
            <w:pPr>
              <w:jc w:val="center"/>
              <w:rPr>
                <w:b/>
                <w:bCs/>
              </w:rPr>
            </w:pPr>
            <w:r w:rsidRPr="006F65CF">
              <w:rPr>
                <w:b/>
                <w:bCs/>
              </w:rPr>
              <w:t>Job Description</w:t>
            </w:r>
          </w:p>
          <w:p w14:paraId="0D13FCB5" w14:textId="77777777" w:rsidR="006F65CF" w:rsidRDefault="006F65CF" w:rsidP="007A75E0">
            <w:pPr>
              <w:jc w:val="center"/>
            </w:pPr>
          </w:p>
        </w:tc>
      </w:tr>
      <w:tr w:rsidR="006F65CF" w14:paraId="3DDC5AAF" w14:textId="77777777" w:rsidTr="006F65CF">
        <w:tc>
          <w:tcPr>
            <w:tcW w:w="4508" w:type="dxa"/>
          </w:tcPr>
          <w:p w14:paraId="76C5FD14" w14:textId="77777777" w:rsidR="006F65CF" w:rsidRPr="006F65CF" w:rsidRDefault="006F65CF" w:rsidP="007A75E0">
            <w:pPr>
              <w:jc w:val="center"/>
              <w:rPr>
                <w:b/>
                <w:bCs/>
              </w:rPr>
            </w:pPr>
          </w:p>
          <w:p w14:paraId="6B544F56" w14:textId="7BE53F23" w:rsidR="006F65CF" w:rsidRPr="006F65CF" w:rsidRDefault="006F65CF" w:rsidP="007A75E0">
            <w:pPr>
              <w:jc w:val="center"/>
              <w:rPr>
                <w:b/>
                <w:bCs/>
              </w:rPr>
            </w:pPr>
            <w:r w:rsidRPr="006F65CF">
              <w:rPr>
                <w:b/>
                <w:bCs/>
              </w:rPr>
              <w:t>Job Title</w:t>
            </w:r>
          </w:p>
        </w:tc>
        <w:tc>
          <w:tcPr>
            <w:tcW w:w="4508" w:type="dxa"/>
          </w:tcPr>
          <w:p w14:paraId="2F4C31B0" w14:textId="77777777" w:rsidR="006F65CF" w:rsidRDefault="006F65CF" w:rsidP="007A75E0">
            <w:pPr>
              <w:jc w:val="center"/>
            </w:pPr>
          </w:p>
          <w:p w14:paraId="4778CCCF" w14:textId="77777777" w:rsidR="006F65CF" w:rsidRDefault="006F65CF" w:rsidP="007A75E0">
            <w:pPr>
              <w:jc w:val="center"/>
            </w:pPr>
            <w:r>
              <w:t>SRP Lead Teacher</w:t>
            </w:r>
          </w:p>
          <w:p w14:paraId="1C7489EF" w14:textId="1FADE395" w:rsidR="006F65CF" w:rsidRDefault="006F65CF" w:rsidP="007A75E0">
            <w:pPr>
              <w:jc w:val="center"/>
            </w:pPr>
          </w:p>
        </w:tc>
      </w:tr>
      <w:tr w:rsidR="006F65CF" w14:paraId="285E8126" w14:textId="77777777" w:rsidTr="006F65CF">
        <w:tc>
          <w:tcPr>
            <w:tcW w:w="4508" w:type="dxa"/>
          </w:tcPr>
          <w:p w14:paraId="7BCC147A" w14:textId="77777777" w:rsidR="006F65CF" w:rsidRPr="006F65CF" w:rsidRDefault="006F65CF" w:rsidP="007A75E0">
            <w:pPr>
              <w:jc w:val="center"/>
              <w:rPr>
                <w:b/>
                <w:bCs/>
              </w:rPr>
            </w:pPr>
          </w:p>
          <w:p w14:paraId="498FC2A4" w14:textId="494AFE31" w:rsidR="006F65CF" w:rsidRPr="006F65CF" w:rsidRDefault="006F65CF" w:rsidP="007A75E0">
            <w:pPr>
              <w:jc w:val="center"/>
              <w:rPr>
                <w:b/>
                <w:bCs/>
              </w:rPr>
            </w:pPr>
            <w:r w:rsidRPr="006F65CF">
              <w:rPr>
                <w:b/>
                <w:bCs/>
              </w:rPr>
              <w:t>Pay Range</w:t>
            </w:r>
          </w:p>
        </w:tc>
        <w:tc>
          <w:tcPr>
            <w:tcW w:w="4508" w:type="dxa"/>
          </w:tcPr>
          <w:p w14:paraId="5C9E7AF2" w14:textId="77777777" w:rsidR="006F65CF" w:rsidRDefault="006F65CF" w:rsidP="007A75E0">
            <w:pPr>
              <w:jc w:val="center"/>
            </w:pPr>
          </w:p>
          <w:p w14:paraId="4157B833" w14:textId="77777777" w:rsidR="006F65CF" w:rsidRDefault="006F65CF" w:rsidP="007A75E0">
            <w:pPr>
              <w:jc w:val="center"/>
            </w:pPr>
            <w:r>
              <w:t>MPS plus TLR2</w:t>
            </w:r>
          </w:p>
          <w:p w14:paraId="2B2AE9F7" w14:textId="1887BDF3" w:rsidR="006F65CF" w:rsidRDefault="006F65CF" w:rsidP="007A75E0">
            <w:pPr>
              <w:jc w:val="center"/>
            </w:pPr>
          </w:p>
        </w:tc>
      </w:tr>
      <w:tr w:rsidR="006F65CF" w14:paraId="2DB3E49A" w14:textId="77777777" w:rsidTr="006F65CF">
        <w:tc>
          <w:tcPr>
            <w:tcW w:w="4508" w:type="dxa"/>
          </w:tcPr>
          <w:p w14:paraId="56B2D1E7" w14:textId="77777777" w:rsidR="006F65CF" w:rsidRPr="006F65CF" w:rsidRDefault="006F65CF" w:rsidP="007A75E0">
            <w:pPr>
              <w:jc w:val="center"/>
              <w:rPr>
                <w:b/>
                <w:bCs/>
              </w:rPr>
            </w:pPr>
          </w:p>
          <w:p w14:paraId="4C8D4F2B" w14:textId="1C0FDB8F" w:rsidR="006F65CF" w:rsidRPr="006F65CF" w:rsidRDefault="006F65CF" w:rsidP="007A75E0">
            <w:pPr>
              <w:jc w:val="center"/>
              <w:rPr>
                <w:b/>
                <w:bCs/>
              </w:rPr>
            </w:pPr>
            <w:r w:rsidRPr="006F65CF">
              <w:rPr>
                <w:b/>
                <w:bCs/>
              </w:rPr>
              <w:t>Responsible to</w:t>
            </w:r>
          </w:p>
        </w:tc>
        <w:tc>
          <w:tcPr>
            <w:tcW w:w="4508" w:type="dxa"/>
          </w:tcPr>
          <w:p w14:paraId="2E5C3FCA" w14:textId="77777777" w:rsidR="006F65CF" w:rsidRDefault="006F65CF" w:rsidP="007A75E0">
            <w:pPr>
              <w:jc w:val="center"/>
            </w:pPr>
          </w:p>
          <w:p w14:paraId="6A857E42" w14:textId="77777777" w:rsidR="006F65CF" w:rsidRDefault="006F65CF" w:rsidP="007A75E0">
            <w:pPr>
              <w:jc w:val="center"/>
            </w:pPr>
            <w:r>
              <w:t>Headteacher</w:t>
            </w:r>
          </w:p>
          <w:p w14:paraId="6422FF95" w14:textId="4E0C45EA" w:rsidR="006F65CF" w:rsidRDefault="006F65CF" w:rsidP="007A75E0">
            <w:pPr>
              <w:jc w:val="center"/>
            </w:pPr>
          </w:p>
        </w:tc>
      </w:tr>
    </w:tbl>
    <w:p w14:paraId="501A5C99" w14:textId="77777777" w:rsidR="007A75E0" w:rsidRPr="00F56177" w:rsidRDefault="007A75E0" w:rsidP="00B377E0">
      <w:pPr>
        <w:pStyle w:val="NoSpacing"/>
      </w:pPr>
    </w:p>
    <w:tbl>
      <w:tblPr>
        <w:tblStyle w:val="TableGrid"/>
        <w:tblW w:w="0" w:type="auto"/>
        <w:tblLook w:val="04A0" w:firstRow="1" w:lastRow="0" w:firstColumn="1" w:lastColumn="0" w:noHBand="0" w:noVBand="1"/>
      </w:tblPr>
      <w:tblGrid>
        <w:gridCol w:w="9016"/>
      </w:tblGrid>
      <w:tr w:rsidR="00F56177" w:rsidRPr="00F56177" w14:paraId="286388A6" w14:textId="77777777" w:rsidTr="00F56177">
        <w:tc>
          <w:tcPr>
            <w:tcW w:w="9016" w:type="dxa"/>
          </w:tcPr>
          <w:p w14:paraId="3FE17388" w14:textId="77777777" w:rsidR="006F65CF" w:rsidRDefault="006F65CF" w:rsidP="004A3A4E">
            <w:pPr>
              <w:jc w:val="center"/>
              <w:rPr>
                <w:b/>
                <w:bCs/>
              </w:rPr>
            </w:pPr>
          </w:p>
          <w:p w14:paraId="4B3123EE" w14:textId="77777777" w:rsidR="00F56177" w:rsidRDefault="00F56177" w:rsidP="004A3A4E">
            <w:pPr>
              <w:jc w:val="center"/>
              <w:rPr>
                <w:b/>
                <w:bCs/>
              </w:rPr>
            </w:pPr>
            <w:r w:rsidRPr="008262F3">
              <w:rPr>
                <w:b/>
                <w:bCs/>
              </w:rPr>
              <w:t>Main duties and responsibilities</w:t>
            </w:r>
          </w:p>
          <w:p w14:paraId="36BA6939" w14:textId="643AD3EF" w:rsidR="006F65CF" w:rsidRPr="008262F3" w:rsidRDefault="006F65CF" w:rsidP="004A3A4E">
            <w:pPr>
              <w:jc w:val="center"/>
              <w:rPr>
                <w:b/>
                <w:bCs/>
              </w:rPr>
            </w:pPr>
          </w:p>
        </w:tc>
      </w:tr>
      <w:tr w:rsidR="00F56177" w:rsidRPr="00F56177" w14:paraId="38AEF11C" w14:textId="77777777" w:rsidTr="00F56177">
        <w:tc>
          <w:tcPr>
            <w:tcW w:w="9016" w:type="dxa"/>
          </w:tcPr>
          <w:p w14:paraId="5317E066" w14:textId="77777777" w:rsidR="006F65CF" w:rsidRDefault="006F65CF" w:rsidP="008262F3"/>
          <w:p w14:paraId="1FE2D93F" w14:textId="77777777" w:rsidR="00F56177" w:rsidRDefault="00F56177" w:rsidP="008262F3">
            <w:r w:rsidRPr="00F56177">
              <w:t>To work with the SENCo and other school leaders to ensure that the needs of the SEN profile of children placed in the SRP with SLCN and /or ASD are included in the strategic direction of the school, and that the associated outcomes for the children in the SRP are in line with their peers in the mainstream school.</w:t>
            </w:r>
          </w:p>
          <w:p w14:paraId="0D7E1316" w14:textId="1957A9C0" w:rsidR="006F65CF" w:rsidRPr="00F56177" w:rsidRDefault="006F65CF" w:rsidP="008262F3"/>
        </w:tc>
      </w:tr>
      <w:tr w:rsidR="00F56177" w:rsidRPr="00F56177" w14:paraId="6DE4D590" w14:textId="77777777" w:rsidTr="00F56177">
        <w:tc>
          <w:tcPr>
            <w:tcW w:w="9016" w:type="dxa"/>
          </w:tcPr>
          <w:p w14:paraId="25B277C1" w14:textId="77777777" w:rsidR="006F65CF" w:rsidRDefault="006F65CF" w:rsidP="008262F3"/>
          <w:p w14:paraId="4B32A063" w14:textId="77777777" w:rsidR="00F56177" w:rsidRDefault="00F56177" w:rsidP="008262F3">
            <w:r w:rsidRPr="00F56177">
              <w:t>Lead responsibility for the planning and implementation of high quality provision for children who are placed within the SRP, in collaboration with the SENCo and mainstream colleagues. Ensure maximum possible integration into the mainstream setting, and alongside the peer group in the mainstream school for children who are placed within the SRP.</w:t>
            </w:r>
          </w:p>
          <w:p w14:paraId="2A6488E7" w14:textId="5CB4F89D" w:rsidR="006F65CF" w:rsidRPr="00F56177" w:rsidRDefault="006F65CF" w:rsidP="008262F3"/>
        </w:tc>
      </w:tr>
      <w:tr w:rsidR="00F56177" w:rsidRPr="00F56177" w14:paraId="3E103537" w14:textId="77777777" w:rsidTr="00F56177">
        <w:tc>
          <w:tcPr>
            <w:tcW w:w="9016" w:type="dxa"/>
          </w:tcPr>
          <w:p w14:paraId="5E3E7F09" w14:textId="77777777" w:rsidR="006F65CF" w:rsidRDefault="006F65CF" w:rsidP="008262F3"/>
          <w:p w14:paraId="729F93CD" w14:textId="77777777" w:rsidR="00F56177" w:rsidRDefault="00F56177" w:rsidP="008262F3">
            <w:r w:rsidRPr="00F56177">
              <w:t>Ensure that the SRP base environment meets the needs of pupils with SLCN and or ASD. Develop the whole school environment to be a communication friendly and ASD friendly school.</w:t>
            </w:r>
          </w:p>
          <w:p w14:paraId="7EE1F8BC" w14:textId="703FE4EE" w:rsidR="006F65CF" w:rsidRPr="00F56177" w:rsidRDefault="006F65CF" w:rsidP="008262F3"/>
        </w:tc>
      </w:tr>
      <w:tr w:rsidR="00F56177" w:rsidRPr="00F56177" w14:paraId="4E93538C" w14:textId="77777777" w:rsidTr="00F56177">
        <w:tc>
          <w:tcPr>
            <w:tcW w:w="9016" w:type="dxa"/>
          </w:tcPr>
          <w:p w14:paraId="71B45267" w14:textId="77777777" w:rsidR="006F65CF" w:rsidRDefault="006F65CF" w:rsidP="008262F3"/>
          <w:p w14:paraId="42DA9175" w14:textId="77777777" w:rsidR="00F56177" w:rsidRDefault="00F56177" w:rsidP="008262F3">
            <w:r w:rsidRPr="00F56177">
              <w:t>To plan and ensure access to all statutory frameworks, e.g. writing framework, careers advice and guidance, and PSHE for children who are placed within the SRP.</w:t>
            </w:r>
          </w:p>
          <w:p w14:paraId="0ED64EA2" w14:textId="6EF615EF" w:rsidR="006F65CF" w:rsidRPr="00F56177" w:rsidRDefault="006F65CF" w:rsidP="008262F3"/>
        </w:tc>
      </w:tr>
      <w:tr w:rsidR="00F56177" w:rsidRPr="00F56177" w14:paraId="624C6C20" w14:textId="77777777" w:rsidTr="00F56177">
        <w:tc>
          <w:tcPr>
            <w:tcW w:w="9016" w:type="dxa"/>
          </w:tcPr>
          <w:p w14:paraId="7F55EBC9" w14:textId="77777777" w:rsidR="006F65CF" w:rsidRDefault="006F65CF" w:rsidP="008262F3"/>
          <w:p w14:paraId="1F8D342D" w14:textId="77777777" w:rsidR="00F56177" w:rsidRDefault="00F56177" w:rsidP="008262F3">
            <w:r w:rsidRPr="00F56177">
              <w:t>Lead the planning for target setting support for each pupil/student and manage pupils who are part of the SRP cohort. Provide data and report progress of pupils (accessing the curriculum and mainstream class teaching) using the school recording systems, and raise any pupil concerns with the SENCo.</w:t>
            </w:r>
          </w:p>
          <w:p w14:paraId="04F912A1" w14:textId="560B01EE" w:rsidR="006F65CF" w:rsidRPr="00F56177" w:rsidRDefault="006F65CF" w:rsidP="008262F3"/>
        </w:tc>
      </w:tr>
      <w:tr w:rsidR="00F56177" w14:paraId="6CA8E420" w14:textId="77777777" w:rsidTr="00F56177">
        <w:tc>
          <w:tcPr>
            <w:tcW w:w="9016" w:type="dxa"/>
          </w:tcPr>
          <w:p w14:paraId="27B9D501" w14:textId="77777777" w:rsidR="006F65CF" w:rsidRDefault="006F65CF" w:rsidP="008262F3"/>
          <w:p w14:paraId="27E05D21" w14:textId="77777777" w:rsidR="00F56177" w:rsidRDefault="00F56177" w:rsidP="008262F3">
            <w:r w:rsidRPr="00F56177">
              <w:t>Lead responsibility for the implementation, monitoring and review of EHCP outcomes for children who are placed in the SRP, including preparation, delivery and reporting for Annual Reviews and phase transfers, in collaboration with the SENCo and Local Authority officers.</w:t>
            </w:r>
          </w:p>
          <w:p w14:paraId="5008621D" w14:textId="0717663D" w:rsidR="006F65CF" w:rsidRPr="00F56177" w:rsidRDefault="006F65CF" w:rsidP="008262F3"/>
        </w:tc>
      </w:tr>
      <w:tr w:rsidR="00F56177" w14:paraId="2E1103AA" w14:textId="77777777" w:rsidTr="00F56177">
        <w:tc>
          <w:tcPr>
            <w:tcW w:w="9016" w:type="dxa"/>
          </w:tcPr>
          <w:p w14:paraId="68E299DA" w14:textId="77777777" w:rsidR="006F65CF" w:rsidRDefault="006F65CF" w:rsidP="008262F3"/>
          <w:p w14:paraId="0D3F42E1" w14:textId="77777777" w:rsidR="00F56177" w:rsidRDefault="00F56177" w:rsidP="008262F3">
            <w:r w:rsidRPr="00F56177">
              <w:t>Work with the SENCo and other senior leaders to prepare reports for governors and other governance activities to report on EHCP outcomes for children, including onward destinations.</w:t>
            </w:r>
          </w:p>
          <w:p w14:paraId="2644878D" w14:textId="656182C5" w:rsidR="006F65CF" w:rsidRPr="00F56177" w:rsidRDefault="006F65CF" w:rsidP="008262F3"/>
        </w:tc>
      </w:tr>
      <w:tr w:rsidR="008262F3" w14:paraId="2E3685EF" w14:textId="77777777" w:rsidTr="00F56177">
        <w:tc>
          <w:tcPr>
            <w:tcW w:w="9016" w:type="dxa"/>
          </w:tcPr>
          <w:p w14:paraId="35D170D2" w14:textId="77777777" w:rsidR="006F65CF" w:rsidRDefault="006F65CF" w:rsidP="008262F3"/>
          <w:p w14:paraId="764C4D12" w14:textId="77777777" w:rsidR="008262F3" w:rsidRDefault="008262F3" w:rsidP="008262F3">
            <w:r>
              <w:t>As a member of the senior leadership team you will support and help steer the strategic development of the school whilst advocating for all stakeholders</w:t>
            </w:r>
            <w:r w:rsidR="006F65CF">
              <w:t>.</w:t>
            </w:r>
          </w:p>
          <w:p w14:paraId="4E264BCB" w14:textId="3EE1EBBA" w:rsidR="006B1EF6" w:rsidRPr="00F56177" w:rsidRDefault="006B1EF6" w:rsidP="008262F3"/>
        </w:tc>
      </w:tr>
      <w:tr w:rsidR="00F56177" w14:paraId="1FCEE2F0" w14:textId="77777777" w:rsidTr="00F56177">
        <w:tc>
          <w:tcPr>
            <w:tcW w:w="9016" w:type="dxa"/>
          </w:tcPr>
          <w:p w14:paraId="147D870E" w14:textId="77777777" w:rsidR="006F65CF" w:rsidRDefault="006F65CF" w:rsidP="008262F3"/>
          <w:p w14:paraId="20486EE5" w14:textId="77777777" w:rsidR="00F56177" w:rsidRDefault="00F56177" w:rsidP="008262F3">
            <w:r w:rsidRPr="00F56177">
              <w:t>Establish meaningful home to school partnerships to support the provision in school and support onward destinations for children who are placed in the SRP.</w:t>
            </w:r>
          </w:p>
          <w:p w14:paraId="5DC6699F" w14:textId="155261C5" w:rsidR="006F65CF" w:rsidRPr="00F56177" w:rsidRDefault="006F65CF" w:rsidP="008262F3"/>
        </w:tc>
      </w:tr>
      <w:tr w:rsidR="00F56177" w14:paraId="0B8FC5F5" w14:textId="77777777" w:rsidTr="00F56177">
        <w:tc>
          <w:tcPr>
            <w:tcW w:w="9016" w:type="dxa"/>
          </w:tcPr>
          <w:p w14:paraId="5D28DE49" w14:textId="77777777" w:rsidR="006F65CF" w:rsidRDefault="006F65CF" w:rsidP="008262F3"/>
          <w:p w14:paraId="728593BD" w14:textId="77777777" w:rsidR="00F56177" w:rsidRDefault="00F56177" w:rsidP="008262F3">
            <w:r w:rsidRPr="00F56177">
              <w:t>Work effectively with other outside agencies to support the children placed in the SRP. To represent the school’s vision, aims and ethos as required at external meetings.</w:t>
            </w:r>
          </w:p>
          <w:p w14:paraId="5EE4D36C" w14:textId="15D31066" w:rsidR="006F65CF" w:rsidRPr="00F56177" w:rsidRDefault="006F65CF" w:rsidP="008262F3"/>
        </w:tc>
      </w:tr>
      <w:tr w:rsidR="00F56177" w14:paraId="04219ADF" w14:textId="77777777" w:rsidTr="00F56177">
        <w:tc>
          <w:tcPr>
            <w:tcW w:w="9016" w:type="dxa"/>
          </w:tcPr>
          <w:p w14:paraId="50D56441" w14:textId="77777777" w:rsidR="006F65CF" w:rsidRDefault="006F65CF" w:rsidP="008262F3"/>
          <w:p w14:paraId="6E21D005" w14:textId="61C87D16" w:rsidR="00F56177" w:rsidRDefault="00F56177" w:rsidP="008262F3">
            <w:r w:rsidRPr="00F56177">
              <w:t xml:space="preserve">Establish effective working with mainstream staff across the school. Promote the expectation that the children placed in the SRP will engage in mainstream settings and provide, as needed, the training for mainstream staff to work with these children. This may include delivery of pupil support, whole school training (including Continuous Professional Development) and the management of </w:t>
            </w:r>
            <w:r w:rsidR="006B1EF6" w:rsidRPr="00F56177">
              <w:t>in reach</w:t>
            </w:r>
            <w:r w:rsidRPr="00F56177">
              <w:t>. Offer, subject to Headteacher/Trust approval, specific SEN training to other schools and settings.</w:t>
            </w:r>
          </w:p>
          <w:p w14:paraId="25A9F4D0" w14:textId="0981BA51" w:rsidR="006F65CF" w:rsidRPr="00F56177" w:rsidRDefault="006F65CF" w:rsidP="008262F3"/>
        </w:tc>
      </w:tr>
      <w:tr w:rsidR="00F56177" w14:paraId="558E116C" w14:textId="77777777" w:rsidTr="00F56177">
        <w:tc>
          <w:tcPr>
            <w:tcW w:w="9016" w:type="dxa"/>
          </w:tcPr>
          <w:p w14:paraId="192FBB90" w14:textId="77777777" w:rsidR="006F65CF" w:rsidRDefault="006F65CF" w:rsidP="008262F3"/>
          <w:p w14:paraId="176F4103" w14:textId="77777777" w:rsidR="00F56177" w:rsidRDefault="00F56177" w:rsidP="008262F3">
            <w:r w:rsidRPr="00F56177">
              <w:t>To attend staff meetings/parents’ evenings and any other events in accordance with directions from the Headteacher. Support access arrangements for assessments and examinations where appropriate.</w:t>
            </w:r>
          </w:p>
          <w:p w14:paraId="6498D0C5" w14:textId="2236538B" w:rsidR="006F65CF" w:rsidRPr="00F56177" w:rsidRDefault="006F65CF" w:rsidP="008262F3"/>
        </w:tc>
      </w:tr>
      <w:tr w:rsidR="00F56177" w14:paraId="037D17E5" w14:textId="77777777" w:rsidTr="00F56177">
        <w:tc>
          <w:tcPr>
            <w:tcW w:w="9016" w:type="dxa"/>
          </w:tcPr>
          <w:p w14:paraId="6CD5ACF9" w14:textId="77777777" w:rsidR="006F65CF" w:rsidRDefault="006F65CF" w:rsidP="008262F3"/>
          <w:p w14:paraId="78A088A8" w14:textId="77777777" w:rsidR="00F56177" w:rsidRDefault="00F56177" w:rsidP="008262F3">
            <w:r w:rsidRPr="00F56177">
              <w:t>Promote equality of opportunity for all pupils in line with the Equality Act 2010, ensuring that reasonable adjustments are made and that pupils with SEND are not disadvantaged in access to the curriculum, assessment, or wider school life.</w:t>
            </w:r>
          </w:p>
          <w:p w14:paraId="463F3FBD" w14:textId="221DD088" w:rsidR="006F65CF" w:rsidRPr="00F56177" w:rsidRDefault="006F65CF" w:rsidP="008262F3"/>
        </w:tc>
      </w:tr>
    </w:tbl>
    <w:p w14:paraId="329BEFAC" w14:textId="77777777" w:rsidR="00D42A77" w:rsidRDefault="00D42A77" w:rsidP="006F65CF">
      <w:pPr>
        <w:rPr>
          <w:color w:val="FF0000"/>
        </w:rPr>
      </w:pPr>
    </w:p>
    <w:p w14:paraId="55BE88FD" w14:textId="77777777" w:rsidR="006F65CF" w:rsidRDefault="006F65CF" w:rsidP="006F65CF">
      <w:pPr>
        <w:rPr>
          <w:color w:val="FF0000"/>
        </w:rPr>
      </w:pPr>
    </w:p>
    <w:p w14:paraId="7AA15583" w14:textId="77777777" w:rsidR="006F65CF" w:rsidRDefault="006F65CF" w:rsidP="006F65CF">
      <w:pPr>
        <w:rPr>
          <w:color w:val="FF0000"/>
        </w:rPr>
      </w:pPr>
    </w:p>
    <w:p w14:paraId="1EB447C6" w14:textId="77777777" w:rsidR="006F65CF" w:rsidRDefault="006F65CF" w:rsidP="006F65CF">
      <w:pPr>
        <w:rPr>
          <w:color w:val="FF0000"/>
        </w:rPr>
      </w:pPr>
    </w:p>
    <w:p w14:paraId="70834A19" w14:textId="77777777" w:rsidR="006F65CF" w:rsidRDefault="006F65CF" w:rsidP="006F65CF">
      <w:pPr>
        <w:rPr>
          <w:color w:val="FF0000"/>
        </w:rPr>
      </w:pPr>
    </w:p>
    <w:p w14:paraId="6483BE9E" w14:textId="77777777" w:rsidR="006F65CF" w:rsidRDefault="006F65CF" w:rsidP="006F65CF">
      <w:pPr>
        <w:rPr>
          <w:color w:val="FF0000"/>
        </w:rPr>
      </w:pPr>
    </w:p>
    <w:p w14:paraId="54A528A0" w14:textId="77777777" w:rsidR="006F65CF" w:rsidRDefault="006F65CF" w:rsidP="006F65CF">
      <w:pPr>
        <w:rPr>
          <w:color w:val="FF0000"/>
        </w:rPr>
      </w:pPr>
    </w:p>
    <w:p w14:paraId="2A21AF87" w14:textId="77777777" w:rsidR="006F65CF" w:rsidRDefault="006F65CF" w:rsidP="006F65CF">
      <w:pPr>
        <w:rPr>
          <w:color w:val="FF0000"/>
        </w:rPr>
      </w:pPr>
    </w:p>
    <w:p w14:paraId="5E5E0DFC" w14:textId="77777777" w:rsidR="006F65CF" w:rsidRDefault="006F65CF" w:rsidP="006F65CF">
      <w:pPr>
        <w:rPr>
          <w:color w:val="FF0000"/>
        </w:rPr>
      </w:pPr>
    </w:p>
    <w:p w14:paraId="3D4602B8" w14:textId="77777777" w:rsidR="006F65CF" w:rsidRDefault="006F65CF" w:rsidP="006F65CF">
      <w:pPr>
        <w:rPr>
          <w:color w:val="FF0000"/>
        </w:rPr>
      </w:pPr>
    </w:p>
    <w:p w14:paraId="4238DA48" w14:textId="77777777" w:rsidR="006F65CF" w:rsidRDefault="006F65CF" w:rsidP="006F65CF">
      <w:pPr>
        <w:rPr>
          <w:color w:val="FF0000"/>
        </w:rPr>
      </w:pPr>
    </w:p>
    <w:p w14:paraId="11B03366" w14:textId="77777777" w:rsidR="006F65CF" w:rsidRDefault="006F65CF" w:rsidP="006F65CF">
      <w:pPr>
        <w:rPr>
          <w:color w:val="FF0000"/>
        </w:rPr>
      </w:pPr>
    </w:p>
    <w:p w14:paraId="2FA97776" w14:textId="77777777" w:rsidR="006F65CF" w:rsidRDefault="006F65CF" w:rsidP="006F65CF">
      <w:pPr>
        <w:rPr>
          <w:color w:val="FF0000"/>
        </w:rPr>
      </w:pPr>
    </w:p>
    <w:p w14:paraId="4CD4E565" w14:textId="71443B29" w:rsidR="006F65CF" w:rsidRPr="006F65CF" w:rsidRDefault="006F65CF" w:rsidP="006F65CF">
      <w:pPr>
        <w:jc w:val="center"/>
      </w:pPr>
      <w:r w:rsidRPr="006F65CF">
        <w:lastRenderedPageBreak/>
        <w:t>Person Specification</w:t>
      </w:r>
    </w:p>
    <w:tbl>
      <w:tblPr>
        <w:tblpPr w:leftFromText="180" w:rightFromText="180" w:bottomFromText="200" w:vertAnchor="text" w:horzAnchor="margin" w:tblpXSpec="center" w:tblpY="269"/>
        <w:tblW w:w="10913" w:type="dxa"/>
        <w:tblCellMar>
          <w:left w:w="0" w:type="dxa"/>
          <w:right w:w="0" w:type="dxa"/>
        </w:tblCellMar>
        <w:tblLook w:val="0600" w:firstRow="0" w:lastRow="0" w:firstColumn="0" w:lastColumn="0" w:noHBand="1" w:noVBand="1"/>
      </w:tblPr>
      <w:tblGrid>
        <w:gridCol w:w="1668"/>
        <w:gridCol w:w="3930"/>
        <w:gridCol w:w="3600"/>
        <w:gridCol w:w="1715"/>
      </w:tblGrid>
      <w:tr w:rsidR="007A75E0" w14:paraId="46B26414" w14:textId="77777777" w:rsidTr="00DF4628">
        <w:trPr>
          <w:trHeight w:val="249"/>
        </w:trPr>
        <w:tc>
          <w:tcPr>
            <w:tcW w:w="1091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C43F05" w14:textId="77777777" w:rsidR="007A75E0" w:rsidRPr="00B377E0" w:rsidRDefault="007A75E0" w:rsidP="00DF4628">
            <w:pPr>
              <w:pStyle w:val="NoSpacing"/>
              <w:jc w:val="center"/>
              <w:rPr>
                <w:b/>
                <w:bCs/>
                <w:sz w:val="20"/>
                <w:szCs w:val="20"/>
              </w:rPr>
            </w:pPr>
            <w:r w:rsidRPr="00B377E0">
              <w:rPr>
                <w:b/>
                <w:bCs/>
                <w:sz w:val="20"/>
                <w:szCs w:val="20"/>
              </w:rPr>
              <w:t>Our requirements of you</w:t>
            </w:r>
          </w:p>
        </w:tc>
      </w:tr>
      <w:tr w:rsidR="007A75E0" w14:paraId="034F033A" w14:textId="77777777" w:rsidTr="00DF4628">
        <w:trPr>
          <w:trHeight w:val="253"/>
        </w:trPr>
        <w:tc>
          <w:tcPr>
            <w:tcW w:w="16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B6351F" w14:textId="77777777" w:rsidR="007A75E0" w:rsidRDefault="007A75E0" w:rsidP="00DF4628">
            <w:pPr>
              <w:spacing w:after="0" w:line="240" w:lineRule="auto"/>
              <w:rPr>
                <w:rFonts w:cs="Times New Roman"/>
              </w:rPr>
            </w:pPr>
          </w:p>
        </w:tc>
        <w:tc>
          <w:tcPr>
            <w:tcW w:w="39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20C8A5" w14:textId="77777777" w:rsidR="007A75E0" w:rsidRDefault="007A75E0" w:rsidP="00DF4628">
            <w:pPr>
              <w:pStyle w:val="NoSpacing"/>
              <w:jc w:val="center"/>
              <w:rPr>
                <w:b/>
                <w:sz w:val="20"/>
                <w:szCs w:val="20"/>
              </w:rPr>
            </w:pPr>
            <w:r>
              <w:rPr>
                <w:b/>
                <w:sz w:val="20"/>
                <w:szCs w:val="20"/>
              </w:rPr>
              <w:t>ESSENTIAL</w:t>
            </w:r>
          </w:p>
        </w:tc>
        <w:tc>
          <w:tcPr>
            <w:tcW w:w="3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BE2861" w14:textId="77777777" w:rsidR="007A75E0" w:rsidRDefault="007A75E0" w:rsidP="00DF4628">
            <w:pPr>
              <w:pStyle w:val="NoSpacing"/>
              <w:jc w:val="center"/>
              <w:rPr>
                <w:b/>
                <w:sz w:val="20"/>
                <w:szCs w:val="20"/>
              </w:rPr>
            </w:pPr>
            <w:r>
              <w:rPr>
                <w:b/>
                <w:sz w:val="20"/>
                <w:szCs w:val="20"/>
              </w:rPr>
              <w:t>DESIRABLE</w:t>
            </w:r>
          </w:p>
        </w:tc>
        <w:tc>
          <w:tcPr>
            <w:tcW w:w="1715" w:type="dxa"/>
            <w:tcBorders>
              <w:top w:val="single" w:sz="8" w:space="0" w:color="000000"/>
              <w:left w:val="single" w:sz="8" w:space="0" w:color="000000"/>
              <w:bottom w:val="single" w:sz="8" w:space="0" w:color="000000"/>
              <w:right w:val="single" w:sz="8" w:space="0" w:color="000000"/>
            </w:tcBorders>
            <w:hideMark/>
          </w:tcPr>
          <w:p w14:paraId="531FBAD3" w14:textId="77777777" w:rsidR="007A75E0" w:rsidRDefault="007A75E0" w:rsidP="00DF4628">
            <w:pPr>
              <w:pStyle w:val="NoSpacing"/>
              <w:jc w:val="center"/>
              <w:rPr>
                <w:b/>
                <w:sz w:val="20"/>
                <w:szCs w:val="20"/>
              </w:rPr>
            </w:pPr>
            <w:r>
              <w:rPr>
                <w:b/>
                <w:sz w:val="20"/>
                <w:szCs w:val="20"/>
              </w:rPr>
              <w:t>METHOD OF ASSESSMENT</w:t>
            </w:r>
          </w:p>
        </w:tc>
      </w:tr>
      <w:tr w:rsidR="007A75E0" w14:paraId="0E5C8AC6" w14:textId="77777777" w:rsidTr="00DF4628">
        <w:trPr>
          <w:trHeight w:val="209"/>
        </w:trPr>
        <w:tc>
          <w:tcPr>
            <w:tcW w:w="16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3B81FE" w14:textId="77777777" w:rsidR="007A75E0" w:rsidRDefault="007A75E0" w:rsidP="00DF4628">
            <w:pPr>
              <w:spacing w:after="0" w:line="240" w:lineRule="auto"/>
              <w:jc w:val="center"/>
              <w:rPr>
                <w:rFonts w:cs="Arial"/>
                <w:sz w:val="20"/>
                <w:szCs w:val="20"/>
              </w:rPr>
            </w:pPr>
            <w:r>
              <w:rPr>
                <w:rFonts w:cs="Arial"/>
                <w:b/>
                <w:bCs/>
                <w:sz w:val="20"/>
                <w:szCs w:val="20"/>
              </w:rPr>
              <w:t>Professional qualifications</w:t>
            </w:r>
          </w:p>
        </w:tc>
        <w:tc>
          <w:tcPr>
            <w:tcW w:w="39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A8D9A9" w14:textId="11343BAE" w:rsidR="007A75E0" w:rsidRDefault="005D326B" w:rsidP="007A75E0">
            <w:pPr>
              <w:pStyle w:val="ListParagraph"/>
              <w:numPr>
                <w:ilvl w:val="0"/>
                <w:numId w:val="1"/>
              </w:numPr>
              <w:spacing w:after="0" w:line="240" w:lineRule="auto"/>
              <w:rPr>
                <w:sz w:val="20"/>
                <w:szCs w:val="20"/>
              </w:rPr>
            </w:pPr>
            <w:r>
              <w:rPr>
                <w:sz w:val="20"/>
                <w:szCs w:val="20"/>
              </w:rPr>
              <w:t>Hold a t</w:t>
            </w:r>
            <w:r w:rsidR="004A3A4E">
              <w:rPr>
                <w:sz w:val="20"/>
                <w:szCs w:val="20"/>
              </w:rPr>
              <w:t>eaching degree</w:t>
            </w:r>
            <w:r w:rsidR="00F56177">
              <w:rPr>
                <w:sz w:val="20"/>
                <w:szCs w:val="20"/>
              </w:rPr>
              <w:t xml:space="preserve"> (post ECT)</w:t>
            </w:r>
          </w:p>
          <w:p w14:paraId="4AF6B069" w14:textId="7D75A75E" w:rsidR="004A3A4E" w:rsidRDefault="005D326B" w:rsidP="007A75E0">
            <w:pPr>
              <w:pStyle w:val="ListParagraph"/>
              <w:numPr>
                <w:ilvl w:val="0"/>
                <w:numId w:val="1"/>
              </w:numPr>
              <w:spacing w:after="0" w:line="240" w:lineRule="auto"/>
              <w:rPr>
                <w:sz w:val="20"/>
                <w:szCs w:val="20"/>
              </w:rPr>
            </w:pPr>
            <w:r>
              <w:rPr>
                <w:sz w:val="20"/>
                <w:szCs w:val="20"/>
              </w:rPr>
              <w:t>Has e</w:t>
            </w:r>
            <w:r w:rsidR="004A3A4E">
              <w:rPr>
                <w:sz w:val="20"/>
                <w:szCs w:val="20"/>
              </w:rPr>
              <w:t>xperience of working with SEN</w:t>
            </w:r>
            <w:r>
              <w:rPr>
                <w:sz w:val="20"/>
                <w:szCs w:val="20"/>
              </w:rPr>
              <w:t xml:space="preserve"> pupils</w:t>
            </w:r>
          </w:p>
        </w:tc>
        <w:tc>
          <w:tcPr>
            <w:tcW w:w="3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DA9362" w14:textId="2E63A9F2" w:rsidR="007A75E0" w:rsidRDefault="007A75E0" w:rsidP="007A75E0">
            <w:pPr>
              <w:pStyle w:val="ListParagraph"/>
              <w:numPr>
                <w:ilvl w:val="0"/>
                <w:numId w:val="1"/>
              </w:numPr>
              <w:spacing w:after="0" w:line="240" w:lineRule="auto"/>
              <w:rPr>
                <w:sz w:val="20"/>
                <w:szCs w:val="20"/>
              </w:rPr>
            </w:pPr>
            <w:r>
              <w:rPr>
                <w:sz w:val="20"/>
                <w:szCs w:val="20"/>
              </w:rPr>
              <w:t>H</w:t>
            </w:r>
            <w:r w:rsidR="005D326B">
              <w:rPr>
                <w:sz w:val="20"/>
                <w:szCs w:val="20"/>
              </w:rPr>
              <w:t>olds h</w:t>
            </w:r>
            <w:r>
              <w:rPr>
                <w:sz w:val="20"/>
                <w:szCs w:val="20"/>
              </w:rPr>
              <w:t>igher level qualification</w:t>
            </w:r>
            <w:r w:rsidR="004A3A4E">
              <w:rPr>
                <w:sz w:val="20"/>
                <w:szCs w:val="20"/>
              </w:rPr>
              <w:t>s in ASD/SLCN</w:t>
            </w:r>
          </w:p>
          <w:p w14:paraId="3ACC0580" w14:textId="2B342CB6" w:rsidR="005D326B" w:rsidRDefault="005D326B" w:rsidP="007A75E0">
            <w:pPr>
              <w:pStyle w:val="ListParagraph"/>
              <w:numPr>
                <w:ilvl w:val="0"/>
                <w:numId w:val="1"/>
              </w:numPr>
              <w:spacing w:after="0" w:line="240" w:lineRule="auto"/>
              <w:rPr>
                <w:sz w:val="20"/>
                <w:szCs w:val="20"/>
              </w:rPr>
            </w:pPr>
            <w:r>
              <w:rPr>
                <w:sz w:val="20"/>
                <w:szCs w:val="20"/>
              </w:rPr>
              <w:t>Has experience of using Makaton</w:t>
            </w:r>
          </w:p>
          <w:p w14:paraId="2BCC0F73" w14:textId="0E89AC81" w:rsidR="004A3A4E" w:rsidRDefault="005D326B" w:rsidP="007A75E0">
            <w:pPr>
              <w:pStyle w:val="ListParagraph"/>
              <w:numPr>
                <w:ilvl w:val="0"/>
                <w:numId w:val="1"/>
              </w:numPr>
              <w:spacing w:after="0" w:line="240" w:lineRule="auto"/>
              <w:rPr>
                <w:sz w:val="20"/>
                <w:szCs w:val="20"/>
              </w:rPr>
            </w:pPr>
            <w:r>
              <w:rPr>
                <w:sz w:val="20"/>
                <w:szCs w:val="20"/>
              </w:rPr>
              <w:t>Has e</w:t>
            </w:r>
            <w:r w:rsidR="004A3A4E">
              <w:rPr>
                <w:sz w:val="20"/>
                <w:szCs w:val="20"/>
              </w:rPr>
              <w:t>xperience of leadership within a school</w:t>
            </w:r>
          </w:p>
          <w:p w14:paraId="00551310" w14:textId="7A53FC5D" w:rsidR="007A75E0" w:rsidRDefault="005D326B" w:rsidP="007A75E0">
            <w:pPr>
              <w:pStyle w:val="ListParagraph"/>
              <w:numPr>
                <w:ilvl w:val="0"/>
                <w:numId w:val="1"/>
              </w:numPr>
              <w:spacing w:after="0" w:line="240" w:lineRule="auto"/>
              <w:rPr>
                <w:sz w:val="20"/>
                <w:szCs w:val="20"/>
              </w:rPr>
            </w:pPr>
            <w:r>
              <w:rPr>
                <w:sz w:val="20"/>
                <w:szCs w:val="20"/>
              </w:rPr>
              <w:t>Has had s</w:t>
            </w:r>
            <w:r w:rsidR="007A75E0">
              <w:rPr>
                <w:sz w:val="20"/>
                <w:szCs w:val="20"/>
              </w:rPr>
              <w:t>afeguarding training</w:t>
            </w:r>
          </w:p>
          <w:p w14:paraId="5AC8F50C" w14:textId="614D798C" w:rsidR="007A75E0" w:rsidRDefault="005D326B" w:rsidP="007A75E0">
            <w:pPr>
              <w:pStyle w:val="ListParagraph"/>
              <w:numPr>
                <w:ilvl w:val="0"/>
                <w:numId w:val="1"/>
              </w:numPr>
              <w:spacing w:after="0" w:line="240" w:lineRule="auto"/>
              <w:rPr>
                <w:sz w:val="20"/>
                <w:szCs w:val="20"/>
              </w:rPr>
            </w:pPr>
            <w:r>
              <w:rPr>
                <w:sz w:val="20"/>
                <w:szCs w:val="20"/>
              </w:rPr>
              <w:t>Has had f</w:t>
            </w:r>
            <w:r w:rsidR="007A75E0">
              <w:rPr>
                <w:sz w:val="20"/>
                <w:szCs w:val="20"/>
              </w:rPr>
              <w:t>irst aid training</w:t>
            </w:r>
          </w:p>
          <w:p w14:paraId="0ED06BC4" w14:textId="77777777" w:rsidR="007A75E0" w:rsidRPr="004A3A4E" w:rsidRDefault="007A75E0" w:rsidP="004A3A4E">
            <w:pPr>
              <w:spacing w:after="0" w:line="240" w:lineRule="auto"/>
              <w:rPr>
                <w:sz w:val="20"/>
                <w:szCs w:val="20"/>
              </w:rPr>
            </w:pPr>
          </w:p>
        </w:tc>
        <w:tc>
          <w:tcPr>
            <w:tcW w:w="1715" w:type="dxa"/>
            <w:tcBorders>
              <w:top w:val="single" w:sz="8" w:space="0" w:color="000000"/>
              <w:left w:val="single" w:sz="8" w:space="0" w:color="000000"/>
              <w:bottom w:val="single" w:sz="8" w:space="0" w:color="000000"/>
              <w:right w:val="single" w:sz="8" w:space="0" w:color="000000"/>
            </w:tcBorders>
            <w:hideMark/>
          </w:tcPr>
          <w:p w14:paraId="6CC2F5CC" w14:textId="77777777" w:rsidR="007A75E0" w:rsidRPr="00634C3A" w:rsidRDefault="007A75E0" w:rsidP="00DF4628">
            <w:pPr>
              <w:jc w:val="both"/>
              <w:rPr>
                <w:sz w:val="20"/>
                <w:szCs w:val="20"/>
              </w:rPr>
            </w:pPr>
            <w:r>
              <w:rPr>
                <w:sz w:val="20"/>
                <w:szCs w:val="20"/>
              </w:rPr>
              <w:t xml:space="preserve"> </w:t>
            </w:r>
            <w:r w:rsidRPr="00634C3A">
              <w:rPr>
                <w:sz w:val="20"/>
                <w:szCs w:val="20"/>
              </w:rPr>
              <w:t>Application form</w:t>
            </w:r>
          </w:p>
        </w:tc>
      </w:tr>
      <w:tr w:rsidR="007A75E0" w14:paraId="0C471C5C" w14:textId="77777777" w:rsidTr="00DF4628">
        <w:trPr>
          <w:trHeight w:val="766"/>
        </w:trPr>
        <w:tc>
          <w:tcPr>
            <w:tcW w:w="16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44848E" w14:textId="77777777" w:rsidR="007A75E0" w:rsidRDefault="007A75E0" w:rsidP="00DF4628">
            <w:pPr>
              <w:spacing w:line="240" w:lineRule="auto"/>
              <w:jc w:val="center"/>
              <w:rPr>
                <w:rFonts w:cs="Arial"/>
                <w:b/>
                <w:bCs/>
                <w:sz w:val="20"/>
                <w:szCs w:val="20"/>
              </w:rPr>
            </w:pPr>
            <w:r>
              <w:rPr>
                <w:rFonts w:cs="Arial"/>
                <w:b/>
                <w:bCs/>
                <w:sz w:val="20"/>
                <w:szCs w:val="20"/>
              </w:rPr>
              <w:t>Church School Aims and Values</w:t>
            </w:r>
          </w:p>
        </w:tc>
        <w:tc>
          <w:tcPr>
            <w:tcW w:w="39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9DFF05" w14:textId="77777777" w:rsidR="007A75E0" w:rsidRDefault="007A75E0" w:rsidP="007A75E0">
            <w:pPr>
              <w:pStyle w:val="ListParagraph"/>
              <w:numPr>
                <w:ilvl w:val="0"/>
                <w:numId w:val="1"/>
              </w:numPr>
              <w:spacing w:after="200" w:line="240" w:lineRule="auto"/>
              <w:rPr>
                <w:sz w:val="20"/>
                <w:szCs w:val="20"/>
              </w:rPr>
            </w:pPr>
            <w:r>
              <w:rPr>
                <w:sz w:val="20"/>
                <w:szCs w:val="20"/>
              </w:rPr>
              <w:t>Demonstrates the desire and the ability to nurture the distinctive Christian character of the school.</w:t>
            </w:r>
          </w:p>
          <w:p w14:paraId="124D4EF1" w14:textId="77777777" w:rsidR="007A75E0" w:rsidRDefault="007A75E0" w:rsidP="00DF4628">
            <w:pPr>
              <w:pStyle w:val="ListParagraph"/>
              <w:spacing w:after="200"/>
              <w:ind w:left="360"/>
              <w:rPr>
                <w:sz w:val="20"/>
                <w:szCs w:val="20"/>
              </w:rPr>
            </w:pPr>
          </w:p>
        </w:tc>
        <w:tc>
          <w:tcPr>
            <w:tcW w:w="3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DA2B26" w14:textId="77777777" w:rsidR="007A75E0" w:rsidRDefault="007A75E0" w:rsidP="007A75E0">
            <w:pPr>
              <w:pStyle w:val="ListParagraph"/>
              <w:numPr>
                <w:ilvl w:val="0"/>
                <w:numId w:val="1"/>
              </w:numPr>
              <w:spacing w:after="200" w:line="240" w:lineRule="auto"/>
              <w:rPr>
                <w:sz w:val="20"/>
                <w:szCs w:val="20"/>
              </w:rPr>
            </w:pPr>
            <w:r>
              <w:rPr>
                <w:sz w:val="20"/>
                <w:szCs w:val="20"/>
              </w:rPr>
              <w:t>Evidence of working with Church groups</w:t>
            </w:r>
          </w:p>
        </w:tc>
        <w:tc>
          <w:tcPr>
            <w:tcW w:w="1715" w:type="dxa"/>
            <w:tcBorders>
              <w:top w:val="single" w:sz="8" w:space="0" w:color="000000"/>
              <w:left w:val="single" w:sz="8" w:space="0" w:color="000000"/>
              <w:bottom w:val="single" w:sz="8" w:space="0" w:color="000000"/>
              <w:right w:val="single" w:sz="8" w:space="0" w:color="000000"/>
            </w:tcBorders>
            <w:hideMark/>
          </w:tcPr>
          <w:p w14:paraId="5EB6221A" w14:textId="77777777" w:rsidR="007A75E0" w:rsidRPr="00634C3A" w:rsidRDefault="007A75E0" w:rsidP="00DF4628">
            <w:pPr>
              <w:rPr>
                <w:sz w:val="20"/>
                <w:szCs w:val="20"/>
              </w:rPr>
            </w:pPr>
            <w:r>
              <w:rPr>
                <w:sz w:val="20"/>
                <w:szCs w:val="20"/>
              </w:rPr>
              <w:t xml:space="preserve"> </w:t>
            </w:r>
            <w:r w:rsidRPr="00634C3A">
              <w:rPr>
                <w:sz w:val="20"/>
                <w:szCs w:val="20"/>
              </w:rPr>
              <w:t>Application form</w:t>
            </w:r>
          </w:p>
        </w:tc>
      </w:tr>
      <w:tr w:rsidR="007A75E0" w14:paraId="705B48D4" w14:textId="77777777" w:rsidTr="00DF4628">
        <w:trPr>
          <w:trHeight w:val="766"/>
        </w:trPr>
        <w:tc>
          <w:tcPr>
            <w:tcW w:w="16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17B1E4" w14:textId="77777777" w:rsidR="007A75E0" w:rsidRDefault="007A75E0" w:rsidP="00DF4628">
            <w:pPr>
              <w:spacing w:line="240" w:lineRule="auto"/>
              <w:jc w:val="center"/>
              <w:rPr>
                <w:rFonts w:cs="Arial"/>
                <w:b/>
                <w:bCs/>
                <w:sz w:val="20"/>
                <w:szCs w:val="20"/>
              </w:rPr>
            </w:pPr>
            <w:r>
              <w:rPr>
                <w:rFonts w:cs="Arial"/>
                <w:b/>
                <w:bCs/>
                <w:sz w:val="20"/>
                <w:szCs w:val="20"/>
              </w:rPr>
              <w:t>Personal Qualities</w:t>
            </w:r>
          </w:p>
        </w:tc>
        <w:tc>
          <w:tcPr>
            <w:tcW w:w="753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1041B5" w14:textId="77777777" w:rsidR="007A75E0" w:rsidRDefault="007A75E0" w:rsidP="007A75E0">
            <w:pPr>
              <w:pStyle w:val="ListParagraph"/>
              <w:numPr>
                <w:ilvl w:val="0"/>
                <w:numId w:val="1"/>
              </w:numPr>
              <w:spacing w:after="200" w:line="240" w:lineRule="auto"/>
              <w:rPr>
                <w:sz w:val="20"/>
                <w:szCs w:val="20"/>
              </w:rPr>
            </w:pPr>
            <w:r>
              <w:rPr>
                <w:sz w:val="20"/>
                <w:szCs w:val="20"/>
              </w:rPr>
              <w:t>Committed to education and the wellbeing of every child</w:t>
            </w:r>
          </w:p>
          <w:p w14:paraId="69B59A56" w14:textId="77777777" w:rsidR="007A75E0" w:rsidRDefault="007A75E0" w:rsidP="007A75E0">
            <w:pPr>
              <w:pStyle w:val="ListParagraph"/>
              <w:numPr>
                <w:ilvl w:val="0"/>
                <w:numId w:val="1"/>
              </w:numPr>
              <w:spacing w:after="200" w:line="240" w:lineRule="auto"/>
              <w:rPr>
                <w:sz w:val="20"/>
                <w:szCs w:val="20"/>
              </w:rPr>
            </w:pPr>
            <w:r>
              <w:rPr>
                <w:sz w:val="20"/>
                <w:szCs w:val="20"/>
              </w:rPr>
              <w:t>Highly effective communication skills</w:t>
            </w:r>
          </w:p>
          <w:p w14:paraId="76EED07F" w14:textId="77777777" w:rsidR="007A75E0" w:rsidRDefault="007A75E0" w:rsidP="007A75E0">
            <w:pPr>
              <w:pStyle w:val="ListParagraph"/>
              <w:numPr>
                <w:ilvl w:val="0"/>
                <w:numId w:val="1"/>
              </w:numPr>
              <w:spacing w:after="200" w:line="240" w:lineRule="auto"/>
              <w:rPr>
                <w:sz w:val="20"/>
                <w:szCs w:val="20"/>
              </w:rPr>
            </w:pPr>
            <w:r>
              <w:rPr>
                <w:sz w:val="20"/>
                <w:szCs w:val="20"/>
              </w:rPr>
              <w:t>Highly effective organisational skills</w:t>
            </w:r>
          </w:p>
          <w:p w14:paraId="42C1909F" w14:textId="77777777" w:rsidR="007A75E0" w:rsidRDefault="007A75E0" w:rsidP="007A75E0">
            <w:pPr>
              <w:pStyle w:val="ListParagraph"/>
              <w:numPr>
                <w:ilvl w:val="0"/>
                <w:numId w:val="1"/>
              </w:numPr>
              <w:spacing w:after="200" w:line="240" w:lineRule="auto"/>
              <w:rPr>
                <w:sz w:val="20"/>
                <w:szCs w:val="20"/>
              </w:rPr>
            </w:pPr>
            <w:r>
              <w:rPr>
                <w:sz w:val="20"/>
                <w:szCs w:val="20"/>
              </w:rPr>
              <w:t>Honesty and Integrity</w:t>
            </w:r>
          </w:p>
          <w:p w14:paraId="16D6009A" w14:textId="77777777" w:rsidR="007A75E0" w:rsidRDefault="007A75E0" w:rsidP="007A75E0">
            <w:pPr>
              <w:pStyle w:val="ListParagraph"/>
              <w:numPr>
                <w:ilvl w:val="0"/>
                <w:numId w:val="1"/>
              </w:numPr>
              <w:spacing w:after="200" w:line="240" w:lineRule="auto"/>
              <w:rPr>
                <w:sz w:val="20"/>
                <w:szCs w:val="20"/>
              </w:rPr>
            </w:pPr>
            <w:r>
              <w:rPr>
                <w:sz w:val="20"/>
                <w:szCs w:val="20"/>
              </w:rPr>
              <w:t>Confidence, strength of character and emotional intelligence</w:t>
            </w:r>
          </w:p>
          <w:p w14:paraId="2AE1C972" w14:textId="77777777" w:rsidR="007A75E0" w:rsidRDefault="007A75E0" w:rsidP="00DF4628">
            <w:pPr>
              <w:pStyle w:val="ListParagraph"/>
              <w:ind w:left="360"/>
              <w:rPr>
                <w:sz w:val="20"/>
                <w:szCs w:val="20"/>
              </w:rPr>
            </w:pPr>
            <w:r>
              <w:rPr>
                <w:sz w:val="20"/>
                <w:szCs w:val="20"/>
              </w:rPr>
              <w:t>Emotional resilience</w:t>
            </w:r>
          </w:p>
        </w:tc>
        <w:tc>
          <w:tcPr>
            <w:tcW w:w="1715" w:type="dxa"/>
            <w:tcBorders>
              <w:top w:val="single" w:sz="8" w:space="0" w:color="000000"/>
              <w:left w:val="single" w:sz="8" w:space="0" w:color="000000"/>
              <w:bottom w:val="single" w:sz="8" w:space="0" w:color="000000"/>
              <w:right w:val="single" w:sz="8" w:space="0" w:color="000000"/>
            </w:tcBorders>
            <w:hideMark/>
          </w:tcPr>
          <w:p w14:paraId="32F9E86A" w14:textId="77777777" w:rsidR="007A75E0" w:rsidRDefault="007A75E0" w:rsidP="00DF4628">
            <w:pPr>
              <w:spacing w:after="0" w:line="240" w:lineRule="auto"/>
              <w:rPr>
                <w:sz w:val="20"/>
                <w:szCs w:val="20"/>
              </w:rPr>
            </w:pPr>
            <w:r>
              <w:rPr>
                <w:sz w:val="20"/>
                <w:szCs w:val="20"/>
              </w:rPr>
              <w:t xml:space="preserve"> </w:t>
            </w:r>
            <w:r w:rsidRPr="00634C3A">
              <w:rPr>
                <w:sz w:val="20"/>
                <w:szCs w:val="20"/>
              </w:rPr>
              <w:t>Application form</w:t>
            </w:r>
          </w:p>
          <w:p w14:paraId="385607B8" w14:textId="77777777" w:rsidR="007A75E0" w:rsidRPr="00634C3A" w:rsidRDefault="007A75E0" w:rsidP="00DF4628">
            <w:pPr>
              <w:spacing w:after="0" w:line="240" w:lineRule="auto"/>
              <w:rPr>
                <w:sz w:val="20"/>
                <w:szCs w:val="20"/>
              </w:rPr>
            </w:pPr>
            <w:r>
              <w:rPr>
                <w:sz w:val="20"/>
                <w:szCs w:val="20"/>
              </w:rPr>
              <w:t xml:space="preserve"> </w:t>
            </w:r>
            <w:r w:rsidRPr="00634C3A">
              <w:rPr>
                <w:sz w:val="20"/>
                <w:szCs w:val="20"/>
              </w:rPr>
              <w:t>References</w:t>
            </w:r>
          </w:p>
          <w:p w14:paraId="5772F62F" w14:textId="77777777" w:rsidR="007A75E0" w:rsidRPr="00634C3A" w:rsidRDefault="007A75E0" w:rsidP="00DF4628">
            <w:pPr>
              <w:spacing w:after="0" w:line="240" w:lineRule="auto"/>
              <w:rPr>
                <w:sz w:val="20"/>
                <w:szCs w:val="20"/>
              </w:rPr>
            </w:pPr>
            <w:r>
              <w:rPr>
                <w:sz w:val="20"/>
                <w:szCs w:val="20"/>
              </w:rPr>
              <w:t xml:space="preserve"> </w:t>
            </w:r>
            <w:r w:rsidRPr="00634C3A">
              <w:rPr>
                <w:sz w:val="20"/>
                <w:szCs w:val="20"/>
              </w:rPr>
              <w:t>Interview</w:t>
            </w:r>
          </w:p>
        </w:tc>
      </w:tr>
      <w:tr w:rsidR="007A75E0" w14:paraId="09F971B8" w14:textId="77777777" w:rsidTr="00DF4628">
        <w:trPr>
          <w:trHeight w:val="766"/>
        </w:trPr>
        <w:tc>
          <w:tcPr>
            <w:tcW w:w="16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05F276" w14:textId="77777777" w:rsidR="007A75E0" w:rsidRDefault="007A75E0" w:rsidP="00DF4628">
            <w:pPr>
              <w:spacing w:line="240" w:lineRule="auto"/>
              <w:jc w:val="center"/>
              <w:rPr>
                <w:rFonts w:cs="Arial"/>
                <w:sz w:val="20"/>
                <w:szCs w:val="20"/>
              </w:rPr>
            </w:pPr>
            <w:r>
              <w:rPr>
                <w:rFonts w:cs="Arial"/>
                <w:b/>
                <w:bCs/>
                <w:sz w:val="20"/>
                <w:szCs w:val="20"/>
              </w:rPr>
              <w:t>Shaping the future</w:t>
            </w:r>
          </w:p>
          <w:p w14:paraId="74338609" w14:textId="77777777" w:rsidR="007A75E0" w:rsidRDefault="007A75E0" w:rsidP="00DF4628">
            <w:pPr>
              <w:spacing w:line="240" w:lineRule="auto"/>
              <w:jc w:val="center"/>
              <w:rPr>
                <w:rFonts w:cs="Arial"/>
                <w:sz w:val="20"/>
                <w:szCs w:val="20"/>
              </w:rPr>
            </w:pPr>
            <w:r>
              <w:rPr>
                <w:rFonts w:cs="Arial"/>
                <w:b/>
                <w:bCs/>
                <w:sz w:val="20"/>
                <w:szCs w:val="20"/>
              </w:rPr>
              <w:t> </w:t>
            </w:r>
          </w:p>
        </w:tc>
        <w:tc>
          <w:tcPr>
            <w:tcW w:w="753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9838E3" w14:textId="4487FCA2" w:rsidR="007817F6" w:rsidRDefault="007A75E0" w:rsidP="007817F6">
            <w:pPr>
              <w:pStyle w:val="ListParagraph"/>
              <w:numPr>
                <w:ilvl w:val="0"/>
                <w:numId w:val="1"/>
              </w:numPr>
              <w:spacing w:after="200" w:line="240" w:lineRule="auto"/>
              <w:rPr>
                <w:sz w:val="20"/>
                <w:szCs w:val="20"/>
              </w:rPr>
            </w:pPr>
            <w:r>
              <w:rPr>
                <w:sz w:val="20"/>
                <w:szCs w:val="20"/>
              </w:rPr>
              <w:t xml:space="preserve">Is able to articulate a strong, clear vision for high quality </w:t>
            </w:r>
            <w:r w:rsidR="007817F6">
              <w:rPr>
                <w:sz w:val="20"/>
                <w:szCs w:val="20"/>
              </w:rPr>
              <w:t>support of children with SEN.</w:t>
            </w:r>
          </w:p>
          <w:p w14:paraId="4EEDD5B9" w14:textId="77777777" w:rsidR="007A75E0" w:rsidRPr="007817F6" w:rsidRDefault="007A75E0" w:rsidP="007817F6">
            <w:pPr>
              <w:pStyle w:val="ListParagraph"/>
              <w:numPr>
                <w:ilvl w:val="0"/>
                <w:numId w:val="1"/>
              </w:numPr>
              <w:spacing w:after="200" w:line="240" w:lineRule="auto"/>
              <w:rPr>
                <w:sz w:val="20"/>
                <w:szCs w:val="20"/>
              </w:rPr>
            </w:pPr>
            <w:r w:rsidRPr="007817F6">
              <w:rPr>
                <w:sz w:val="20"/>
                <w:szCs w:val="20"/>
              </w:rPr>
              <w:t>Demonstrates a passion for enabling each and every pupil to achieve their best. </w:t>
            </w:r>
          </w:p>
        </w:tc>
        <w:tc>
          <w:tcPr>
            <w:tcW w:w="1715" w:type="dxa"/>
            <w:tcBorders>
              <w:top w:val="single" w:sz="8" w:space="0" w:color="000000"/>
              <w:left w:val="single" w:sz="8" w:space="0" w:color="000000"/>
              <w:bottom w:val="single" w:sz="8" w:space="0" w:color="000000"/>
              <w:right w:val="single" w:sz="8" w:space="0" w:color="000000"/>
            </w:tcBorders>
            <w:hideMark/>
          </w:tcPr>
          <w:p w14:paraId="152CFF4A" w14:textId="77777777" w:rsidR="007A75E0" w:rsidRPr="00634C3A" w:rsidRDefault="007A75E0" w:rsidP="00DF4628">
            <w:pPr>
              <w:spacing w:after="0"/>
              <w:rPr>
                <w:sz w:val="20"/>
                <w:szCs w:val="20"/>
              </w:rPr>
            </w:pPr>
            <w:r>
              <w:rPr>
                <w:sz w:val="20"/>
                <w:szCs w:val="20"/>
              </w:rPr>
              <w:t xml:space="preserve"> </w:t>
            </w:r>
            <w:r w:rsidRPr="00634C3A">
              <w:rPr>
                <w:sz w:val="20"/>
                <w:szCs w:val="20"/>
              </w:rPr>
              <w:t>Application form</w:t>
            </w:r>
          </w:p>
          <w:p w14:paraId="7A4A6EA1" w14:textId="77777777" w:rsidR="007A75E0" w:rsidRPr="00634C3A" w:rsidRDefault="007A75E0" w:rsidP="00DF4628">
            <w:pPr>
              <w:spacing w:after="0"/>
              <w:rPr>
                <w:sz w:val="20"/>
                <w:szCs w:val="20"/>
              </w:rPr>
            </w:pPr>
            <w:r>
              <w:rPr>
                <w:sz w:val="20"/>
                <w:szCs w:val="20"/>
              </w:rPr>
              <w:t xml:space="preserve"> </w:t>
            </w:r>
            <w:r w:rsidRPr="00634C3A">
              <w:rPr>
                <w:sz w:val="20"/>
                <w:szCs w:val="20"/>
              </w:rPr>
              <w:t>References</w:t>
            </w:r>
          </w:p>
          <w:p w14:paraId="148311E6" w14:textId="77777777" w:rsidR="007A75E0" w:rsidRPr="00634C3A" w:rsidRDefault="007A75E0" w:rsidP="00DF4628">
            <w:pPr>
              <w:spacing w:after="0"/>
              <w:rPr>
                <w:sz w:val="20"/>
                <w:szCs w:val="20"/>
              </w:rPr>
            </w:pPr>
            <w:r>
              <w:rPr>
                <w:sz w:val="20"/>
                <w:szCs w:val="20"/>
              </w:rPr>
              <w:t xml:space="preserve"> </w:t>
            </w:r>
          </w:p>
          <w:p w14:paraId="03525E54" w14:textId="77777777" w:rsidR="007A75E0" w:rsidRPr="00634C3A" w:rsidRDefault="007A75E0" w:rsidP="00DF4628">
            <w:pPr>
              <w:spacing w:after="0"/>
              <w:rPr>
                <w:sz w:val="20"/>
                <w:szCs w:val="20"/>
              </w:rPr>
            </w:pPr>
          </w:p>
        </w:tc>
      </w:tr>
      <w:tr w:rsidR="007A75E0" w14:paraId="4049AC6D" w14:textId="77777777" w:rsidTr="00DF4628">
        <w:trPr>
          <w:trHeight w:val="2488"/>
        </w:trPr>
        <w:tc>
          <w:tcPr>
            <w:tcW w:w="16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8C51F9" w14:textId="77777777" w:rsidR="007A75E0" w:rsidRDefault="007A75E0" w:rsidP="00DF4628">
            <w:pPr>
              <w:spacing w:line="240" w:lineRule="auto"/>
              <w:jc w:val="center"/>
              <w:rPr>
                <w:rFonts w:cs="Arial"/>
                <w:sz w:val="20"/>
                <w:szCs w:val="20"/>
              </w:rPr>
            </w:pPr>
            <w:r>
              <w:rPr>
                <w:rFonts w:cs="Arial"/>
                <w:b/>
                <w:bCs/>
                <w:sz w:val="20"/>
                <w:szCs w:val="20"/>
              </w:rPr>
              <w:t>Working with children</w:t>
            </w:r>
          </w:p>
        </w:tc>
        <w:tc>
          <w:tcPr>
            <w:tcW w:w="753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319BC8" w14:textId="77777777" w:rsidR="007A75E0" w:rsidRDefault="007A75E0" w:rsidP="007A75E0">
            <w:pPr>
              <w:pStyle w:val="ListParagraph"/>
              <w:numPr>
                <w:ilvl w:val="0"/>
                <w:numId w:val="1"/>
              </w:numPr>
              <w:spacing w:after="200" w:line="240" w:lineRule="auto"/>
              <w:rPr>
                <w:sz w:val="20"/>
                <w:szCs w:val="20"/>
              </w:rPr>
            </w:pPr>
            <w:r>
              <w:rPr>
                <w:sz w:val="20"/>
                <w:szCs w:val="20"/>
              </w:rPr>
              <w:t>Demonstrates personal enthusiasm for learning</w:t>
            </w:r>
          </w:p>
          <w:p w14:paraId="6D322C82" w14:textId="77777777" w:rsidR="007A75E0" w:rsidRDefault="007A75E0" w:rsidP="007A75E0">
            <w:pPr>
              <w:pStyle w:val="ListParagraph"/>
              <w:numPr>
                <w:ilvl w:val="0"/>
                <w:numId w:val="1"/>
              </w:numPr>
              <w:spacing w:after="200" w:line="240" w:lineRule="auto"/>
              <w:rPr>
                <w:sz w:val="20"/>
                <w:szCs w:val="20"/>
              </w:rPr>
            </w:pPr>
            <w:r>
              <w:rPr>
                <w:sz w:val="20"/>
                <w:szCs w:val="20"/>
              </w:rPr>
              <w:t>Is an outstanding coach and mentor who supports others to reach and maintain this high standard</w:t>
            </w:r>
          </w:p>
          <w:p w14:paraId="38E263CC" w14:textId="77777777" w:rsidR="007A75E0" w:rsidRDefault="007A75E0" w:rsidP="007A75E0">
            <w:pPr>
              <w:pStyle w:val="ListParagraph"/>
              <w:numPr>
                <w:ilvl w:val="0"/>
                <w:numId w:val="1"/>
              </w:numPr>
              <w:spacing w:after="200" w:line="240" w:lineRule="auto"/>
              <w:rPr>
                <w:sz w:val="20"/>
                <w:szCs w:val="20"/>
              </w:rPr>
            </w:pPr>
            <w:r>
              <w:rPr>
                <w:sz w:val="20"/>
                <w:szCs w:val="20"/>
              </w:rPr>
              <w:t xml:space="preserve">Demonstrates excellent strategies for behaviour for learning </w:t>
            </w:r>
          </w:p>
          <w:p w14:paraId="601B6A97" w14:textId="77777777" w:rsidR="007A75E0" w:rsidRDefault="007A75E0" w:rsidP="007817F6">
            <w:pPr>
              <w:pStyle w:val="ListParagraph"/>
              <w:numPr>
                <w:ilvl w:val="0"/>
                <w:numId w:val="1"/>
              </w:numPr>
              <w:spacing w:after="200"/>
              <w:rPr>
                <w:sz w:val="20"/>
                <w:szCs w:val="20"/>
              </w:rPr>
            </w:pPr>
            <w:r>
              <w:rPr>
                <w:sz w:val="20"/>
                <w:szCs w:val="20"/>
              </w:rPr>
              <w:t>Has successful experience of working in a school</w:t>
            </w:r>
          </w:p>
        </w:tc>
        <w:tc>
          <w:tcPr>
            <w:tcW w:w="1715" w:type="dxa"/>
            <w:tcBorders>
              <w:top w:val="single" w:sz="8" w:space="0" w:color="000000"/>
              <w:left w:val="single" w:sz="8" w:space="0" w:color="000000"/>
              <w:bottom w:val="single" w:sz="8" w:space="0" w:color="000000"/>
              <w:right w:val="single" w:sz="8" w:space="0" w:color="000000"/>
            </w:tcBorders>
            <w:hideMark/>
          </w:tcPr>
          <w:p w14:paraId="16D508C3" w14:textId="77777777" w:rsidR="007A75E0" w:rsidRPr="00634C3A" w:rsidRDefault="007A75E0" w:rsidP="00DF4628">
            <w:pPr>
              <w:spacing w:after="0"/>
              <w:rPr>
                <w:sz w:val="20"/>
                <w:szCs w:val="20"/>
              </w:rPr>
            </w:pPr>
            <w:r>
              <w:rPr>
                <w:sz w:val="20"/>
                <w:szCs w:val="20"/>
              </w:rPr>
              <w:t xml:space="preserve"> </w:t>
            </w:r>
            <w:r w:rsidRPr="00634C3A">
              <w:rPr>
                <w:sz w:val="20"/>
                <w:szCs w:val="20"/>
              </w:rPr>
              <w:t>Application form</w:t>
            </w:r>
          </w:p>
          <w:p w14:paraId="05BDD585" w14:textId="77777777" w:rsidR="007A75E0" w:rsidRPr="00634C3A" w:rsidRDefault="007A75E0" w:rsidP="00DF4628">
            <w:pPr>
              <w:spacing w:after="0"/>
              <w:rPr>
                <w:sz w:val="20"/>
                <w:szCs w:val="20"/>
              </w:rPr>
            </w:pPr>
            <w:r>
              <w:rPr>
                <w:sz w:val="20"/>
                <w:szCs w:val="20"/>
              </w:rPr>
              <w:t xml:space="preserve"> </w:t>
            </w:r>
            <w:r w:rsidRPr="00634C3A">
              <w:rPr>
                <w:sz w:val="20"/>
                <w:szCs w:val="20"/>
              </w:rPr>
              <w:t>References</w:t>
            </w:r>
          </w:p>
          <w:p w14:paraId="5EB4F707" w14:textId="77777777" w:rsidR="007A75E0" w:rsidRDefault="007A75E0" w:rsidP="00DF4628">
            <w:pPr>
              <w:spacing w:after="0"/>
              <w:rPr>
                <w:sz w:val="20"/>
                <w:szCs w:val="20"/>
              </w:rPr>
            </w:pPr>
            <w:r>
              <w:rPr>
                <w:sz w:val="20"/>
                <w:szCs w:val="20"/>
              </w:rPr>
              <w:t xml:space="preserve"> </w:t>
            </w:r>
            <w:r w:rsidRPr="00634C3A">
              <w:rPr>
                <w:sz w:val="20"/>
                <w:szCs w:val="20"/>
              </w:rPr>
              <w:t>Interview</w:t>
            </w:r>
            <w:r>
              <w:rPr>
                <w:sz w:val="20"/>
                <w:szCs w:val="20"/>
              </w:rPr>
              <w:t xml:space="preserve"> </w:t>
            </w:r>
          </w:p>
          <w:p w14:paraId="5F75ABB8" w14:textId="77777777" w:rsidR="007A75E0" w:rsidRPr="00634C3A" w:rsidRDefault="007A75E0" w:rsidP="00DF4628">
            <w:pPr>
              <w:spacing w:after="0"/>
              <w:rPr>
                <w:sz w:val="20"/>
                <w:szCs w:val="20"/>
              </w:rPr>
            </w:pPr>
            <w:r>
              <w:rPr>
                <w:sz w:val="20"/>
                <w:szCs w:val="20"/>
              </w:rPr>
              <w:t xml:space="preserve"> </w:t>
            </w:r>
            <w:r w:rsidRPr="00634C3A">
              <w:rPr>
                <w:sz w:val="20"/>
                <w:szCs w:val="20"/>
              </w:rPr>
              <w:t>Task</w:t>
            </w:r>
          </w:p>
        </w:tc>
      </w:tr>
      <w:tr w:rsidR="007A75E0" w14:paraId="6FA1134D" w14:textId="77777777" w:rsidTr="00DF4628">
        <w:trPr>
          <w:trHeight w:val="4015"/>
        </w:trPr>
        <w:tc>
          <w:tcPr>
            <w:tcW w:w="16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68B1BB" w14:textId="77777777" w:rsidR="007A75E0" w:rsidRDefault="007A75E0" w:rsidP="00DF4628">
            <w:pPr>
              <w:spacing w:line="240" w:lineRule="auto"/>
              <w:jc w:val="center"/>
              <w:rPr>
                <w:rFonts w:cs="Arial"/>
                <w:sz w:val="20"/>
                <w:szCs w:val="20"/>
              </w:rPr>
            </w:pPr>
            <w:r>
              <w:rPr>
                <w:rFonts w:cs="Arial"/>
                <w:b/>
                <w:bCs/>
                <w:sz w:val="20"/>
                <w:szCs w:val="20"/>
              </w:rPr>
              <w:t>Developing self and others</w:t>
            </w:r>
          </w:p>
        </w:tc>
        <w:tc>
          <w:tcPr>
            <w:tcW w:w="39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772E7E" w14:textId="77777777" w:rsidR="007A75E0" w:rsidRDefault="007A75E0" w:rsidP="007A75E0">
            <w:pPr>
              <w:pStyle w:val="ListParagraph"/>
              <w:numPr>
                <w:ilvl w:val="0"/>
                <w:numId w:val="1"/>
              </w:numPr>
              <w:spacing w:after="200" w:line="240" w:lineRule="auto"/>
              <w:rPr>
                <w:sz w:val="20"/>
                <w:szCs w:val="20"/>
              </w:rPr>
            </w:pPr>
            <w:r>
              <w:rPr>
                <w:sz w:val="20"/>
                <w:szCs w:val="20"/>
              </w:rPr>
              <w:t>Experience of working alongside colleagues to improve their practice</w:t>
            </w:r>
          </w:p>
          <w:p w14:paraId="033F96A2" w14:textId="77777777" w:rsidR="007A75E0" w:rsidRDefault="007A75E0" w:rsidP="007A75E0">
            <w:pPr>
              <w:pStyle w:val="ListParagraph"/>
              <w:numPr>
                <w:ilvl w:val="0"/>
                <w:numId w:val="1"/>
              </w:numPr>
              <w:spacing w:after="200" w:line="240" w:lineRule="auto"/>
              <w:rPr>
                <w:sz w:val="20"/>
                <w:szCs w:val="20"/>
              </w:rPr>
            </w:pPr>
            <w:r>
              <w:rPr>
                <w:sz w:val="20"/>
                <w:szCs w:val="20"/>
              </w:rPr>
              <w:t>Can articulate strategies to develop life opportunities</w:t>
            </w:r>
          </w:p>
          <w:p w14:paraId="398265E5" w14:textId="77777777" w:rsidR="007A75E0" w:rsidRDefault="007A75E0" w:rsidP="007A75E0">
            <w:pPr>
              <w:pStyle w:val="ListParagraph"/>
              <w:numPr>
                <w:ilvl w:val="0"/>
                <w:numId w:val="1"/>
              </w:numPr>
              <w:spacing w:after="200" w:line="240" w:lineRule="auto"/>
              <w:rPr>
                <w:sz w:val="20"/>
                <w:szCs w:val="20"/>
              </w:rPr>
            </w:pPr>
            <w:r>
              <w:rPr>
                <w:sz w:val="20"/>
                <w:szCs w:val="20"/>
              </w:rPr>
              <w:t>Acts on feedback or self-evaluation in order to improve own performance</w:t>
            </w:r>
          </w:p>
          <w:p w14:paraId="5A8BE001" w14:textId="77777777" w:rsidR="007A75E0" w:rsidRDefault="007A75E0" w:rsidP="007A75E0">
            <w:pPr>
              <w:pStyle w:val="ListParagraph"/>
              <w:numPr>
                <w:ilvl w:val="0"/>
                <w:numId w:val="1"/>
              </w:numPr>
              <w:spacing w:after="200" w:line="240" w:lineRule="auto"/>
              <w:rPr>
                <w:sz w:val="20"/>
                <w:szCs w:val="20"/>
              </w:rPr>
            </w:pPr>
            <w:r>
              <w:rPr>
                <w:sz w:val="20"/>
                <w:szCs w:val="20"/>
              </w:rPr>
              <w:t>Demonstrates high expectations for self and others </w:t>
            </w:r>
          </w:p>
          <w:p w14:paraId="431D60BA" w14:textId="77777777" w:rsidR="007A75E0" w:rsidRDefault="007A75E0" w:rsidP="007A75E0">
            <w:pPr>
              <w:pStyle w:val="ListParagraph"/>
              <w:numPr>
                <w:ilvl w:val="0"/>
                <w:numId w:val="1"/>
              </w:numPr>
              <w:spacing w:after="200" w:line="240" w:lineRule="auto"/>
              <w:rPr>
                <w:sz w:val="20"/>
                <w:szCs w:val="20"/>
              </w:rPr>
            </w:pPr>
            <w:r>
              <w:rPr>
                <w:sz w:val="20"/>
                <w:szCs w:val="20"/>
              </w:rPr>
              <w:t>Communicates effectively to a wide range of different audiences (verbal, written, using ICT as appropriate)</w:t>
            </w:r>
          </w:p>
          <w:p w14:paraId="59149BA8" w14:textId="77777777" w:rsidR="007A75E0" w:rsidRDefault="007A75E0" w:rsidP="007A75E0">
            <w:pPr>
              <w:pStyle w:val="ListParagraph"/>
              <w:numPr>
                <w:ilvl w:val="0"/>
                <w:numId w:val="1"/>
              </w:numPr>
              <w:spacing w:after="200" w:line="240" w:lineRule="auto"/>
              <w:rPr>
                <w:sz w:val="20"/>
                <w:szCs w:val="20"/>
              </w:rPr>
            </w:pPr>
            <w:r>
              <w:rPr>
                <w:sz w:val="20"/>
                <w:szCs w:val="20"/>
              </w:rPr>
              <w:t>Able to prioritise, plan and organise own workload and that of others</w:t>
            </w:r>
          </w:p>
        </w:tc>
        <w:tc>
          <w:tcPr>
            <w:tcW w:w="3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A45EF1" w14:textId="77777777" w:rsidR="007A75E0" w:rsidRDefault="007A75E0" w:rsidP="007A75E0">
            <w:pPr>
              <w:pStyle w:val="ListParagraph"/>
              <w:numPr>
                <w:ilvl w:val="0"/>
                <w:numId w:val="1"/>
              </w:numPr>
              <w:spacing w:after="200" w:line="240" w:lineRule="auto"/>
              <w:rPr>
                <w:sz w:val="20"/>
                <w:szCs w:val="20"/>
              </w:rPr>
            </w:pPr>
            <w:r>
              <w:rPr>
                <w:sz w:val="20"/>
                <w:szCs w:val="20"/>
              </w:rPr>
              <w:t>Has experience of dealing with conflict and managing challenging situations </w:t>
            </w:r>
          </w:p>
          <w:p w14:paraId="6ADAEE08" w14:textId="77777777" w:rsidR="007A75E0" w:rsidRDefault="007A75E0" w:rsidP="007A75E0">
            <w:pPr>
              <w:pStyle w:val="ListParagraph"/>
              <w:numPr>
                <w:ilvl w:val="0"/>
                <w:numId w:val="1"/>
              </w:numPr>
              <w:spacing w:after="200" w:line="240" w:lineRule="auto"/>
              <w:rPr>
                <w:sz w:val="20"/>
                <w:szCs w:val="20"/>
              </w:rPr>
            </w:pPr>
            <w:r>
              <w:rPr>
                <w:sz w:val="20"/>
                <w:szCs w:val="20"/>
              </w:rPr>
              <w:t>Understands the role of CPD in raising standards</w:t>
            </w:r>
          </w:p>
          <w:p w14:paraId="6BEAA8BB" w14:textId="45B90EAF" w:rsidR="007A75E0" w:rsidRDefault="007A75E0" w:rsidP="007A75E0">
            <w:pPr>
              <w:pStyle w:val="ListParagraph"/>
              <w:numPr>
                <w:ilvl w:val="0"/>
                <w:numId w:val="1"/>
              </w:numPr>
              <w:spacing w:after="200" w:line="240" w:lineRule="auto"/>
              <w:rPr>
                <w:sz w:val="20"/>
                <w:szCs w:val="20"/>
              </w:rPr>
            </w:pPr>
            <w:r>
              <w:rPr>
                <w:sz w:val="20"/>
                <w:szCs w:val="20"/>
              </w:rPr>
              <w:t>Experience of working in a</w:t>
            </w:r>
            <w:r w:rsidR="005C513C">
              <w:rPr>
                <w:sz w:val="20"/>
                <w:szCs w:val="20"/>
              </w:rPr>
              <w:t xml:space="preserve">n academy </w:t>
            </w:r>
            <w:r>
              <w:rPr>
                <w:sz w:val="20"/>
                <w:szCs w:val="20"/>
              </w:rPr>
              <w:t>or collaboration</w:t>
            </w:r>
          </w:p>
          <w:p w14:paraId="245809A4" w14:textId="77777777" w:rsidR="007A75E0" w:rsidRDefault="007A75E0" w:rsidP="007A75E0">
            <w:pPr>
              <w:pStyle w:val="ListParagraph"/>
              <w:numPr>
                <w:ilvl w:val="0"/>
                <w:numId w:val="1"/>
              </w:numPr>
              <w:spacing w:after="200" w:line="240" w:lineRule="auto"/>
              <w:rPr>
                <w:sz w:val="20"/>
                <w:szCs w:val="20"/>
              </w:rPr>
            </w:pPr>
            <w:r>
              <w:rPr>
                <w:sz w:val="20"/>
                <w:szCs w:val="20"/>
              </w:rPr>
              <w:t>Has experience of implementing the performance management process</w:t>
            </w:r>
          </w:p>
        </w:tc>
        <w:tc>
          <w:tcPr>
            <w:tcW w:w="1715" w:type="dxa"/>
            <w:tcBorders>
              <w:top w:val="single" w:sz="8" w:space="0" w:color="000000"/>
              <w:left w:val="single" w:sz="8" w:space="0" w:color="000000"/>
              <w:bottom w:val="single" w:sz="8" w:space="0" w:color="000000"/>
              <w:right w:val="single" w:sz="8" w:space="0" w:color="000000"/>
            </w:tcBorders>
          </w:tcPr>
          <w:p w14:paraId="6076AE38" w14:textId="77777777" w:rsidR="007A75E0" w:rsidRPr="00634C3A" w:rsidRDefault="007A75E0" w:rsidP="00DF4628">
            <w:pPr>
              <w:spacing w:after="0"/>
              <w:rPr>
                <w:sz w:val="20"/>
                <w:szCs w:val="20"/>
              </w:rPr>
            </w:pPr>
            <w:r>
              <w:rPr>
                <w:sz w:val="20"/>
                <w:szCs w:val="20"/>
              </w:rPr>
              <w:t xml:space="preserve"> </w:t>
            </w:r>
            <w:r w:rsidRPr="00634C3A">
              <w:rPr>
                <w:sz w:val="20"/>
                <w:szCs w:val="20"/>
              </w:rPr>
              <w:t>Application form</w:t>
            </w:r>
          </w:p>
          <w:p w14:paraId="44068BC9" w14:textId="77777777" w:rsidR="007A75E0" w:rsidRPr="00634C3A" w:rsidRDefault="007A75E0" w:rsidP="00DF4628">
            <w:pPr>
              <w:spacing w:after="0"/>
              <w:rPr>
                <w:sz w:val="20"/>
                <w:szCs w:val="20"/>
              </w:rPr>
            </w:pPr>
            <w:r>
              <w:rPr>
                <w:sz w:val="20"/>
                <w:szCs w:val="20"/>
              </w:rPr>
              <w:t xml:space="preserve"> </w:t>
            </w:r>
            <w:r w:rsidRPr="00634C3A">
              <w:rPr>
                <w:sz w:val="20"/>
                <w:szCs w:val="20"/>
              </w:rPr>
              <w:t>References</w:t>
            </w:r>
          </w:p>
          <w:p w14:paraId="4A2D7802" w14:textId="77777777" w:rsidR="007A75E0" w:rsidRPr="00634C3A" w:rsidRDefault="007A75E0" w:rsidP="00DF4628">
            <w:pPr>
              <w:spacing w:after="0"/>
              <w:rPr>
                <w:sz w:val="20"/>
                <w:szCs w:val="20"/>
              </w:rPr>
            </w:pPr>
            <w:r>
              <w:rPr>
                <w:sz w:val="20"/>
                <w:szCs w:val="20"/>
              </w:rPr>
              <w:t xml:space="preserve"> </w:t>
            </w:r>
            <w:r w:rsidRPr="00634C3A">
              <w:rPr>
                <w:sz w:val="20"/>
                <w:szCs w:val="20"/>
              </w:rPr>
              <w:t>Interview</w:t>
            </w:r>
          </w:p>
          <w:p w14:paraId="4D61C456" w14:textId="77777777" w:rsidR="007A75E0" w:rsidRPr="00634C3A" w:rsidRDefault="007A75E0" w:rsidP="00DF4628">
            <w:pPr>
              <w:spacing w:after="0"/>
              <w:rPr>
                <w:sz w:val="20"/>
                <w:szCs w:val="20"/>
              </w:rPr>
            </w:pPr>
            <w:r>
              <w:rPr>
                <w:sz w:val="20"/>
                <w:szCs w:val="20"/>
              </w:rPr>
              <w:t xml:space="preserve"> </w:t>
            </w:r>
            <w:r w:rsidRPr="00634C3A">
              <w:rPr>
                <w:sz w:val="20"/>
                <w:szCs w:val="20"/>
              </w:rPr>
              <w:t>Task</w:t>
            </w:r>
          </w:p>
          <w:p w14:paraId="3AB5E864" w14:textId="77777777" w:rsidR="007A75E0" w:rsidRDefault="007A75E0" w:rsidP="00DF4628">
            <w:pPr>
              <w:pStyle w:val="ListParagraph"/>
              <w:ind w:left="360"/>
              <w:rPr>
                <w:sz w:val="20"/>
                <w:szCs w:val="20"/>
              </w:rPr>
            </w:pPr>
          </w:p>
        </w:tc>
      </w:tr>
      <w:tr w:rsidR="007A75E0" w14:paraId="237747A9" w14:textId="77777777" w:rsidTr="00DF4628">
        <w:trPr>
          <w:trHeight w:val="2035"/>
        </w:trPr>
        <w:tc>
          <w:tcPr>
            <w:tcW w:w="16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6E5C0C" w14:textId="77777777" w:rsidR="007A75E0" w:rsidRDefault="007A75E0" w:rsidP="00DF4628">
            <w:pPr>
              <w:spacing w:line="240" w:lineRule="auto"/>
              <w:jc w:val="center"/>
              <w:rPr>
                <w:rFonts w:cs="Arial"/>
                <w:sz w:val="20"/>
                <w:szCs w:val="20"/>
              </w:rPr>
            </w:pPr>
            <w:r>
              <w:rPr>
                <w:rFonts w:cs="Arial"/>
                <w:b/>
                <w:bCs/>
                <w:sz w:val="20"/>
                <w:szCs w:val="20"/>
              </w:rPr>
              <w:lastRenderedPageBreak/>
              <w:t>Organisation</w:t>
            </w:r>
          </w:p>
        </w:tc>
        <w:tc>
          <w:tcPr>
            <w:tcW w:w="39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CE0190" w14:textId="77777777" w:rsidR="007A75E0" w:rsidRDefault="007A75E0" w:rsidP="007A75E0">
            <w:pPr>
              <w:pStyle w:val="ListParagraph"/>
              <w:numPr>
                <w:ilvl w:val="0"/>
                <w:numId w:val="1"/>
              </w:numPr>
              <w:spacing w:after="200" w:line="240" w:lineRule="auto"/>
              <w:rPr>
                <w:sz w:val="20"/>
                <w:szCs w:val="20"/>
              </w:rPr>
            </w:pPr>
            <w:r>
              <w:rPr>
                <w:sz w:val="20"/>
                <w:szCs w:val="20"/>
              </w:rPr>
              <w:t>Demonstrates understanding of the need to develop and sustain a safe, secure and healthy school environment</w:t>
            </w:r>
          </w:p>
          <w:p w14:paraId="671EDCE8" w14:textId="77777777" w:rsidR="007A75E0" w:rsidRDefault="007A75E0" w:rsidP="007A75E0">
            <w:pPr>
              <w:pStyle w:val="ListParagraph"/>
              <w:numPr>
                <w:ilvl w:val="0"/>
                <w:numId w:val="1"/>
              </w:numPr>
              <w:spacing w:after="200" w:line="240" w:lineRule="auto"/>
              <w:rPr>
                <w:sz w:val="20"/>
                <w:szCs w:val="20"/>
              </w:rPr>
            </w:pPr>
            <w:r>
              <w:rPr>
                <w:sz w:val="20"/>
                <w:szCs w:val="20"/>
              </w:rPr>
              <w:t>Experience of implementing and sustaining appropriate management structures and systems</w:t>
            </w:r>
          </w:p>
          <w:p w14:paraId="260DAA31" w14:textId="77777777" w:rsidR="007A75E0" w:rsidRDefault="007A75E0" w:rsidP="007A75E0">
            <w:pPr>
              <w:pStyle w:val="ListParagraph"/>
              <w:numPr>
                <w:ilvl w:val="0"/>
                <w:numId w:val="1"/>
              </w:numPr>
              <w:spacing w:after="200" w:line="240" w:lineRule="auto"/>
              <w:rPr>
                <w:sz w:val="20"/>
                <w:szCs w:val="20"/>
              </w:rPr>
            </w:pPr>
            <w:r>
              <w:rPr>
                <w:sz w:val="20"/>
                <w:szCs w:val="20"/>
              </w:rPr>
              <w:t>Able to think creatively to anticipate and solve problems</w:t>
            </w:r>
          </w:p>
        </w:tc>
        <w:tc>
          <w:tcPr>
            <w:tcW w:w="3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46E194" w14:textId="77777777" w:rsidR="007A75E0" w:rsidRDefault="007A75E0" w:rsidP="007A75E0">
            <w:pPr>
              <w:pStyle w:val="ListParagraph"/>
              <w:numPr>
                <w:ilvl w:val="0"/>
                <w:numId w:val="1"/>
              </w:numPr>
              <w:spacing w:after="200" w:line="240" w:lineRule="auto"/>
              <w:rPr>
                <w:sz w:val="20"/>
                <w:szCs w:val="20"/>
              </w:rPr>
            </w:pPr>
            <w:r>
              <w:rPr>
                <w:sz w:val="20"/>
                <w:szCs w:val="20"/>
              </w:rPr>
              <w:t>Has experience of project management for planning and implementing change</w:t>
            </w:r>
          </w:p>
        </w:tc>
        <w:tc>
          <w:tcPr>
            <w:tcW w:w="1715" w:type="dxa"/>
            <w:tcBorders>
              <w:top w:val="single" w:sz="8" w:space="0" w:color="000000"/>
              <w:left w:val="single" w:sz="8" w:space="0" w:color="000000"/>
              <w:bottom w:val="single" w:sz="8" w:space="0" w:color="000000"/>
              <w:right w:val="single" w:sz="8" w:space="0" w:color="000000"/>
            </w:tcBorders>
          </w:tcPr>
          <w:p w14:paraId="3B48EB6B" w14:textId="77777777" w:rsidR="007A75E0" w:rsidRPr="00634C3A" w:rsidRDefault="007A75E0" w:rsidP="00DF4628">
            <w:pPr>
              <w:spacing w:after="0"/>
              <w:rPr>
                <w:sz w:val="20"/>
                <w:szCs w:val="20"/>
              </w:rPr>
            </w:pPr>
            <w:r>
              <w:rPr>
                <w:sz w:val="20"/>
                <w:szCs w:val="20"/>
              </w:rPr>
              <w:t xml:space="preserve"> </w:t>
            </w:r>
            <w:r w:rsidRPr="00634C3A">
              <w:rPr>
                <w:sz w:val="20"/>
                <w:szCs w:val="20"/>
              </w:rPr>
              <w:t>Application form</w:t>
            </w:r>
          </w:p>
          <w:p w14:paraId="777C3D10" w14:textId="77777777" w:rsidR="007A75E0" w:rsidRPr="00634C3A" w:rsidRDefault="007A75E0" w:rsidP="00DF4628">
            <w:pPr>
              <w:spacing w:after="0"/>
              <w:rPr>
                <w:sz w:val="20"/>
                <w:szCs w:val="20"/>
              </w:rPr>
            </w:pPr>
            <w:r>
              <w:rPr>
                <w:sz w:val="20"/>
                <w:szCs w:val="20"/>
              </w:rPr>
              <w:t xml:space="preserve"> </w:t>
            </w:r>
            <w:r w:rsidRPr="00634C3A">
              <w:rPr>
                <w:sz w:val="20"/>
                <w:szCs w:val="20"/>
              </w:rPr>
              <w:t>References</w:t>
            </w:r>
          </w:p>
          <w:p w14:paraId="743F7CCE" w14:textId="77777777" w:rsidR="007A75E0" w:rsidRPr="00634C3A" w:rsidRDefault="007A75E0" w:rsidP="00DF4628">
            <w:pPr>
              <w:spacing w:after="0"/>
              <w:rPr>
                <w:sz w:val="20"/>
                <w:szCs w:val="20"/>
              </w:rPr>
            </w:pPr>
            <w:r>
              <w:rPr>
                <w:sz w:val="20"/>
                <w:szCs w:val="20"/>
              </w:rPr>
              <w:t xml:space="preserve"> </w:t>
            </w:r>
            <w:r w:rsidRPr="00634C3A">
              <w:rPr>
                <w:sz w:val="20"/>
                <w:szCs w:val="20"/>
              </w:rPr>
              <w:t>Interview</w:t>
            </w:r>
          </w:p>
          <w:p w14:paraId="42A3DD8D" w14:textId="77777777" w:rsidR="007A75E0" w:rsidRDefault="007A75E0" w:rsidP="00DF4628">
            <w:pPr>
              <w:pStyle w:val="ListParagraph"/>
              <w:ind w:left="360"/>
              <w:rPr>
                <w:sz w:val="20"/>
                <w:szCs w:val="20"/>
              </w:rPr>
            </w:pPr>
          </w:p>
        </w:tc>
      </w:tr>
      <w:tr w:rsidR="007A75E0" w14:paraId="3BB2F155" w14:textId="77777777" w:rsidTr="00DF4628">
        <w:trPr>
          <w:trHeight w:val="533"/>
        </w:trPr>
        <w:tc>
          <w:tcPr>
            <w:tcW w:w="16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04E547" w14:textId="77777777" w:rsidR="007A75E0" w:rsidRDefault="007A75E0" w:rsidP="00DF4628">
            <w:pPr>
              <w:spacing w:line="240" w:lineRule="auto"/>
              <w:jc w:val="center"/>
              <w:rPr>
                <w:rFonts w:cs="Arial"/>
                <w:b/>
                <w:bCs/>
                <w:sz w:val="20"/>
                <w:szCs w:val="20"/>
              </w:rPr>
            </w:pPr>
            <w:r>
              <w:rPr>
                <w:rFonts w:cs="Arial"/>
                <w:b/>
                <w:bCs/>
                <w:sz w:val="20"/>
                <w:szCs w:val="20"/>
              </w:rPr>
              <w:t>Accountability</w:t>
            </w:r>
          </w:p>
        </w:tc>
        <w:tc>
          <w:tcPr>
            <w:tcW w:w="753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DCA831" w14:textId="77777777" w:rsidR="007A75E0" w:rsidRPr="006A1CF1" w:rsidRDefault="007A75E0" w:rsidP="00DF4628">
            <w:pPr>
              <w:spacing w:after="200"/>
              <w:rPr>
                <w:sz w:val="20"/>
                <w:szCs w:val="20"/>
              </w:rPr>
            </w:pPr>
            <w:r>
              <w:rPr>
                <w:sz w:val="20"/>
                <w:szCs w:val="20"/>
              </w:rPr>
              <w:t>Experience of using a range of evidence, including performance data, to support, monitor, evaluate and improve aspects of school life</w:t>
            </w:r>
          </w:p>
        </w:tc>
        <w:tc>
          <w:tcPr>
            <w:tcW w:w="1715" w:type="dxa"/>
            <w:tcBorders>
              <w:top w:val="single" w:sz="8" w:space="0" w:color="000000"/>
              <w:left w:val="single" w:sz="8" w:space="0" w:color="000000"/>
              <w:bottom w:val="single" w:sz="8" w:space="0" w:color="000000"/>
              <w:right w:val="single" w:sz="8" w:space="0" w:color="000000"/>
            </w:tcBorders>
          </w:tcPr>
          <w:p w14:paraId="2C2D19A6" w14:textId="77777777" w:rsidR="007A75E0" w:rsidRPr="00634C3A" w:rsidRDefault="007A75E0" w:rsidP="00DF4628">
            <w:pPr>
              <w:spacing w:after="0"/>
              <w:rPr>
                <w:sz w:val="20"/>
                <w:szCs w:val="20"/>
              </w:rPr>
            </w:pPr>
            <w:r>
              <w:rPr>
                <w:sz w:val="20"/>
                <w:szCs w:val="20"/>
              </w:rPr>
              <w:t xml:space="preserve"> </w:t>
            </w:r>
            <w:r w:rsidRPr="00634C3A">
              <w:rPr>
                <w:sz w:val="20"/>
                <w:szCs w:val="20"/>
              </w:rPr>
              <w:t>Application form</w:t>
            </w:r>
          </w:p>
          <w:p w14:paraId="593DB179" w14:textId="77777777" w:rsidR="007A75E0" w:rsidRPr="00634C3A" w:rsidRDefault="007A75E0" w:rsidP="00DF4628">
            <w:pPr>
              <w:spacing w:after="0"/>
              <w:rPr>
                <w:sz w:val="20"/>
                <w:szCs w:val="20"/>
              </w:rPr>
            </w:pPr>
            <w:r>
              <w:rPr>
                <w:sz w:val="20"/>
                <w:szCs w:val="20"/>
              </w:rPr>
              <w:t xml:space="preserve"> </w:t>
            </w:r>
            <w:r w:rsidRPr="00634C3A">
              <w:rPr>
                <w:sz w:val="20"/>
                <w:szCs w:val="20"/>
              </w:rPr>
              <w:t>References</w:t>
            </w:r>
          </w:p>
          <w:p w14:paraId="2ECE4ED4" w14:textId="77777777" w:rsidR="007A75E0" w:rsidRDefault="007A75E0" w:rsidP="00DF4628">
            <w:pPr>
              <w:pStyle w:val="ListParagraph"/>
              <w:ind w:left="360"/>
              <w:rPr>
                <w:sz w:val="20"/>
                <w:szCs w:val="20"/>
              </w:rPr>
            </w:pPr>
          </w:p>
        </w:tc>
      </w:tr>
      <w:tr w:rsidR="007A75E0" w14:paraId="244459A9" w14:textId="77777777" w:rsidTr="00DF4628">
        <w:trPr>
          <w:trHeight w:val="525"/>
        </w:trPr>
        <w:tc>
          <w:tcPr>
            <w:tcW w:w="16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E12D4F" w14:textId="77777777" w:rsidR="007A75E0" w:rsidRDefault="007A75E0" w:rsidP="00DF4628">
            <w:pPr>
              <w:spacing w:line="240" w:lineRule="auto"/>
              <w:jc w:val="center"/>
              <w:rPr>
                <w:rFonts w:cs="Arial"/>
                <w:b/>
                <w:bCs/>
                <w:sz w:val="20"/>
                <w:szCs w:val="20"/>
              </w:rPr>
            </w:pPr>
            <w:r>
              <w:rPr>
                <w:rFonts w:cs="Arial"/>
                <w:b/>
                <w:bCs/>
                <w:sz w:val="20"/>
                <w:szCs w:val="20"/>
              </w:rPr>
              <w:t>Strengthening Community</w:t>
            </w:r>
          </w:p>
        </w:tc>
        <w:tc>
          <w:tcPr>
            <w:tcW w:w="753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940AF7" w14:textId="77777777" w:rsidR="007A75E0" w:rsidRDefault="007A75E0" w:rsidP="007A75E0">
            <w:pPr>
              <w:pStyle w:val="ListParagraph"/>
              <w:numPr>
                <w:ilvl w:val="0"/>
                <w:numId w:val="1"/>
              </w:numPr>
              <w:spacing w:after="200" w:line="240" w:lineRule="auto"/>
              <w:rPr>
                <w:sz w:val="20"/>
                <w:szCs w:val="20"/>
              </w:rPr>
            </w:pPr>
            <w:r>
              <w:rPr>
                <w:sz w:val="20"/>
                <w:szCs w:val="20"/>
              </w:rPr>
              <w:t>Demonstrates ability to build and maintain effective relationships with families, schools, community and other partners to enhance the education of all pupils</w:t>
            </w:r>
          </w:p>
          <w:p w14:paraId="49756259" w14:textId="77777777" w:rsidR="007A75E0" w:rsidRDefault="007A75E0" w:rsidP="007A75E0">
            <w:pPr>
              <w:pStyle w:val="ListParagraph"/>
              <w:numPr>
                <w:ilvl w:val="0"/>
                <w:numId w:val="1"/>
              </w:numPr>
              <w:spacing w:after="200" w:line="240" w:lineRule="auto"/>
              <w:rPr>
                <w:sz w:val="20"/>
                <w:szCs w:val="20"/>
              </w:rPr>
            </w:pPr>
            <w:r>
              <w:rPr>
                <w:sz w:val="20"/>
                <w:szCs w:val="20"/>
              </w:rPr>
              <w:t>Experience of working with other outside agencies for the wellbeing of all pupils and families</w:t>
            </w:r>
          </w:p>
          <w:p w14:paraId="374AC826" w14:textId="77777777" w:rsidR="007A75E0" w:rsidRPr="006A1CF1" w:rsidRDefault="007A75E0" w:rsidP="00DF4628">
            <w:pPr>
              <w:spacing w:after="200"/>
              <w:rPr>
                <w:sz w:val="20"/>
                <w:szCs w:val="20"/>
              </w:rPr>
            </w:pPr>
            <w:r>
              <w:rPr>
                <w:sz w:val="20"/>
                <w:szCs w:val="20"/>
              </w:rPr>
              <w:t>Experience of collaborating and working with other schools to improve outcomes</w:t>
            </w:r>
          </w:p>
        </w:tc>
        <w:tc>
          <w:tcPr>
            <w:tcW w:w="1715" w:type="dxa"/>
            <w:tcBorders>
              <w:top w:val="single" w:sz="8" w:space="0" w:color="000000"/>
              <w:left w:val="single" w:sz="8" w:space="0" w:color="000000"/>
              <w:bottom w:val="single" w:sz="8" w:space="0" w:color="000000"/>
              <w:right w:val="single" w:sz="8" w:space="0" w:color="000000"/>
            </w:tcBorders>
          </w:tcPr>
          <w:p w14:paraId="4AED2F26" w14:textId="77777777" w:rsidR="007A75E0" w:rsidRPr="00634C3A" w:rsidRDefault="007A75E0" w:rsidP="00DF4628">
            <w:pPr>
              <w:spacing w:after="0"/>
              <w:rPr>
                <w:sz w:val="20"/>
                <w:szCs w:val="20"/>
              </w:rPr>
            </w:pPr>
            <w:r>
              <w:rPr>
                <w:sz w:val="20"/>
                <w:szCs w:val="20"/>
              </w:rPr>
              <w:t xml:space="preserve"> </w:t>
            </w:r>
            <w:r w:rsidRPr="00634C3A">
              <w:rPr>
                <w:sz w:val="20"/>
                <w:szCs w:val="20"/>
              </w:rPr>
              <w:t>Application form</w:t>
            </w:r>
          </w:p>
          <w:p w14:paraId="08369A60" w14:textId="77777777" w:rsidR="007A75E0" w:rsidRPr="00634C3A" w:rsidRDefault="007A75E0" w:rsidP="00DF4628">
            <w:pPr>
              <w:spacing w:after="0"/>
              <w:rPr>
                <w:sz w:val="20"/>
                <w:szCs w:val="20"/>
              </w:rPr>
            </w:pPr>
            <w:r>
              <w:rPr>
                <w:sz w:val="20"/>
                <w:szCs w:val="20"/>
              </w:rPr>
              <w:t xml:space="preserve"> </w:t>
            </w:r>
            <w:r w:rsidRPr="00634C3A">
              <w:rPr>
                <w:sz w:val="20"/>
                <w:szCs w:val="20"/>
              </w:rPr>
              <w:t>References</w:t>
            </w:r>
          </w:p>
          <w:p w14:paraId="31CD18FC" w14:textId="77777777" w:rsidR="007A75E0" w:rsidRDefault="007A75E0" w:rsidP="00DF4628">
            <w:pPr>
              <w:pStyle w:val="ListParagraph"/>
              <w:ind w:left="360"/>
              <w:rPr>
                <w:sz w:val="20"/>
                <w:szCs w:val="20"/>
              </w:rPr>
            </w:pPr>
          </w:p>
        </w:tc>
      </w:tr>
      <w:tr w:rsidR="007A75E0" w14:paraId="3D703B16" w14:textId="77777777" w:rsidTr="00DF4628">
        <w:trPr>
          <w:trHeight w:val="525"/>
        </w:trPr>
        <w:tc>
          <w:tcPr>
            <w:tcW w:w="16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306143" w14:textId="77777777" w:rsidR="007A75E0" w:rsidRDefault="007A75E0" w:rsidP="00DF4628">
            <w:pPr>
              <w:pStyle w:val="NoSpacing"/>
              <w:jc w:val="center"/>
              <w:rPr>
                <w:rFonts w:cs="Times New Roman"/>
                <w:b/>
                <w:sz w:val="20"/>
                <w:szCs w:val="20"/>
              </w:rPr>
            </w:pPr>
            <w:r>
              <w:rPr>
                <w:b/>
                <w:sz w:val="20"/>
                <w:szCs w:val="20"/>
              </w:rPr>
              <w:t>Safeguarding</w:t>
            </w:r>
          </w:p>
          <w:p w14:paraId="7410425F" w14:textId="77777777" w:rsidR="007A75E0" w:rsidRDefault="007A75E0" w:rsidP="00DF4628">
            <w:pPr>
              <w:pStyle w:val="NoSpacing"/>
              <w:jc w:val="center"/>
            </w:pPr>
            <w:r>
              <w:rPr>
                <w:b/>
                <w:sz w:val="20"/>
                <w:szCs w:val="20"/>
              </w:rPr>
              <w:t>and Equal Opportunities</w:t>
            </w:r>
          </w:p>
        </w:tc>
        <w:tc>
          <w:tcPr>
            <w:tcW w:w="39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CF1A3E" w14:textId="77777777" w:rsidR="007A75E0" w:rsidRDefault="007A75E0" w:rsidP="007A75E0">
            <w:pPr>
              <w:pStyle w:val="ListParagraph"/>
              <w:numPr>
                <w:ilvl w:val="0"/>
                <w:numId w:val="1"/>
              </w:numPr>
              <w:spacing w:after="200" w:line="240" w:lineRule="auto"/>
              <w:rPr>
                <w:sz w:val="20"/>
                <w:szCs w:val="20"/>
              </w:rPr>
            </w:pPr>
            <w:r>
              <w:rPr>
                <w:sz w:val="20"/>
                <w:szCs w:val="20"/>
              </w:rPr>
              <w:t>Experience of safeguarding and promoting the welfare of children</w:t>
            </w:r>
          </w:p>
        </w:tc>
        <w:tc>
          <w:tcPr>
            <w:tcW w:w="3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2E8D5F" w14:textId="77777777" w:rsidR="007A75E0" w:rsidRDefault="007A75E0" w:rsidP="007A75E0">
            <w:pPr>
              <w:pStyle w:val="ListParagraph"/>
              <w:numPr>
                <w:ilvl w:val="0"/>
                <w:numId w:val="1"/>
              </w:numPr>
              <w:spacing w:after="200" w:line="240" w:lineRule="auto"/>
              <w:rPr>
                <w:sz w:val="20"/>
                <w:szCs w:val="20"/>
              </w:rPr>
            </w:pPr>
            <w:r>
              <w:rPr>
                <w:sz w:val="20"/>
                <w:szCs w:val="20"/>
              </w:rPr>
              <w:t>Evidence of promoting equal opportunities across all aspects of the school</w:t>
            </w:r>
          </w:p>
        </w:tc>
        <w:tc>
          <w:tcPr>
            <w:tcW w:w="1715" w:type="dxa"/>
            <w:tcBorders>
              <w:top w:val="single" w:sz="8" w:space="0" w:color="000000"/>
              <w:left w:val="single" w:sz="8" w:space="0" w:color="000000"/>
              <w:bottom w:val="single" w:sz="8" w:space="0" w:color="000000"/>
              <w:right w:val="single" w:sz="8" w:space="0" w:color="000000"/>
            </w:tcBorders>
            <w:hideMark/>
          </w:tcPr>
          <w:p w14:paraId="46F24EFA" w14:textId="77777777" w:rsidR="007A75E0" w:rsidRPr="00634C3A" w:rsidRDefault="007A75E0" w:rsidP="00DF4628">
            <w:pPr>
              <w:spacing w:after="0"/>
              <w:rPr>
                <w:sz w:val="20"/>
                <w:szCs w:val="20"/>
              </w:rPr>
            </w:pPr>
            <w:r>
              <w:rPr>
                <w:sz w:val="20"/>
                <w:szCs w:val="20"/>
              </w:rPr>
              <w:t xml:space="preserve"> </w:t>
            </w:r>
            <w:r w:rsidRPr="00634C3A">
              <w:rPr>
                <w:sz w:val="20"/>
                <w:szCs w:val="20"/>
              </w:rPr>
              <w:t>Application form</w:t>
            </w:r>
          </w:p>
          <w:p w14:paraId="58CCA203" w14:textId="77777777" w:rsidR="007A75E0" w:rsidRPr="00634C3A" w:rsidRDefault="007A75E0" w:rsidP="00DF4628">
            <w:pPr>
              <w:spacing w:after="0"/>
              <w:rPr>
                <w:sz w:val="20"/>
                <w:szCs w:val="20"/>
              </w:rPr>
            </w:pPr>
            <w:r>
              <w:rPr>
                <w:sz w:val="20"/>
                <w:szCs w:val="20"/>
              </w:rPr>
              <w:t xml:space="preserve"> </w:t>
            </w:r>
            <w:r w:rsidRPr="00634C3A">
              <w:rPr>
                <w:sz w:val="20"/>
                <w:szCs w:val="20"/>
              </w:rPr>
              <w:t>References</w:t>
            </w:r>
          </w:p>
        </w:tc>
      </w:tr>
    </w:tbl>
    <w:p w14:paraId="6443EC4A" w14:textId="77777777" w:rsidR="007A75E0" w:rsidRPr="007A75E0" w:rsidRDefault="007A75E0" w:rsidP="007A75E0"/>
    <w:p w14:paraId="75A30900" w14:textId="77777777" w:rsidR="007A75E0" w:rsidRPr="007A75E0" w:rsidRDefault="007A75E0" w:rsidP="007A75E0"/>
    <w:p w14:paraId="4F74820D" w14:textId="77777777" w:rsidR="007A75E0" w:rsidRPr="007A75E0" w:rsidRDefault="007A75E0" w:rsidP="007A75E0"/>
    <w:p w14:paraId="08B417AA" w14:textId="77777777" w:rsidR="007A75E0" w:rsidRPr="007A75E0" w:rsidRDefault="007A75E0" w:rsidP="007A75E0"/>
    <w:sectPr w:rsidR="007A75E0" w:rsidRPr="007A75E0" w:rsidSect="006F65CF">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3548"/>
    <w:multiLevelType w:val="hybridMultilevel"/>
    <w:tmpl w:val="F3F45B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8704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E0"/>
    <w:rsid w:val="0027762C"/>
    <w:rsid w:val="004A3A4E"/>
    <w:rsid w:val="00575E04"/>
    <w:rsid w:val="005C513C"/>
    <w:rsid w:val="005D326B"/>
    <w:rsid w:val="006B1EF6"/>
    <w:rsid w:val="006F65CF"/>
    <w:rsid w:val="00740DFC"/>
    <w:rsid w:val="00740E76"/>
    <w:rsid w:val="00754FF0"/>
    <w:rsid w:val="007817F6"/>
    <w:rsid w:val="007A75E0"/>
    <w:rsid w:val="008262F3"/>
    <w:rsid w:val="00873B96"/>
    <w:rsid w:val="00B340B2"/>
    <w:rsid w:val="00B377E0"/>
    <w:rsid w:val="00B668D2"/>
    <w:rsid w:val="00C61A69"/>
    <w:rsid w:val="00CA4BC7"/>
    <w:rsid w:val="00D42A77"/>
    <w:rsid w:val="00EB1A4B"/>
    <w:rsid w:val="00F56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F85B"/>
  <w15:chartTrackingRefBased/>
  <w15:docId w15:val="{462F9052-6EEB-4AF5-AFAD-8B62F56D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5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5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5E0"/>
    <w:rPr>
      <w:rFonts w:eastAsiaTheme="majorEastAsia" w:cstheme="majorBidi"/>
      <w:color w:val="272727" w:themeColor="text1" w:themeTint="D8"/>
    </w:rPr>
  </w:style>
  <w:style w:type="paragraph" w:styleId="Title">
    <w:name w:val="Title"/>
    <w:basedOn w:val="Normal"/>
    <w:next w:val="Normal"/>
    <w:link w:val="TitleChar"/>
    <w:uiPriority w:val="10"/>
    <w:qFormat/>
    <w:rsid w:val="007A7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5E0"/>
    <w:pPr>
      <w:spacing w:before="160"/>
      <w:jc w:val="center"/>
    </w:pPr>
    <w:rPr>
      <w:i/>
      <w:iCs/>
      <w:color w:val="404040" w:themeColor="text1" w:themeTint="BF"/>
    </w:rPr>
  </w:style>
  <w:style w:type="character" w:customStyle="1" w:styleId="QuoteChar">
    <w:name w:val="Quote Char"/>
    <w:basedOn w:val="DefaultParagraphFont"/>
    <w:link w:val="Quote"/>
    <w:uiPriority w:val="29"/>
    <w:rsid w:val="007A75E0"/>
    <w:rPr>
      <w:i/>
      <w:iCs/>
      <w:color w:val="404040" w:themeColor="text1" w:themeTint="BF"/>
    </w:rPr>
  </w:style>
  <w:style w:type="paragraph" w:styleId="ListParagraph">
    <w:name w:val="List Paragraph"/>
    <w:basedOn w:val="Normal"/>
    <w:uiPriority w:val="34"/>
    <w:qFormat/>
    <w:rsid w:val="007A75E0"/>
    <w:pPr>
      <w:ind w:left="720"/>
      <w:contextualSpacing/>
    </w:pPr>
  </w:style>
  <w:style w:type="character" w:styleId="IntenseEmphasis">
    <w:name w:val="Intense Emphasis"/>
    <w:basedOn w:val="DefaultParagraphFont"/>
    <w:uiPriority w:val="21"/>
    <w:qFormat/>
    <w:rsid w:val="007A75E0"/>
    <w:rPr>
      <w:i/>
      <w:iCs/>
      <w:color w:val="0F4761" w:themeColor="accent1" w:themeShade="BF"/>
    </w:rPr>
  </w:style>
  <w:style w:type="paragraph" w:styleId="IntenseQuote">
    <w:name w:val="Intense Quote"/>
    <w:basedOn w:val="Normal"/>
    <w:next w:val="Normal"/>
    <w:link w:val="IntenseQuoteChar"/>
    <w:uiPriority w:val="30"/>
    <w:qFormat/>
    <w:rsid w:val="007A7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5E0"/>
    <w:rPr>
      <w:i/>
      <w:iCs/>
      <w:color w:val="0F4761" w:themeColor="accent1" w:themeShade="BF"/>
    </w:rPr>
  </w:style>
  <w:style w:type="character" w:styleId="IntenseReference">
    <w:name w:val="Intense Reference"/>
    <w:basedOn w:val="DefaultParagraphFont"/>
    <w:uiPriority w:val="32"/>
    <w:qFormat/>
    <w:rsid w:val="007A75E0"/>
    <w:rPr>
      <w:b/>
      <w:bCs/>
      <w:smallCaps/>
      <w:color w:val="0F4761" w:themeColor="accent1" w:themeShade="BF"/>
      <w:spacing w:val="5"/>
    </w:rPr>
  </w:style>
  <w:style w:type="table" w:styleId="TableGrid">
    <w:name w:val="Table Grid"/>
    <w:basedOn w:val="TableNormal"/>
    <w:uiPriority w:val="39"/>
    <w:rsid w:val="007A7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75E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e656f72ef5a737c7a2e36fe9540f36e7">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b97c8a7dd1f8222505400d59a5fdc787"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xsi:nil="true"/>
  </documentManagement>
</p:properties>
</file>

<file path=customXml/itemProps1.xml><?xml version="1.0" encoding="utf-8"?>
<ds:datastoreItem xmlns:ds="http://schemas.openxmlformats.org/officeDocument/2006/customXml" ds:itemID="{23A64D03-E134-4C3F-AE4B-147EAB466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825b7-0205-4caa-9946-0aea012564b0"/>
    <ds:schemaRef ds:uri="fae6e28a-2287-44d1-bdff-3a3bfe5d8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49869-3584-431E-ABA8-BD7A3FE4F719}">
  <ds:schemaRefs>
    <ds:schemaRef ds:uri="http://schemas.microsoft.com/sharepoint/v3/contenttype/forms"/>
  </ds:schemaRefs>
</ds:datastoreItem>
</file>

<file path=customXml/itemProps3.xml><?xml version="1.0" encoding="utf-8"?>
<ds:datastoreItem xmlns:ds="http://schemas.openxmlformats.org/officeDocument/2006/customXml" ds:itemID="{C4F2B048-201C-44A1-BF6B-DB092BF0EE61}">
  <ds:schemaRefs>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fae6e28a-2287-44d1-bdff-3a3bfe5d85c5"/>
    <ds:schemaRef ds:uri="http://schemas.openxmlformats.org/package/2006/metadata/core-properties"/>
    <ds:schemaRef ds:uri="1bf825b7-0205-4caa-9946-0aea012564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Luxford</dc:creator>
  <cp:keywords/>
  <dc:description/>
  <cp:lastModifiedBy>Amanda Tancock</cp:lastModifiedBy>
  <cp:revision>3</cp:revision>
  <cp:lastPrinted>2026-03-11T13:21:00Z</cp:lastPrinted>
  <dcterms:created xsi:type="dcterms:W3CDTF">2026-03-13T08:54:00Z</dcterms:created>
  <dcterms:modified xsi:type="dcterms:W3CDTF">2026-03-13T08:55:00Z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y fmtid="{D5CDD505-2E9C-101B-9397-08002B2CF9AE}" pid="3" name="MediaServiceImageTags">
    <vt:lpwstr/>
  </property>
</Properties>
</file>