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9B99" w14:textId="77777777" w:rsidR="00D158B5" w:rsidRDefault="002A33B1" w:rsidP="00D158B5">
      <w:pPr>
        <w:pStyle w:val="NormalWeb"/>
      </w:pPr>
      <w:r w:rsidRPr="008325B5">
        <w:rPr>
          <w:rFonts w:ascii="Lucida Handwriting" w:hAnsi="Lucida Handwriting" w:cs="Arial"/>
          <w:noProof/>
        </w:rPr>
        <w:drawing>
          <wp:anchor distT="0" distB="0" distL="114300" distR="114300" simplePos="0" relativeHeight="251657216" behindDoc="1" locked="0" layoutInCell="1" allowOverlap="1" wp14:anchorId="39A5FBBC" wp14:editId="70A610E3">
            <wp:simplePos x="0" y="0"/>
            <wp:positionH relativeFrom="column">
              <wp:posOffset>4745355</wp:posOffset>
            </wp:positionH>
            <wp:positionV relativeFrom="paragraph">
              <wp:posOffset>-1270</wp:posOffset>
            </wp:positionV>
            <wp:extent cx="1181100" cy="1419225"/>
            <wp:effectExtent l="0" t="0" r="0" b="0"/>
            <wp:wrapNone/>
            <wp:docPr id="1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EC35D" wp14:editId="02C99D8E">
            <wp:simplePos x="0" y="0"/>
            <wp:positionH relativeFrom="column">
              <wp:posOffset>-329565</wp:posOffset>
            </wp:positionH>
            <wp:positionV relativeFrom="paragraph">
              <wp:posOffset>-30480</wp:posOffset>
            </wp:positionV>
            <wp:extent cx="1266825" cy="1371600"/>
            <wp:effectExtent l="0" t="0" r="0" b="0"/>
            <wp:wrapThrough wrapText="bothSides">
              <wp:wrapPolygon edited="0">
                <wp:start x="9528" y="0"/>
                <wp:lineTo x="5630" y="400"/>
                <wp:lineTo x="3898" y="1400"/>
                <wp:lineTo x="4114" y="3400"/>
                <wp:lineTo x="3032" y="4400"/>
                <wp:lineTo x="2815" y="6600"/>
                <wp:lineTo x="3465" y="9800"/>
                <wp:lineTo x="4547" y="13000"/>
                <wp:lineTo x="6280" y="16200"/>
                <wp:lineTo x="9744" y="18800"/>
                <wp:lineTo x="9961" y="19200"/>
                <wp:lineTo x="11693" y="19200"/>
                <wp:lineTo x="11910" y="18800"/>
                <wp:lineTo x="15374" y="16200"/>
                <wp:lineTo x="17540" y="13000"/>
                <wp:lineTo x="18623" y="9800"/>
                <wp:lineTo x="19056" y="6600"/>
                <wp:lineTo x="18839" y="4200"/>
                <wp:lineTo x="17973" y="3400"/>
                <wp:lineTo x="18406" y="1600"/>
                <wp:lineTo x="16241" y="400"/>
                <wp:lineTo x="12343" y="0"/>
                <wp:lineTo x="9528" y="0"/>
              </wp:wrapPolygon>
            </wp:wrapThrough>
            <wp:docPr id="17" name="Picture 4" descr="G:\My Drive\Federation\Greatstone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y Drive\Federation\Greatstone Logo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715BF" w14:textId="77777777" w:rsidR="00DA524D" w:rsidRDefault="00332C84" w:rsidP="00DA524D">
      <w:pPr>
        <w:pStyle w:val="Title"/>
        <w:jc w:val="left"/>
        <w:rPr>
          <w:rFonts w:ascii="Lucida Handwriting" w:hAnsi="Lucida Handwriting" w:cs="Arial"/>
          <w:sz w:val="56"/>
          <w:szCs w:val="56"/>
        </w:rPr>
      </w:pPr>
      <w:r w:rsidRPr="008325B5">
        <w:rPr>
          <w:rFonts w:ascii="Lucida Handwriting" w:hAnsi="Lucida Handwriting" w:cs="Arial"/>
          <w:sz w:val="46"/>
        </w:rPr>
        <w:t>Lig</w:t>
      </w:r>
      <w:r w:rsidRPr="008325B5">
        <w:rPr>
          <w:rFonts w:ascii="Lucida Handwriting" w:hAnsi="Lucida Handwriting" w:cs="Arial"/>
          <w:sz w:val="56"/>
          <w:szCs w:val="56"/>
        </w:rPr>
        <w:t>htyear Federatio</w:t>
      </w:r>
      <w:r w:rsidR="00DA524D">
        <w:rPr>
          <w:rFonts w:ascii="Lucida Handwriting" w:hAnsi="Lucida Handwriting" w:cs="Arial"/>
          <w:sz w:val="56"/>
          <w:szCs w:val="56"/>
        </w:rPr>
        <w:t>n</w:t>
      </w:r>
    </w:p>
    <w:p w14:paraId="49BA2012" w14:textId="77777777" w:rsidR="00B14519" w:rsidRPr="00DA524D" w:rsidRDefault="00B14519" w:rsidP="00DA524D">
      <w:pPr>
        <w:pStyle w:val="Title"/>
        <w:ind w:firstLine="720"/>
        <w:jc w:val="left"/>
        <w:rPr>
          <w:rFonts w:ascii="Lucida Handwriting" w:hAnsi="Lucida Handwriting" w:cs="Arial"/>
          <w:sz w:val="56"/>
          <w:szCs w:val="56"/>
        </w:rPr>
      </w:pPr>
      <w:r w:rsidRPr="00B14519">
        <w:rPr>
          <w:rFonts w:ascii="Lucida Handwriting" w:hAnsi="Lucida Handwriting" w:cs="Arial"/>
          <w:sz w:val="24"/>
          <w:szCs w:val="24"/>
        </w:rPr>
        <w:t>Caring, Dreaming</w:t>
      </w:r>
      <w:r w:rsidR="00BA096F">
        <w:rPr>
          <w:rFonts w:ascii="Lucida Handwriting" w:hAnsi="Lucida Handwriting" w:cs="Arial"/>
          <w:sz w:val="24"/>
          <w:szCs w:val="24"/>
        </w:rPr>
        <w:t xml:space="preserve">, Thinking </w:t>
      </w:r>
      <w:r w:rsidRPr="00B14519">
        <w:rPr>
          <w:rFonts w:ascii="Lucida Handwriting" w:hAnsi="Lucida Handwriting" w:cs="Arial"/>
          <w:sz w:val="24"/>
          <w:szCs w:val="24"/>
        </w:rPr>
        <w:t>Bigger</w:t>
      </w:r>
    </w:p>
    <w:p w14:paraId="046D2ABC" w14:textId="77777777" w:rsidR="00332C84" w:rsidRDefault="00332C84" w:rsidP="00332C84">
      <w:pPr>
        <w:rPr>
          <w:rFonts w:ascii="Arial" w:hAnsi="Arial" w:cs="Arial"/>
          <w:sz w:val="22"/>
          <w:szCs w:val="22"/>
        </w:rPr>
      </w:pPr>
    </w:p>
    <w:p w14:paraId="6B0D19C1" w14:textId="77777777" w:rsidR="006E6B07" w:rsidRDefault="006E6B07" w:rsidP="006E6B07">
      <w:pPr>
        <w:rPr>
          <w:rFonts w:ascii="Arial" w:hAnsi="Arial" w:cs="Arial"/>
          <w:sz w:val="20"/>
          <w:szCs w:val="22"/>
        </w:rPr>
      </w:pPr>
    </w:p>
    <w:p w14:paraId="70A1E870" w14:textId="77777777" w:rsidR="00EF3902" w:rsidRPr="00EF3902" w:rsidRDefault="00EF3902" w:rsidP="00EF3902">
      <w:pPr>
        <w:pStyle w:val="Heading1"/>
        <w:jc w:val="center"/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</w:rPr>
        <w:t xml:space="preserve">Headteacher </w:t>
      </w:r>
      <w:r w:rsidR="00C6119D">
        <w:rPr>
          <w:rFonts w:ascii="Calibri Light" w:hAnsi="Calibri Light" w:cs="Calibri Light"/>
        </w:rPr>
        <w:t>Personal Specification</w:t>
      </w:r>
    </w:p>
    <w:p w14:paraId="0E5EFD1D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Federation:</w:t>
      </w:r>
      <w:r w:rsidRPr="00EF3902">
        <w:rPr>
          <w:rFonts w:ascii="Calibri Light" w:hAnsi="Calibri Light" w:cs="Calibri Light"/>
        </w:rPr>
        <w:t xml:space="preserve"> The Lightyear Federation</w:t>
      </w:r>
    </w:p>
    <w:p w14:paraId="6D20EEB7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School:</w:t>
      </w:r>
      <w:r w:rsidRPr="00EF3902">
        <w:rPr>
          <w:rFonts w:ascii="Calibri Light" w:hAnsi="Calibri Light" w:cs="Calibri Light"/>
        </w:rPr>
        <w:t xml:space="preserve"> </w:t>
      </w:r>
      <w:r w:rsidR="003C3AEA">
        <w:rPr>
          <w:rFonts w:ascii="Calibri Light" w:hAnsi="Calibri Light" w:cs="Calibri Light"/>
        </w:rPr>
        <w:t>Greatstone</w:t>
      </w:r>
      <w:r w:rsidRPr="00EF3902">
        <w:rPr>
          <w:rFonts w:ascii="Calibri Light" w:hAnsi="Calibri Light" w:cs="Calibri Light"/>
        </w:rPr>
        <w:t xml:space="preserve"> Primary School</w:t>
      </w:r>
    </w:p>
    <w:p w14:paraId="2372D0A1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Responsible to:</w:t>
      </w:r>
      <w:r w:rsidRPr="00EF3902">
        <w:rPr>
          <w:rFonts w:ascii="Calibri Light" w:hAnsi="Calibri Light" w:cs="Calibri Light"/>
        </w:rPr>
        <w:t xml:space="preserve"> The Governing Body of The Lightyear Federation</w:t>
      </w:r>
    </w:p>
    <w:p w14:paraId="06BA646B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Pay Range:</w:t>
      </w:r>
      <w:r w:rsidRPr="00EF3902">
        <w:rPr>
          <w:rFonts w:ascii="Calibri Light" w:hAnsi="Calibri Light" w:cs="Calibri Light"/>
        </w:rPr>
        <w:t xml:space="preserve"> Leadership Scale</w:t>
      </w:r>
    </w:p>
    <w:p w14:paraId="37AB0BA1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Contract:</w:t>
      </w:r>
      <w:r w:rsidRPr="00EF3902">
        <w:rPr>
          <w:rFonts w:ascii="Calibri Light" w:hAnsi="Calibri Light" w:cs="Calibri Light"/>
        </w:rPr>
        <w:t xml:space="preserve"> Full-time, Permanent</w:t>
      </w:r>
    </w:p>
    <w:p w14:paraId="37E9E027" w14:textId="77777777" w:rsidR="00EF3902" w:rsidRPr="00EF3902" w:rsidRDefault="00EF3902" w:rsidP="00EF3902">
      <w:pPr>
        <w:rPr>
          <w:rFonts w:ascii="Calibri Light" w:hAnsi="Calibri Light" w:cs="Calibri Light"/>
        </w:rPr>
      </w:pPr>
      <w:r w:rsidRPr="00EF3902">
        <w:rPr>
          <w:rFonts w:ascii="Calibri Light" w:hAnsi="Calibri Light" w:cs="Calibri Light"/>
          <w:b/>
        </w:rPr>
        <w:t>Disclosure Level:</w:t>
      </w:r>
      <w:r w:rsidRPr="00EF3902">
        <w:rPr>
          <w:rFonts w:ascii="Calibri Light" w:hAnsi="Calibri Light" w:cs="Calibri Light"/>
        </w:rPr>
        <w:t xml:space="preserve"> Enhanced DBS</w:t>
      </w:r>
    </w:p>
    <w:p w14:paraId="224908A5" w14:textId="77777777" w:rsidR="001D0408" w:rsidRDefault="001D0408" w:rsidP="005620D3">
      <w:pPr>
        <w:rPr>
          <w:rFonts w:ascii="Arial" w:hAnsi="Arial" w:cs="Arial"/>
          <w:sz w:val="20"/>
          <w:szCs w:val="22"/>
        </w:rPr>
      </w:pPr>
    </w:p>
    <w:p w14:paraId="66DD5890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Qualifications &amp; Professional Status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549B761C" w14:textId="77777777" w:rsidR="005620D3" w:rsidRPr="005620D3" w:rsidRDefault="005620D3" w:rsidP="005620D3">
      <w:pPr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Qualified Teacher Status (QTS).</w:t>
      </w:r>
    </w:p>
    <w:p w14:paraId="6B0EFC4B" w14:textId="77777777" w:rsidR="005620D3" w:rsidRPr="005620D3" w:rsidRDefault="005620D3" w:rsidP="005620D3">
      <w:pPr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Evidence of continuing professional development relevant to leadership and school improvement.</w:t>
      </w:r>
    </w:p>
    <w:p w14:paraId="38F1A735" w14:textId="77777777" w:rsidR="005620D3" w:rsidRPr="005620D3" w:rsidRDefault="005620D3" w:rsidP="005620D3">
      <w:pPr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National Professional Qualification for Headship (</w:t>
      </w:r>
      <w:bookmarkStart w:id="0" w:name="_GoBack"/>
      <w:r w:rsidRPr="00900D93">
        <w:rPr>
          <w:rFonts w:ascii="Calibri Light" w:hAnsi="Calibri Light" w:cs="Calibri Light"/>
          <w:sz w:val="22"/>
          <w:szCs w:val="22"/>
        </w:rPr>
        <w:t xml:space="preserve">NPQH) </w:t>
      </w:r>
      <w:r w:rsidRPr="00900D93">
        <w:rPr>
          <w:rFonts w:ascii="Calibri Light" w:hAnsi="Calibri Light" w:cs="Calibri Light"/>
          <w:bCs/>
          <w:sz w:val="22"/>
          <w:szCs w:val="22"/>
        </w:rPr>
        <w:t>or</w:t>
      </w:r>
      <w:r w:rsidRPr="00900D93">
        <w:rPr>
          <w:rFonts w:ascii="Calibri Light" w:hAnsi="Calibri Light" w:cs="Calibri Light"/>
          <w:sz w:val="22"/>
          <w:szCs w:val="22"/>
        </w:rPr>
        <w:t xml:space="preserve"> willingness </w:t>
      </w:r>
      <w:bookmarkEnd w:id="0"/>
      <w:r w:rsidRPr="00900D93">
        <w:rPr>
          <w:rFonts w:ascii="Calibri Light" w:hAnsi="Calibri Light" w:cs="Calibri Light"/>
          <w:sz w:val="22"/>
          <w:szCs w:val="22"/>
        </w:rPr>
        <w:t>to undertake it.</w:t>
      </w:r>
    </w:p>
    <w:p w14:paraId="29A86D8E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441801D4">
          <v:rect id="_x0000_i1025" style="width:0;height:1.5pt" o:hralign="center" o:hrstd="t" o:hr="t" fillcolor="#a0a0a0" stroked="f"/>
        </w:pict>
      </w:r>
    </w:p>
    <w:p w14:paraId="3D7F9722" w14:textId="77777777" w:rsidR="00790151" w:rsidRPr="00790151" w:rsidRDefault="005620D3" w:rsidP="00790151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Leadership &amp; Strategic Vision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62D5D62E" w14:textId="77777777" w:rsidR="00790151" w:rsidRPr="00790151" w:rsidRDefault="00790151" w:rsidP="00790151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790151">
        <w:rPr>
          <w:rFonts w:ascii="Calibri Light" w:hAnsi="Calibri Light" w:cs="Calibri Light"/>
          <w:sz w:val="22"/>
          <w:szCs w:val="22"/>
        </w:rPr>
        <w:t>Experience of building leadership capacity through coaching, mentoring or distributed leadership.</w:t>
      </w:r>
    </w:p>
    <w:p w14:paraId="408692F4" w14:textId="77777777" w:rsidR="001D0408" w:rsidRDefault="001D0408" w:rsidP="005620D3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 child focus approach to decision making, </w:t>
      </w:r>
      <w:r w:rsidR="00150B28">
        <w:rPr>
          <w:rFonts w:ascii="Calibri Light" w:hAnsi="Calibri Light" w:cs="Calibri Light"/>
          <w:sz w:val="22"/>
          <w:szCs w:val="22"/>
        </w:rPr>
        <w:t>informing strategic development and ethos.</w:t>
      </w:r>
    </w:p>
    <w:p w14:paraId="05C0783B" w14:textId="77777777" w:rsidR="005620D3" w:rsidRPr="005620D3" w:rsidRDefault="005620D3" w:rsidP="005620D3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 clear, compelling vision for high-quality primary education that places pupils’ learning, wellbeing, inclusion</w:t>
      </w:r>
      <w:r w:rsidR="001D0408">
        <w:rPr>
          <w:rFonts w:ascii="Calibri Light" w:hAnsi="Calibri Light" w:cs="Calibri Light"/>
          <w:sz w:val="22"/>
          <w:szCs w:val="22"/>
        </w:rPr>
        <w:t xml:space="preserve"> and personal development</w:t>
      </w:r>
      <w:r w:rsidRPr="005620D3">
        <w:rPr>
          <w:rFonts w:ascii="Calibri Light" w:hAnsi="Calibri Light" w:cs="Calibri Light"/>
          <w:sz w:val="22"/>
          <w:szCs w:val="22"/>
        </w:rPr>
        <w:t xml:space="preserve"> at the centre.</w:t>
      </w:r>
    </w:p>
    <w:p w14:paraId="43D11DE4" w14:textId="77777777" w:rsidR="00790151" w:rsidRPr="00790151" w:rsidRDefault="005620D3" w:rsidP="00790151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Proven ability to lead, inspire, and motivate staff, pupils, and the wider school community.</w:t>
      </w:r>
    </w:p>
    <w:p w14:paraId="48747EFB" w14:textId="77777777" w:rsidR="00790151" w:rsidRPr="00790151" w:rsidRDefault="00790151" w:rsidP="00790151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790151">
        <w:rPr>
          <w:rFonts w:ascii="Calibri Light" w:hAnsi="Calibri Light" w:cs="Calibri Light"/>
          <w:sz w:val="22"/>
          <w:szCs w:val="22"/>
        </w:rPr>
        <w:t>Experience of building leadership capacity through coaching, mentoring or distributed leadership.</w:t>
      </w:r>
    </w:p>
    <w:p w14:paraId="38384424" w14:textId="77777777" w:rsidR="005620D3" w:rsidRPr="005620D3" w:rsidRDefault="005620D3" w:rsidP="005620D3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Experience of strategic planning with measurable impact on standards, outcomes, and school improvement priorities.</w:t>
      </w:r>
    </w:p>
    <w:p w14:paraId="619AF490" w14:textId="77777777" w:rsidR="005620D3" w:rsidRPr="005620D3" w:rsidRDefault="005620D3" w:rsidP="005620D3">
      <w:pPr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Strong moral purpose and commitment to equity, diversity,</w:t>
      </w:r>
      <w:r w:rsidR="001D0408">
        <w:rPr>
          <w:rFonts w:ascii="Calibri Light" w:hAnsi="Calibri Light" w:cs="Calibri Light"/>
          <w:sz w:val="22"/>
          <w:szCs w:val="22"/>
        </w:rPr>
        <w:t xml:space="preserve"> </w:t>
      </w:r>
      <w:r w:rsidRPr="005620D3">
        <w:rPr>
          <w:rFonts w:ascii="Calibri Light" w:hAnsi="Calibri Light" w:cs="Calibri Light"/>
          <w:sz w:val="22"/>
          <w:szCs w:val="22"/>
        </w:rPr>
        <w:t>inclusion</w:t>
      </w:r>
      <w:r w:rsidR="001D0408">
        <w:rPr>
          <w:rFonts w:ascii="Calibri Light" w:hAnsi="Calibri Light" w:cs="Calibri Light"/>
          <w:sz w:val="22"/>
          <w:szCs w:val="22"/>
        </w:rPr>
        <w:t xml:space="preserve"> and nurture</w:t>
      </w:r>
      <w:r w:rsidRPr="005620D3">
        <w:rPr>
          <w:rFonts w:ascii="Calibri Light" w:hAnsi="Calibri Light" w:cs="Calibri Light"/>
          <w:sz w:val="22"/>
          <w:szCs w:val="22"/>
        </w:rPr>
        <w:t>.</w:t>
      </w:r>
    </w:p>
    <w:p w14:paraId="10A53033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4A3FC3C8">
          <v:rect id="_x0000_i1026" style="width:0;height:1.5pt" o:hralign="center" o:hrstd="t" o:hr="t" fillcolor="#a0a0a0" stroked="f"/>
        </w:pict>
      </w:r>
    </w:p>
    <w:p w14:paraId="2C36DFFB" w14:textId="77777777" w:rsidR="00790151" w:rsidRPr="00790151" w:rsidRDefault="005620D3" w:rsidP="00790151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Teaching, Learning &amp; Curriculum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503B76A6" w14:textId="77777777" w:rsidR="00790151" w:rsidRPr="00790151" w:rsidRDefault="00790151" w:rsidP="00790151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790151">
        <w:rPr>
          <w:rFonts w:ascii="Calibri Light" w:hAnsi="Calibri Light" w:cs="Calibri Light"/>
          <w:sz w:val="22"/>
          <w:szCs w:val="22"/>
        </w:rPr>
        <w:t>Experience of building leadership capacity through coaching, mentoring or distributed leadership.</w:t>
      </w:r>
    </w:p>
    <w:p w14:paraId="1443AFAD" w14:textId="77777777" w:rsidR="00790151" w:rsidRPr="00790151" w:rsidRDefault="00C50B9F" w:rsidP="00790151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Demonstrable impact on improving teaching quality across a team or phase.</w:t>
      </w:r>
    </w:p>
    <w:p w14:paraId="03B72C82" w14:textId="77777777" w:rsidR="005620D3" w:rsidRPr="005620D3" w:rsidRDefault="005620D3" w:rsidP="005620D3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 xml:space="preserve">Secure understanding of the </w:t>
      </w:r>
      <w:r w:rsidR="003C3AEA">
        <w:rPr>
          <w:rFonts w:ascii="Calibri Light" w:hAnsi="Calibri Light" w:cs="Calibri Light"/>
          <w:sz w:val="22"/>
          <w:szCs w:val="22"/>
        </w:rPr>
        <w:t xml:space="preserve">EYFS and </w:t>
      </w:r>
      <w:r w:rsidRPr="005620D3">
        <w:rPr>
          <w:rFonts w:ascii="Calibri Light" w:hAnsi="Calibri Light" w:cs="Calibri Light"/>
          <w:sz w:val="22"/>
          <w:szCs w:val="22"/>
        </w:rPr>
        <w:t>primary curriculum and effective pedagogical practice.</w:t>
      </w:r>
    </w:p>
    <w:p w14:paraId="25333498" w14:textId="77777777" w:rsidR="005620D3" w:rsidRPr="005620D3" w:rsidRDefault="005620D3" w:rsidP="005620D3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Evidence of improving teaching and learning through coaching, professional development, and performance management.</w:t>
      </w:r>
    </w:p>
    <w:p w14:paraId="38757BFE" w14:textId="77777777" w:rsidR="005620D3" w:rsidRPr="005620D3" w:rsidRDefault="005620D3" w:rsidP="005620D3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Commitment to a broad, balanced, and ambitious curriculum that meets the needs of all learners.</w:t>
      </w:r>
    </w:p>
    <w:p w14:paraId="0E2291C6" w14:textId="77777777" w:rsidR="005620D3" w:rsidRPr="005620D3" w:rsidRDefault="005620D3" w:rsidP="005620D3">
      <w:pPr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Ability to use assessment data intelligently to drive improvement and raise standards.</w:t>
      </w:r>
    </w:p>
    <w:p w14:paraId="5F3F0BE1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14CB5D83">
          <v:rect id="_x0000_i1027" style="width:0;height:1.5pt" o:hralign="center" o:hrstd="t" o:hr="t" fillcolor="#a0a0a0" stroked="f"/>
        </w:pict>
      </w:r>
    </w:p>
    <w:p w14:paraId="10B7A45D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Safeguarding &amp; Pupil Wellbeing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70292D4B" w14:textId="77777777" w:rsidR="005620D3" w:rsidRDefault="005620D3" w:rsidP="005620D3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 thorough understanding of statutory safeguarding responsibilities and Keeping Children Safe in Education (KCSIE).</w:t>
      </w:r>
    </w:p>
    <w:p w14:paraId="76BB8836" w14:textId="77777777" w:rsidR="00790151" w:rsidRDefault="00C50B9F" w:rsidP="005620D3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Experience of leading safeguarding practice, including managing complex cases and multi-agency work.</w:t>
      </w:r>
    </w:p>
    <w:p w14:paraId="13656419" w14:textId="77777777" w:rsidR="009A1C6D" w:rsidRPr="009A1C6D" w:rsidRDefault="009A1C6D" w:rsidP="009A1C6D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Experience of embedding nurture principles across the primary curriculum at an universal level.</w:t>
      </w:r>
    </w:p>
    <w:p w14:paraId="33BDDCE3" w14:textId="77777777" w:rsidR="005620D3" w:rsidRPr="005620D3" w:rsidRDefault="005620D3" w:rsidP="005620D3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Proven commitment to creating a safe, nurturing, and inclusive school environment.</w:t>
      </w:r>
    </w:p>
    <w:p w14:paraId="15CFC716" w14:textId="77777777" w:rsidR="005620D3" w:rsidRPr="005620D3" w:rsidRDefault="005620D3" w:rsidP="005620D3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Ability to promote positive behaviour, attendance, and pupil wellbeing.</w:t>
      </w:r>
    </w:p>
    <w:p w14:paraId="5F154991" w14:textId="77777777" w:rsidR="005620D3" w:rsidRDefault="005620D3" w:rsidP="005620D3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Understanding of SEND, SEMH, and inclusive practice, ensuring all pupils thrive.</w:t>
      </w:r>
    </w:p>
    <w:p w14:paraId="4EB430D1" w14:textId="77777777" w:rsidR="00B40370" w:rsidRPr="00B40370" w:rsidRDefault="00B40370" w:rsidP="00B40370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B40370">
        <w:rPr>
          <w:rFonts w:ascii="Calibri Light" w:hAnsi="Calibri Light" w:cs="Calibri Light"/>
          <w:sz w:val="22"/>
          <w:szCs w:val="22"/>
        </w:rPr>
        <w:t>Evidence of embedding inclusive practice at a universal level, not solely through targeted interventions.</w:t>
      </w:r>
    </w:p>
    <w:p w14:paraId="71C1A667" w14:textId="77777777" w:rsidR="00B40370" w:rsidRPr="00B40370" w:rsidRDefault="00B40370" w:rsidP="00B40370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B40370">
        <w:rPr>
          <w:rFonts w:ascii="Calibri Light" w:hAnsi="Calibri Light" w:cs="Calibri Light"/>
          <w:sz w:val="22"/>
          <w:szCs w:val="22"/>
        </w:rPr>
        <w:t>Experience of implementing the graduated approach and evaluating its impact.</w:t>
      </w:r>
    </w:p>
    <w:p w14:paraId="2D19AD83" w14:textId="77777777" w:rsidR="005620D3" w:rsidRPr="005620D3" w:rsidRDefault="00436A00" w:rsidP="00B40370">
      <w:pPr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456006EB">
          <v:rect id="_x0000_i1028" style="width:0;height:1.5pt" o:hralign="center" o:hrstd="t" o:hr="t" fillcolor="#a0a0a0" stroked="f"/>
        </w:pict>
      </w:r>
    </w:p>
    <w:p w14:paraId="4D224A3D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Management &amp; Operational Effectiveness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3786E339" w14:textId="77777777" w:rsidR="005620D3" w:rsidRPr="005620D3" w:rsidRDefault="005620D3" w:rsidP="005620D3">
      <w:pPr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Experience of leading and managing staff, including appraisal and professional development.</w:t>
      </w:r>
    </w:p>
    <w:p w14:paraId="4CC7CC1C" w14:textId="77777777" w:rsidR="00C50B9F" w:rsidRDefault="00C50B9F" w:rsidP="005620D3">
      <w:pPr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Experience of managing complex staffing matters (capability, attendance, wellbeing) with both sensitivity and rigour.</w:t>
      </w:r>
    </w:p>
    <w:p w14:paraId="27EE362D" w14:textId="77777777" w:rsidR="005620D3" w:rsidRPr="005620D3" w:rsidRDefault="005620D3" w:rsidP="005620D3">
      <w:pPr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Ability to manage resources effectively, including budgets, staffing, and premises.</w:t>
      </w:r>
    </w:p>
    <w:p w14:paraId="78A11451" w14:textId="77777777" w:rsidR="005620D3" w:rsidRPr="005620D3" w:rsidRDefault="005620D3" w:rsidP="005620D3">
      <w:pPr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lastRenderedPageBreak/>
        <w:t>Strong organisational skills with the capacity to manage competing priorities.</w:t>
      </w:r>
    </w:p>
    <w:p w14:paraId="56955B90" w14:textId="77777777" w:rsidR="005620D3" w:rsidRPr="005620D3" w:rsidRDefault="005620D3" w:rsidP="005620D3">
      <w:pPr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Understanding of governance and the ability to work effectively with governors/trustees.</w:t>
      </w:r>
    </w:p>
    <w:p w14:paraId="3AE691FB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6DBD51C2">
          <v:rect id="_x0000_i1029" style="width:0;height:1.5pt" o:hralign="center" o:hrstd="t" o:hr="t" fillcolor="#a0a0a0" stroked="f"/>
        </w:pict>
      </w:r>
    </w:p>
    <w:p w14:paraId="3A7B2EE3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Partnership, Communication &amp; Community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22C2991A" w14:textId="77777777" w:rsidR="00C50B9F" w:rsidRDefault="00C50B9F" w:rsidP="005620D3">
      <w:pPr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Evidence of building strong, trusting relationships with families, including those who may be harder to reach.</w:t>
      </w:r>
    </w:p>
    <w:p w14:paraId="1E783DBC" w14:textId="77777777" w:rsidR="005620D3" w:rsidRPr="005620D3" w:rsidRDefault="005620D3" w:rsidP="005620D3">
      <w:pPr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Excellent communication skills with the ability to engage positively with pupils, staff, parents, governors, and external partners.</w:t>
      </w:r>
    </w:p>
    <w:p w14:paraId="05E50D1F" w14:textId="77777777" w:rsidR="005620D3" w:rsidRPr="005620D3" w:rsidRDefault="005620D3" w:rsidP="005620D3">
      <w:pPr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Commitment to building strong relationships with families and the wider community.</w:t>
      </w:r>
    </w:p>
    <w:p w14:paraId="3F351E1A" w14:textId="77777777" w:rsidR="005620D3" w:rsidRPr="005620D3" w:rsidRDefault="005620D3" w:rsidP="005620D3">
      <w:pPr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Ability to represent the school confidently and professionally.</w:t>
      </w:r>
    </w:p>
    <w:p w14:paraId="73D09BFE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0CAAD259">
          <v:rect id="_x0000_i1030" style="width:0;height:1.5pt" o:hralign="center" o:hrstd="t" o:hr="t" fillcolor="#a0a0a0" stroked="f"/>
        </w:pict>
      </w:r>
    </w:p>
    <w:p w14:paraId="24FD433B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 xml:space="preserve">Personal Qualities </w:t>
      </w:r>
      <w:r w:rsidRPr="005620D3">
        <w:rPr>
          <w:rFonts w:ascii="Calibri Light" w:hAnsi="Calibri Light" w:cs="Calibri Light"/>
          <w:b/>
          <w:bCs/>
          <w:i/>
          <w:iCs/>
          <w:sz w:val="22"/>
          <w:szCs w:val="22"/>
        </w:rPr>
        <w:t>(Essential)</w:t>
      </w:r>
    </w:p>
    <w:p w14:paraId="2308EDC0" w14:textId="77777777" w:rsidR="005620D3" w:rsidRDefault="005620D3" w:rsidP="005620D3">
      <w:pPr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Integrity, resilience, and emotional intelligence.</w:t>
      </w:r>
    </w:p>
    <w:p w14:paraId="2895A4E2" w14:textId="77777777" w:rsidR="001D0408" w:rsidRPr="005620D3" w:rsidRDefault="001D0408" w:rsidP="005620D3">
      <w:pPr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Nurturing an ethos that supports team work and collaboration.</w:t>
      </w:r>
    </w:p>
    <w:p w14:paraId="0FE34C8B" w14:textId="77777777" w:rsidR="005620D3" w:rsidRPr="005620D3" w:rsidRDefault="005620D3" w:rsidP="005620D3">
      <w:pPr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Calm, reflective, and solution-focused leadership style.</w:t>
      </w:r>
    </w:p>
    <w:p w14:paraId="1DFC2D31" w14:textId="77777777" w:rsidR="005620D3" w:rsidRPr="005620D3" w:rsidRDefault="005620D3" w:rsidP="005620D3">
      <w:pPr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High expectations of self and others.</w:t>
      </w:r>
    </w:p>
    <w:p w14:paraId="6E5E6938" w14:textId="77777777" w:rsidR="005620D3" w:rsidRPr="005620D3" w:rsidRDefault="005620D3" w:rsidP="005620D3">
      <w:pPr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Approachable, visible, and values-driven.</w:t>
      </w:r>
    </w:p>
    <w:p w14:paraId="36F780EE" w14:textId="77777777" w:rsidR="005620D3" w:rsidRPr="005620D3" w:rsidRDefault="00436A00" w:rsidP="005620D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12EC634A">
          <v:rect id="_x0000_i1031" style="width:0;height:1.5pt" o:hralign="center" o:hrstd="t" o:hr="t" fillcolor="#a0a0a0" stroked="f"/>
        </w:pict>
      </w:r>
    </w:p>
    <w:p w14:paraId="501A0067" w14:textId="77777777" w:rsidR="005620D3" w:rsidRPr="005620D3" w:rsidRDefault="005620D3" w:rsidP="005620D3">
      <w:pPr>
        <w:rPr>
          <w:rFonts w:ascii="Calibri Light" w:hAnsi="Calibri Light" w:cs="Calibri Light"/>
          <w:b/>
          <w:bCs/>
          <w:sz w:val="22"/>
          <w:szCs w:val="22"/>
        </w:rPr>
      </w:pPr>
      <w:r w:rsidRPr="005620D3">
        <w:rPr>
          <w:rFonts w:ascii="Calibri Light" w:hAnsi="Calibri Light" w:cs="Calibri Light"/>
          <w:b/>
          <w:bCs/>
          <w:sz w:val="22"/>
          <w:szCs w:val="22"/>
        </w:rPr>
        <w:t>Desirable Criteria</w:t>
      </w:r>
    </w:p>
    <w:p w14:paraId="108E565F" w14:textId="77777777" w:rsidR="005620D3" w:rsidRDefault="005620D3" w:rsidP="005620D3">
      <w:pPr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Successful experience as a headteacher or deputy headteacher in a primary setting.</w:t>
      </w:r>
    </w:p>
    <w:p w14:paraId="3F944404" w14:textId="77777777" w:rsidR="005620D3" w:rsidRPr="005620D3" w:rsidRDefault="005620D3" w:rsidP="005620D3">
      <w:pPr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Experience of leading change or school improvement in a diverse or growing school community.</w:t>
      </w:r>
    </w:p>
    <w:p w14:paraId="36022E90" w14:textId="77777777" w:rsidR="005620D3" w:rsidRPr="005620D3" w:rsidRDefault="005620D3" w:rsidP="005620D3">
      <w:pPr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>Experience of working within a federation or multi-school context.</w:t>
      </w:r>
    </w:p>
    <w:p w14:paraId="0CC10D60" w14:textId="77777777" w:rsidR="005620D3" w:rsidRPr="005620D3" w:rsidRDefault="005620D3" w:rsidP="005620D3">
      <w:pPr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5620D3">
        <w:rPr>
          <w:rFonts w:ascii="Calibri Light" w:hAnsi="Calibri Light" w:cs="Calibri Light"/>
          <w:sz w:val="22"/>
          <w:szCs w:val="22"/>
        </w:rPr>
        <w:t xml:space="preserve">Evidence of innovation in curriculum design, inclusion, </w:t>
      </w:r>
      <w:r w:rsidR="001D0408">
        <w:rPr>
          <w:rFonts w:ascii="Calibri Light" w:hAnsi="Calibri Light" w:cs="Calibri Light"/>
          <w:sz w:val="22"/>
          <w:szCs w:val="22"/>
        </w:rPr>
        <w:t xml:space="preserve">nurture </w:t>
      </w:r>
      <w:r w:rsidRPr="005620D3">
        <w:rPr>
          <w:rFonts w:ascii="Calibri Light" w:hAnsi="Calibri Light" w:cs="Calibri Light"/>
          <w:sz w:val="22"/>
          <w:szCs w:val="22"/>
        </w:rPr>
        <w:t>or community engagement.</w:t>
      </w:r>
    </w:p>
    <w:p w14:paraId="652AE527" w14:textId="77777777" w:rsidR="005620D3" w:rsidRPr="005620D3" w:rsidRDefault="005620D3" w:rsidP="006E6B07">
      <w:pPr>
        <w:rPr>
          <w:rFonts w:ascii="Calibri Light" w:hAnsi="Calibri Light" w:cs="Calibri Light"/>
          <w:sz w:val="22"/>
          <w:szCs w:val="22"/>
        </w:rPr>
      </w:pPr>
    </w:p>
    <w:sectPr w:rsidR="005620D3" w:rsidRPr="005620D3" w:rsidSect="00386C12">
      <w:pgSz w:w="11907" w:h="16840" w:code="9"/>
      <w:pgMar w:top="425" w:right="1134" w:bottom="42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D155F" w14:textId="77777777" w:rsidR="00436A00" w:rsidRDefault="00436A00">
      <w:r>
        <w:separator/>
      </w:r>
    </w:p>
  </w:endnote>
  <w:endnote w:type="continuationSeparator" w:id="0">
    <w:p w14:paraId="29D37039" w14:textId="77777777" w:rsidR="00436A00" w:rsidRDefault="0043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14DDA" w14:textId="77777777" w:rsidR="00436A00" w:rsidRDefault="00436A00">
      <w:r>
        <w:separator/>
      </w:r>
    </w:p>
  </w:footnote>
  <w:footnote w:type="continuationSeparator" w:id="0">
    <w:p w14:paraId="488DF523" w14:textId="77777777" w:rsidR="00436A00" w:rsidRDefault="0043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A2F6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50BD9"/>
    <w:multiLevelType w:val="singleLevel"/>
    <w:tmpl w:val="8968ED4E"/>
    <w:lvl w:ilvl="0">
      <w:start w:val="7"/>
      <w:numFmt w:val="bullet"/>
      <w:lvlText w:val="-"/>
      <w:lvlJc w:val="left"/>
      <w:pPr>
        <w:tabs>
          <w:tab w:val="num" w:pos="798"/>
        </w:tabs>
        <w:ind w:left="798" w:hanging="360"/>
      </w:pPr>
      <w:rPr>
        <w:rFonts w:ascii="Times New Roman" w:hAnsi="Times New Roman" w:hint="default"/>
      </w:rPr>
    </w:lvl>
  </w:abstractNum>
  <w:abstractNum w:abstractNumId="2" w15:restartNumberingAfterBreak="0">
    <w:nsid w:val="0D0F1C9F"/>
    <w:multiLevelType w:val="multilevel"/>
    <w:tmpl w:val="812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842460"/>
    <w:multiLevelType w:val="multilevel"/>
    <w:tmpl w:val="41AC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A5C19"/>
    <w:multiLevelType w:val="multilevel"/>
    <w:tmpl w:val="0A7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1E2A"/>
    <w:multiLevelType w:val="hybridMultilevel"/>
    <w:tmpl w:val="3F2C0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578C"/>
    <w:multiLevelType w:val="hybridMultilevel"/>
    <w:tmpl w:val="9D94B5A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70933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095EBD"/>
    <w:multiLevelType w:val="hybridMultilevel"/>
    <w:tmpl w:val="D2F6E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E84"/>
    <w:multiLevelType w:val="multilevel"/>
    <w:tmpl w:val="CED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B3223"/>
    <w:multiLevelType w:val="multilevel"/>
    <w:tmpl w:val="6E76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A5E72"/>
    <w:multiLevelType w:val="hybridMultilevel"/>
    <w:tmpl w:val="FD04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54D21"/>
    <w:multiLevelType w:val="hybridMultilevel"/>
    <w:tmpl w:val="8EEC5974"/>
    <w:lvl w:ilvl="0" w:tplc="81984752">
      <w:numFmt w:val="bullet"/>
      <w:lvlText w:val=""/>
      <w:lvlJc w:val="left"/>
      <w:pPr>
        <w:tabs>
          <w:tab w:val="num" w:pos="-4"/>
        </w:tabs>
        <w:ind w:left="-4" w:hanging="705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3A284309"/>
    <w:multiLevelType w:val="multilevel"/>
    <w:tmpl w:val="02E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F49E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E1E4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FB2B5B"/>
    <w:multiLevelType w:val="multilevel"/>
    <w:tmpl w:val="FF2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43988"/>
    <w:multiLevelType w:val="multilevel"/>
    <w:tmpl w:val="ACB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A7940"/>
    <w:multiLevelType w:val="hybridMultilevel"/>
    <w:tmpl w:val="C3AC4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006352"/>
    <w:multiLevelType w:val="multilevel"/>
    <w:tmpl w:val="018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354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1645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12"/>
  </w:num>
  <w:num w:numId="6">
    <w:abstractNumId w:val="15"/>
  </w:num>
  <w:num w:numId="7">
    <w:abstractNumId w:val="19"/>
  </w:num>
  <w:num w:numId="8">
    <w:abstractNumId w:val="9"/>
  </w:num>
  <w:num w:numId="9">
    <w:abstractNumId w:val="8"/>
  </w:num>
  <w:num w:numId="10">
    <w:abstractNumId w:val="16"/>
  </w:num>
  <w:num w:numId="11">
    <w:abstractNumId w:val="22"/>
  </w:num>
  <w:num w:numId="12">
    <w:abstractNumId w:val="21"/>
  </w:num>
  <w:num w:numId="13">
    <w:abstractNumId w:val="1"/>
  </w:num>
  <w:num w:numId="14">
    <w:abstractNumId w:val="0"/>
  </w:num>
  <w:num w:numId="15">
    <w:abstractNumId w:val="17"/>
  </w:num>
  <w:num w:numId="16">
    <w:abstractNumId w:val="20"/>
  </w:num>
  <w:num w:numId="17">
    <w:abstractNumId w:val="10"/>
  </w:num>
  <w:num w:numId="18">
    <w:abstractNumId w:val="11"/>
  </w:num>
  <w:num w:numId="19">
    <w:abstractNumId w:val="2"/>
  </w:num>
  <w:num w:numId="20">
    <w:abstractNumId w:val="14"/>
  </w:num>
  <w:num w:numId="21">
    <w:abstractNumId w:val="18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AE"/>
    <w:rsid w:val="00005A40"/>
    <w:rsid w:val="000108B8"/>
    <w:rsid w:val="00021D34"/>
    <w:rsid w:val="00032631"/>
    <w:rsid w:val="00047934"/>
    <w:rsid w:val="00055189"/>
    <w:rsid w:val="00071F96"/>
    <w:rsid w:val="000752AA"/>
    <w:rsid w:val="00084883"/>
    <w:rsid w:val="00085253"/>
    <w:rsid w:val="000B6D17"/>
    <w:rsid w:val="000C5DB9"/>
    <w:rsid w:val="000D32FA"/>
    <w:rsid w:val="000F70ED"/>
    <w:rsid w:val="00100D28"/>
    <w:rsid w:val="00124209"/>
    <w:rsid w:val="00130E52"/>
    <w:rsid w:val="00150347"/>
    <w:rsid w:val="00150B28"/>
    <w:rsid w:val="00172ACE"/>
    <w:rsid w:val="0019242F"/>
    <w:rsid w:val="00195D20"/>
    <w:rsid w:val="001C27D0"/>
    <w:rsid w:val="001D0408"/>
    <w:rsid w:val="001D1482"/>
    <w:rsid w:val="001F530B"/>
    <w:rsid w:val="00202990"/>
    <w:rsid w:val="00222704"/>
    <w:rsid w:val="002268DA"/>
    <w:rsid w:val="002436DE"/>
    <w:rsid w:val="00245AC2"/>
    <w:rsid w:val="0025467E"/>
    <w:rsid w:val="00256921"/>
    <w:rsid w:val="002A0782"/>
    <w:rsid w:val="002A33B1"/>
    <w:rsid w:val="002A3A75"/>
    <w:rsid w:val="002C2EF3"/>
    <w:rsid w:val="002D207A"/>
    <w:rsid w:val="002F33C9"/>
    <w:rsid w:val="002F7BE3"/>
    <w:rsid w:val="00311FB8"/>
    <w:rsid w:val="00327428"/>
    <w:rsid w:val="00332C84"/>
    <w:rsid w:val="0036781A"/>
    <w:rsid w:val="00370689"/>
    <w:rsid w:val="00373CED"/>
    <w:rsid w:val="003768ED"/>
    <w:rsid w:val="00386C12"/>
    <w:rsid w:val="003879B3"/>
    <w:rsid w:val="003B2E9F"/>
    <w:rsid w:val="003C3AEA"/>
    <w:rsid w:val="003C647A"/>
    <w:rsid w:val="003D5EDF"/>
    <w:rsid w:val="003D750E"/>
    <w:rsid w:val="003D75C4"/>
    <w:rsid w:val="003E3BDB"/>
    <w:rsid w:val="003F56FC"/>
    <w:rsid w:val="00410E20"/>
    <w:rsid w:val="00414F11"/>
    <w:rsid w:val="00416713"/>
    <w:rsid w:val="004220AE"/>
    <w:rsid w:val="004340D6"/>
    <w:rsid w:val="00436A00"/>
    <w:rsid w:val="0043751D"/>
    <w:rsid w:val="004403DE"/>
    <w:rsid w:val="00441017"/>
    <w:rsid w:val="00452AFC"/>
    <w:rsid w:val="00466DCB"/>
    <w:rsid w:val="004B3770"/>
    <w:rsid w:val="004B47C3"/>
    <w:rsid w:val="004B58CD"/>
    <w:rsid w:val="004B7B17"/>
    <w:rsid w:val="004C4858"/>
    <w:rsid w:val="004C79AD"/>
    <w:rsid w:val="004E5D0B"/>
    <w:rsid w:val="00532F7B"/>
    <w:rsid w:val="0054269D"/>
    <w:rsid w:val="00547A0C"/>
    <w:rsid w:val="005541B6"/>
    <w:rsid w:val="00554740"/>
    <w:rsid w:val="005578F6"/>
    <w:rsid w:val="005610AA"/>
    <w:rsid w:val="005620D3"/>
    <w:rsid w:val="00585A89"/>
    <w:rsid w:val="00590749"/>
    <w:rsid w:val="0059290B"/>
    <w:rsid w:val="005A1214"/>
    <w:rsid w:val="005A1B6A"/>
    <w:rsid w:val="005A3585"/>
    <w:rsid w:val="005A6611"/>
    <w:rsid w:val="005C6F39"/>
    <w:rsid w:val="005E51FA"/>
    <w:rsid w:val="005F33BB"/>
    <w:rsid w:val="00624986"/>
    <w:rsid w:val="00640C9B"/>
    <w:rsid w:val="0064321F"/>
    <w:rsid w:val="00651B8B"/>
    <w:rsid w:val="0065426A"/>
    <w:rsid w:val="00673874"/>
    <w:rsid w:val="00686C75"/>
    <w:rsid w:val="00694914"/>
    <w:rsid w:val="006A7E4F"/>
    <w:rsid w:val="006D61A2"/>
    <w:rsid w:val="006E6B07"/>
    <w:rsid w:val="006E6F3D"/>
    <w:rsid w:val="007008D3"/>
    <w:rsid w:val="007073FA"/>
    <w:rsid w:val="007079A9"/>
    <w:rsid w:val="00707A61"/>
    <w:rsid w:val="0071140C"/>
    <w:rsid w:val="00713BAA"/>
    <w:rsid w:val="00714958"/>
    <w:rsid w:val="007160D8"/>
    <w:rsid w:val="00720FD6"/>
    <w:rsid w:val="0074527D"/>
    <w:rsid w:val="007605E6"/>
    <w:rsid w:val="00770CF6"/>
    <w:rsid w:val="00777E5C"/>
    <w:rsid w:val="00781546"/>
    <w:rsid w:val="00790151"/>
    <w:rsid w:val="00797F0B"/>
    <w:rsid w:val="007B3964"/>
    <w:rsid w:val="007B6703"/>
    <w:rsid w:val="007B7A43"/>
    <w:rsid w:val="007C135D"/>
    <w:rsid w:val="007E6837"/>
    <w:rsid w:val="007F35C5"/>
    <w:rsid w:val="00816FE4"/>
    <w:rsid w:val="008202C1"/>
    <w:rsid w:val="0082072E"/>
    <w:rsid w:val="00820B93"/>
    <w:rsid w:val="008325B5"/>
    <w:rsid w:val="008345E8"/>
    <w:rsid w:val="00845615"/>
    <w:rsid w:val="008504EA"/>
    <w:rsid w:val="00860D86"/>
    <w:rsid w:val="00866A6D"/>
    <w:rsid w:val="008879B9"/>
    <w:rsid w:val="008A3F6A"/>
    <w:rsid w:val="008C391C"/>
    <w:rsid w:val="008C3A69"/>
    <w:rsid w:val="008D7BDC"/>
    <w:rsid w:val="008E11D0"/>
    <w:rsid w:val="008E2BFC"/>
    <w:rsid w:val="008F22E9"/>
    <w:rsid w:val="00900D3D"/>
    <w:rsid w:val="00900D93"/>
    <w:rsid w:val="00923E58"/>
    <w:rsid w:val="00926C0D"/>
    <w:rsid w:val="00945F90"/>
    <w:rsid w:val="00947229"/>
    <w:rsid w:val="00955677"/>
    <w:rsid w:val="0096054D"/>
    <w:rsid w:val="00962A71"/>
    <w:rsid w:val="00991B80"/>
    <w:rsid w:val="00996484"/>
    <w:rsid w:val="009A1C6D"/>
    <w:rsid w:val="009A3B42"/>
    <w:rsid w:val="009B0047"/>
    <w:rsid w:val="009B0DE8"/>
    <w:rsid w:val="009B5ACE"/>
    <w:rsid w:val="009C2C68"/>
    <w:rsid w:val="009D525A"/>
    <w:rsid w:val="009F042A"/>
    <w:rsid w:val="009F2D7F"/>
    <w:rsid w:val="009F339A"/>
    <w:rsid w:val="009F3D07"/>
    <w:rsid w:val="00A107DA"/>
    <w:rsid w:val="00A30EDF"/>
    <w:rsid w:val="00A364A1"/>
    <w:rsid w:val="00A5228B"/>
    <w:rsid w:val="00A64B09"/>
    <w:rsid w:val="00A8632C"/>
    <w:rsid w:val="00A87149"/>
    <w:rsid w:val="00A97CC3"/>
    <w:rsid w:val="00AA3C81"/>
    <w:rsid w:val="00AB18C0"/>
    <w:rsid w:val="00AB7FB7"/>
    <w:rsid w:val="00AD3A32"/>
    <w:rsid w:val="00AD3DB4"/>
    <w:rsid w:val="00AD51AE"/>
    <w:rsid w:val="00AD6C5E"/>
    <w:rsid w:val="00AE57C9"/>
    <w:rsid w:val="00B14519"/>
    <w:rsid w:val="00B252FD"/>
    <w:rsid w:val="00B335FA"/>
    <w:rsid w:val="00B37258"/>
    <w:rsid w:val="00B40370"/>
    <w:rsid w:val="00B43E27"/>
    <w:rsid w:val="00B572D5"/>
    <w:rsid w:val="00B956D4"/>
    <w:rsid w:val="00BA096F"/>
    <w:rsid w:val="00BA616F"/>
    <w:rsid w:val="00BB2E03"/>
    <w:rsid w:val="00BC2DE3"/>
    <w:rsid w:val="00BD1760"/>
    <w:rsid w:val="00BD2D97"/>
    <w:rsid w:val="00BE451F"/>
    <w:rsid w:val="00BE56AE"/>
    <w:rsid w:val="00BE61B2"/>
    <w:rsid w:val="00BE6B99"/>
    <w:rsid w:val="00C0300C"/>
    <w:rsid w:val="00C03B10"/>
    <w:rsid w:val="00C15878"/>
    <w:rsid w:val="00C4153E"/>
    <w:rsid w:val="00C46E32"/>
    <w:rsid w:val="00C50B9F"/>
    <w:rsid w:val="00C6119D"/>
    <w:rsid w:val="00C8131F"/>
    <w:rsid w:val="00C8351A"/>
    <w:rsid w:val="00C87341"/>
    <w:rsid w:val="00C95F34"/>
    <w:rsid w:val="00CA3355"/>
    <w:rsid w:val="00CA42B9"/>
    <w:rsid w:val="00CB01AC"/>
    <w:rsid w:val="00CB15D6"/>
    <w:rsid w:val="00CB4E91"/>
    <w:rsid w:val="00CC2A5B"/>
    <w:rsid w:val="00CD2815"/>
    <w:rsid w:val="00CD7732"/>
    <w:rsid w:val="00CF5817"/>
    <w:rsid w:val="00D14726"/>
    <w:rsid w:val="00D158B5"/>
    <w:rsid w:val="00D264D1"/>
    <w:rsid w:val="00D350A9"/>
    <w:rsid w:val="00D71A83"/>
    <w:rsid w:val="00D77359"/>
    <w:rsid w:val="00DA2804"/>
    <w:rsid w:val="00DA524D"/>
    <w:rsid w:val="00DB2492"/>
    <w:rsid w:val="00DD2CFC"/>
    <w:rsid w:val="00DD3245"/>
    <w:rsid w:val="00DF54A0"/>
    <w:rsid w:val="00E04AEA"/>
    <w:rsid w:val="00E05F38"/>
    <w:rsid w:val="00E25ABB"/>
    <w:rsid w:val="00E428C2"/>
    <w:rsid w:val="00E54C48"/>
    <w:rsid w:val="00E602BE"/>
    <w:rsid w:val="00E60713"/>
    <w:rsid w:val="00E66CBA"/>
    <w:rsid w:val="00EA2147"/>
    <w:rsid w:val="00EA2185"/>
    <w:rsid w:val="00EA4E90"/>
    <w:rsid w:val="00EA7DD3"/>
    <w:rsid w:val="00EB155B"/>
    <w:rsid w:val="00EC6B27"/>
    <w:rsid w:val="00EF3902"/>
    <w:rsid w:val="00F0086B"/>
    <w:rsid w:val="00F03A1C"/>
    <w:rsid w:val="00F11515"/>
    <w:rsid w:val="00F11B1F"/>
    <w:rsid w:val="00F1770D"/>
    <w:rsid w:val="00F34A4A"/>
    <w:rsid w:val="00F62834"/>
    <w:rsid w:val="00F6581B"/>
    <w:rsid w:val="00F753FD"/>
    <w:rsid w:val="00F76064"/>
    <w:rsid w:val="00F82D2C"/>
    <w:rsid w:val="00FA1DDD"/>
    <w:rsid w:val="00FB2350"/>
    <w:rsid w:val="00FB7BF1"/>
    <w:rsid w:val="00FC0F0B"/>
    <w:rsid w:val="00FC2714"/>
    <w:rsid w:val="00FC5241"/>
    <w:rsid w:val="00FD0FBC"/>
    <w:rsid w:val="00FD3EA5"/>
    <w:rsid w:val="00FE6421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40B95"/>
  <w15:chartTrackingRefBased/>
  <w15:docId w15:val="{8DC19BE5-2723-3B44-9D77-6EA6EEF5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qFormat/>
    <w:rsid w:val="00A107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rsid w:val="00386C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39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Comic Sans MS" w:hAnsi="Comic Sans MS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95F34"/>
    <w:pPr>
      <w:ind w:firstLine="720"/>
    </w:pPr>
  </w:style>
  <w:style w:type="paragraph" w:styleId="BalloonText">
    <w:name w:val="Balloon Text"/>
    <w:basedOn w:val="Normal"/>
    <w:semiHidden/>
    <w:rsid w:val="004167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6C12"/>
    <w:pPr>
      <w:spacing w:after="120"/>
    </w:pPr>
  </w:style>
  <w:style w:type="character" w:styleId="FootnoteReference">
    <w:name w:val="footnote reference"/>
    <w:rsid w:val="0064321F"/>
    <w:rPr>
      <w:vertAlign w:val="superscript"/>
    </w:rPr>
  </w:style>
  <w:style w:type="paragraph" w:customStyle="1" w:styleId="Default">
    <w:name w:val="Default"/>
    <w:rsid w:val="00643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dent">
    <w:name w:val="Indent"/>
    <w:basedOn w:val="Normal"/>
    <w:rsid w:val="0064321F"/>
    <w:pPr>
      <w:tabs>
        <w:tab w:val="num" w:pos="709"/>
      </w:tabs>
      <w:spacing w:after="180"/>
      <w:ind w:left="709" w:hanging="709"/>
    </w:pPr>
  </w:style>
  <w:style w:type="paragraph" w:customStyle="1" w:styleId="Pa1">
    <w:name w:val="Pa1"/>
    <w:basedOn w:val="Default"/>
    <w:next w:val="Default"/>
    <w:uiPriority w:val="99"/>
    <w:rsid w:val="0064321F"/>
    <w:pPr>
      <w:spacing w:line="241" w:lineRule="atLeast"/>
    </w:pPr>
    <w:rPr>
      <w:rFonts w:ascii="Roboto" w:hAnsi="Roboto" w:cs="Times New Roman"/>
      <w:color w:val="auto"/>
    </w:rPr>
  </w:style>
  <w:style w:type="character" w:customStyle="1" w:styleId="A3">
    <w:name w:val="A3"/>
    <w:uiPriority w:val="99"/>
    <w:rsid w:val="0064321F"/>
    <w:rPr>
      <w:rFonts w:cs="Roboto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64321F"/>
    <w:pPr>
      <w:spacing w:line="241" w:lineRule="atLeast"/>
    </w:pPr>
    <w:rPr>
      <w:rFonts w:ascii="Roboto" w:hAnsi="Roboto" w:cs="Times New Roman"/>
      <w:color w:val="auto"/>
    </w:rPr>
  </w:style>
  <w:style w:type="character" w:customStyle="1" w:styleId="ListParagraphChar">
    <w:name w:val="List Paragraph Char"/>
    <w:link w:val="ListParagraph"/>
    <w:uiPriority w:val="34"/>
    <w:locked/>
    <w:rsid w:val="006D61A2"/>
    <w:rPr>
      <w:rFonts w:ascii="Calibri" w:hAnsi="Calibri" w:cs="Calibri"/>
      <w:color w:val="000000"/>
      <w:kern w:val="28"/>
    </w:rPr>
  </w:style>
  <w:style w:type="paragraph" w:styleId="ListParagraph">
    <w:name w:val="List Paragraph"/>
    <w:basedOn w:val="Normal"/>
    <w:link w:val="ListParagraphChar"/>
    <w:uiPriority w:val="34"/>
    <w:qFormat/>
    <w:rsid w:val="006D61A2"/>
    <w:pPr>
      <w:spacing w:after="120" w:line="283" w:lineRule="auto"/>
    </w:pPr>
    <w:rPr>
      <w:rFonts w:ascii="Calibri" w:hAnsi="Calibri" w:cs="Calibri"/>
      <w:color w:val="000000"/>
      <w:kern w:val="28"/>
      <w:sz w:val="20"/>
      <w:lang w:eastAsia="en-GB"/>
    </w:rPr>
  </w:style>
  <w:style w:type="paragraph" w:customStyle="1" w:styleId="5HRSelectSubHeaderPolicyGuidanceDocs">
    <w:name w:val="5.HRSelect Sub Header Policy/Guidance Docs"/>
    <w:basedOn w:val="Normal"/>
    <w:qFormat/>
    <w:rsid w:val="006D61A2"/>
    <w:pPr>
      <w:spacing w:after="120" w:line="283" w:lineRule="auto"/>
    </w:pPr>
    <w:rPr>
      <w:rFonts w:ascii="Trebuchet MS" w:hAnsi="Trebuchet MS" w:cs="Calibri"/>
      <w:b/>
      <w:color w:val="67BD91"/>
      <w:kern w:val="28"/>
      <w:sz w:val="26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D158B5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3Char">
    <w:name w:val="Heading 3 Char"/>
    <w:link w:val="Heading3"/>
    <w:semiHidden/>
    <w:rsid w:val="00EF3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Bullet">
    <w:name w:val="List Bullet"/>
    <w:basedOn w:val="Normal"/>
    <w:uiPriority w:val="99"/>
    <w:unhideWhenUsed/>
    <w:rsid w:val="00EF3902"/>
    <w:pPr>
      <w:numPr>
        <w:numId w:val="14"/>
      </w:numPr>
      <w:tabs>
        <w:tab w:val="clear" w:pos="360"/>
        <w:tab w:val="num" w:pos="-4"/>
      </w:tabs>
      <w:spacing w:after="200" w:line="276" w:lineRule="auto"/>
      <w:ind w:left="-4" w:hanging="705"/>
      <w:contextualSpacing/>
    </w:pPr>
    <w:rPr>
      <w:rFonts w:ascii="Cambria" w:eastAsia="MS Mincho" w:hAnsi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hford%20Oaks\Templates\AO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 Letterhead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Lightyear Federation</vt:lpstr>
    </vt:vector>
  </TitlesOfParts>
  <Company>KCC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Lightyear Federation</dc:title>
  <dc:subject/>
  <dc:creator>User</dc:creator>
  <cp:keywords/>
  <cp:lastModifiedBy>Vikki REEVES</cp:lastModifiedBy>
  <cp:revision>3</cp:revision>
  <cp:lastPrinted>2025-10-31T14:16:00Z</cp:lastPrinted>
  <dcterms:created xsi:type="dcterms:W3CDTF">2026-03-09T07:53:00Z</dcterms:created>
  <dcterms:modified xsi:type="dcterms:W3CDTF">2026-03-09T07:53:00Z</dcterms:modified>
</cp:coreProperties>
</file>