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74523" w:rsidRDefault="001126EC">
      <w:pPr>
        <w:spacing w:before="240" w:after="240"/>
        <w:rPr>
          <w:b/>
          <w:bCs/>
          <w:sz w:val="30"/>
          <w:szCs w:val="30"/>
        </w:rPr>
      </w:pPr>
      <w:r>
        <w:rPr>
          <w:b/>
          <w:bCs/>
        </w:rPr>
        <w:t>Job Title:</w:t>
      </w:r>
      <w:r>
        <w:rPr>
          <w:b/>
          <w:bCs/>
          <w:sz w:val="30"/>
          <w:szCs w:val="30"/>
        </w:rPr>
        <w:t xml:space="preserve"> </w:t>
      </w:r>
    </w:p>
    <w:p w14:paraId="00000002" w14:textId="77777777" w:rsidR="00F74523" w:rsidRDefault="001126EC">
      <w:pPr>
        <w:spacing w:before="240" w:after="24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Work Experience Placement Officer (Specialist in SEND – Autism Focus, with Teaching Experience Preferred)</w:t>
      </w:r>
    </w:p>
    <w:p w14:paraId="00000003" w14:textId="77777777" w:rsidR="00F74523" w:rsidRDefault="001126EC">
      <w:pPr>
        <w:spacing w:before="240" w:after="240"/>
      </w:pPr>
      <w:r>
        <w:rPr>
          <w:b/>
          <w:bCs/>
        </w:rPr>
        <w:t>Department:</w:t>
      </w:r>
      <w:r>
        <w:t xml:space="preserve"> Careers, Employability, Student Progression and Work-Related Learning</w:t>
      </w:r>
    </w:p>
    <w:p w14:paraId="00000004" w14:textId="77777777" w:rsidR="00F74523" w:rsidRDefault="001126EC">
      <w:pPr>
        <w:spacing w:before="240" w:after="240"/>
      </w:pPr>
      <w:r>
        <w:rPr>
          <w:b/>
          <w:bCs/>
        </w:rPr>
        <w:t>Reports to:</w:t>
      </w:r>
      <w:r>
        <w:t xml:space="preserve"> Assistant Head Teacher (Careers, Employability and Attendance) </w:t>
      </w:r>
    </w:p>
    <w:p w14:paraId="00000005" w14:textId="77777777" w:rsidR="00F74523" w:rsidRDefault="001126EC">
      <w:pPr>
        <w:spacing w:before="240" w:after="240"/>
      </w:pPr>
      <w:r>
        <w:rPr>
          <w:b/>
          <w:bCs/>
        </w:rPr>
        <w:t>Location:</w:t>
      </w:r>
      <w:r>
        <w:t xml:space="preserve"> Ripplevale school and college – Specialist SEN College (Autism), with regular travel to employer sites, community partners, and supported placement venues</w:t>
      </w:r>
    </w:p>
    <w:p w14:paraId="00000006" w14:textId="77777777" w:rsidR="00F74523" w:rsidRDefault="001126EC">
      <w:pPr>
        <w:spacing w:before="240" w:after="240"/>
      </w:pPr>
      <w:r>
        <w:rPr>
          <w:b/>
          <w:bCs/>
        </w:rPr>
        <w:t>Contract Type:</w:t>
      </w:r>
      <w:r>
        <w:t xml:space="preserve"> Full-time, permanent </w:t>
      </w:r>
    </w:p>
    <w:p w14:paraId="00000007" w14:textId="77777777" w:rsidR="00F74523" w:rsidRDefault="001126EC">
      <w:pPr>
        <w:spacing w:before="240" w:after="240"/>
      </w:pPr>
      <w:r>
        <w:rPr>
          <w:b/>
          <w:bCs/>
        </w:rPr>
        <w:t>Salary:</w:t>
      </w:r>
      <w:r>
        <w:t xml:space="preserve"> £30,000 – £38,000 per annum, depending on experience and qualifications – reflecting specialist SEND context</w:t>
      </w:r>
    </w:p>
    <w:p w14:paraId="00000008" w14:textId="77777777" w:rsidR="00F74523" w:rsidRDefault="001126EC">
      <w:r>
        <w:rPr>
          <w:b/>
          <w:bCs/>
        </w:rPr>
        <w:t>Purpose of the Role</w:t>
      </w:r>
    </w:p>
    <w:p w14:paraId="00000009" w14:textId="77777777" w:rsidR="00F74523" w:rsidRDefault="001126EC">
      <w:pPr>
        <w:spacing w:before="240" w:after="240"/>
      </w:pPr>
      <w:r>
        <w:t xml:space="preserve">We are seeking a compassionate, experienced, and proactive Work Experience Placement Officer to champion meaningful work experience, supported internships, industry placements, and work-related learning for our students with autism at this specialist SEN college. The role is central to preparing autistic young people for adult life and securing </w:t>
      </w:r>
      <w:r>
        <w:rPr>
          <w:b/>
          <w:bCs/>
        </w:rPr>
        <w:t>positive onward destinations</w:t>
      </w:r>
      <w:r>
        <w:t xml:space="preserve"> – including sustained paid employment, supported employment, apprenticeships, vocational training, further/higher education (with appropriate adjustments), independent living programmes, or day services – tailored to individual strengths, interests, sensory needs, communication styles, and EHCP outcomes.</w:t>
      </w:r>
    </w:p>
    <w:p w14:paraId="0000000A" w14:textId="77777777" w:rsidR="00F74523" w:rsidRDefault="001126EC">
      <w:pPr>
        <w:spacing w:before="240" w:after="240"/>
      </w:pPr>
      <w:r>
        <w:t xml:space="preserve">The successful candidate will bring teaching experience (ideally in SEND/autism settings), deep understanding of </w:t>
      </w:r>
      <w:r>
        <w:rPr>
          <w:b/>
          <w:bCs/>
        </w:rPr>
        <w:t>both vocational routes</w:t>
      </w:r>
      <w:r>
        <w:t xml:space="preserve"> (e.g., supported internships, traineeships, entry-level vocational qualifications, apprenticeships with adjustments) and </w:t>
      </w:r>
      <w:r>
        <w:rPr>
          <w:b/>
          <w:bCs/>
        </w:rPr>
        <w:t>traditional academic routes</w:t>
      </w:r>
      <w:r>
        <w:t xml:space="preserve"> (e.g., adapted further education, higher education access with DSA support, or specialist programmes), and preferably prior experience as an </w:t>
      </w:r>
      <w:r>
        <w:rPr>
          <w:b/>
          <w:bCs/>
        </w:rPr>
        <w:t>Internal Verifier (IV)</w:t>
      </w:r>
      <w:r>
        <w:t xml:space="preserve"> (or Internal Verified Assessor/IVA status) and/or </w:t>
      </w:r>
      <w:r>
        <w:rPr>
          <w:b/>
          <w:bCs/>
        </w:rPr>
        <w:t>External Verifier (EV)</w:t>
      </w:r>
      <w:r>
        <w:t xml:space="preserve"> (or External Verified Assessor/EVA status). This quality assurance background is highly valued for ensuring rigorous, person-centred placement standards, supporting employer training in autism-aware supervision, and contributing to vocational programme excellence.</w:t>
      </w:r>
    </w:p>
    <w:p w14:paraId="0000000B" w14:textId="77777777" w:rsidR="00F74523" w:rsidRDefault="001126EC">
      <w:pPr>
        <w:spacing w:before="240" w:after="240"/>
        <w:rPr>
          <w:b/>
          <w:bCs/>
        </w:rPr>
      </w:pPr>
      <w:r>
        <w:rPr>
          <w:b/>
          <w:bCs/>
        </w:rPr>
        <w:t>Key Responsibilities</w:t>
      </w:r>
    </w:p>
    <w:p w14:paraId="0000000C" w14:textId="77777777" w:rsidR="00F74523" w:rsidRDefault="001126EC">
      <w:pPr>
        <w:numPr>
          <w:ilvl w:val="0"/>
          <w:numId w:val="1"/>
        </w:numPr>
        <w:spacing w:before="240"/>
      </w:pPr>
      <w:r>
        <w:t>Develop and nurture a network of inclusive, autism-aware employer partners, community organisations, supported employment providers, and specialist placement venues to create a diverse, flexible pipeline of meaningful, low-risk work experience opportunities, supported internships (DfE-funded where applicable), and short-term tasters aligned to students' EHCPs, interests, and sensory/communication profiles.</w:t>
      </w:r>
    </w:p>
    <w:p w14:paraId="0000000D" w14:textId="77777777" w:rsidR="00F74523" w:rsidRDefault="001126EC">
      <w:pPr>
        <w:numPr>
          <w:ilvl w:val="0"/>
          <w:numId w:val="1"/>
        </w:numPr>
      </w:pPr>
      <w:r>
        <w:t xml:space="preserve">Conduct individualised matching and risk-benefit assessments for placements, considering autism-specific needs (e.g., sensory sensitivities, routine preferences, </w:t>
      </w:r>
      <w:r>
        <w:lastRenderedPageBreak/>
        <w:t>communication supports, anxiety triggers, travel independence), while promoting choice and voice in line with person-centred principles.</w:t>
      </w:r>
    </w:p>
    <w:p w14:paraId="0000000E" w14:textId="77777777" w:rsidR="00F74523" w:rsidRDefault="001126EC">
      <w:pPr>
        <w:numPr>
          <w:ilvl w:val="0"/>
          <w:numId w:val="1"/>
        </w:numPr>
      </w:pPr>
      <w:r>
        <w:t xml:space="preserve">Design and deliver autism-tailored preparation programmes, including small-group or 1:1 </w:t>
      </w:r>
      <w:proofErr w:type="gramStart"/>
      <w:r>
        <w:t>sessions</w:t>
      </w:r>
      <w:proofErr w:type="gramEnd"/>
      <w:r>
        <w:t xml:space="preserve"> on workplace expectations, social scripts, self-advocacy, visual supports (e.g., social stories, schedules), anxiety management, and employer disclosure strategies.</w:t>
      </w:r>
    </w:p>
    <w:p w14:paraId="0000000F" w14:textId="77777777" w:rsidR="00F74523" w:rsidRDefault="001126EC">
      <w:pPr>
        <w:numPr>
          <w:ilvl w:val="0"/>
          <w:numId w:val="1"/>
        </w:numPr>
      </w:pPr>
      <w:r>
        <w:t>Manage the full placement journey: employer onboarding and autism awareness training, comprehensive safeguarding/health &amp; safety/risk assessments (including reasonable adjustments), placement agreements, regular on-site/virtual check-ins, mid-point reviews with visual feedback tools, issue resolution, and final evaluations.</w:t>
      </w:r>
    </w:p>
    <w:p w14:paraId="00000010" w14:textId="77777777" w:rsidR="00F74523" w:rsidRDefault="001126EC">
      <w:pPr>
        <w:numPr>
          <w:ilvl w:val="0"/>
          <w:numId w:val="1"/>
        </w:numPr>
      </w:pPr>
      <w:r>
        <w:t>Provide intensive, proactive support during placements, liaising closely with college SEND teams, personal tutors, speech &amp; language therapists, occupational therapists, and families to address emerging needs and maximise success.</w:t>
      </w:r>
    </w:p>
    <w:p w14:paraId="00000011" w14:textId="77777777" w:rsidR="00F74523" w:rsidRDefault="001126EC">
      <w:pPr>
        <w:numPr>
          <w:ilvl w:val="0"/>
          <w:numId w:val="1"/>
        </w:numPr>
      </w:pPr>
      <w:r>
        <w:t xml:space="preserve">Offer specialist progression guidance linking placement experiences to realistic, aspirational </w:t>
      </w:r>
      <w:r>
        <w:rPr>
          <w:b/>
          <w:bCs/>
        </w:rPr>
        <w:t>positive onward destinations</w:t>
      </w:r>
      <w:r>
        <w:t>, with expertise across vocational pathways (e.g., supported employment, apprenticeships with reasonable adjustments, traineeships) and traditional routes, while signposting to external services (e.g., Adult Social Care, Jobcentre Plus Disability Employment Advisers).</w:t>
      </w:r>
    </w:p>
    <w:p w14:paraId="00000012" w14:textId="77777777" w:rsidR="00F74523" w:rsidRDefault="001126EC">
      <w:pPr>
        <w:numPr>
          <w:ilvl w:val="0"/>
          <w:numId w:val="1"/>
        </w:numPr>
      </w:pPr>
      <w:r>
        <w:t>Raise the profile of inclusive employability through autism-friendly events, employer forums on neurodiversity, mock interviews with visual aids, careers weeks, and curriculum-embedded activities.</w:t>
      </w:r>
    </w:p>
    <w:p w14:paraId="00000013" w14:textId="77777777" w:rsidR="00F74523" w:rsidRDefault="001126EC">
      <w:pPr>
        <w:numPr>
          <w:ilvl w:val="0"/>
          <w:numId w:val="1"/>
        </w:numPr>
      </w:pPr>
      <w:r>
        <w:t xml:space="preserve">Maintain detailed, compliant records of placements, progress, and destinations; analyse data to evidence impact, support EHCP annual reviews, </w:t>
      </w:r>
      <w:proofErr w:type="gramStart"/>
      <w:r>
        <w:t>Independent</w:t>
      </w:r>
      <w:proofErr w:type="gramEnd"/>
      <w:r>
        <w:t xml:space="preserve"> </w:t>
      </w:r>
      <w:proofErr w:type="gramStart"/>
      <w:r>
        <w:t>schools</w:t>
      </w:r>
      <w:proofErr w:type="gramEnd"/>
      <w:r>
        <w:t xml:space="preserve"> inspections, local authority reporting, and destination measures adapted for SEND.</w:t>
      </w:r>
    </w:p>
    <w:p w14:paraId="00000014" w14:textId="77777777" w:rsidR="00F74523" w:rsidRDefault="001126EC">
      <w:pPr>
        <w:numPr>
          <w:ilvl w:val="0"/>
          <w:numId w:val="1"/>
        </w:numPr>
      </w:pPr>
      <w:r>
        <w:t>Ensure unwavering compliance with college safeguarding (including Prevent), equality &amp; diversity, health &amp; safety, autism-specific risk management, and placement regulations.</w:t>
      </w:r>
    </w:p>
    <w:p w14:paraId="00000015" w14:textId="77777777" w:rsidR="00F74523" w:rsidRDefault="001126EC">
      <w:pPr>
        <w:numPr>
          <w:ilvl w:val="0"/>
          <w:numId w:val="1"/>
        </w:numPr>
      </w:pPr>
      <w:r>
        <w:t>Collaborate intensively with multidisciplinary teams (SENDCO, therapists, families, social workers) to deliver holistic, joined-up support for autistic students with complex needs.</w:t>
      </w:r>
    </w:p>
    <w:p w14:paraId="00000016" w14:textId="77777777" w:rsidR="00F74523" w:rsidRDefault="001126EC">
      <w:pPr>
        <w:numPr>
          <w:ilvl w:val="0"/>
          <w:numId w:val="1"/>
        </w:numPr>
        <w:spacing w:after="240"/>
      </w:pPr>
      <w:r>
        <w:t>Apply prior IV/EV experience to quality assure placement processes – e.g., standardising employer feedback, training placement supervisors in assessment-like observation, and supporting vocational qualification delivery linked to placements.</w:t>
      </w:r>
    </w:p>
    <w:p w14:paraId="00000017" w14:textId="77777777" w:rsidR="00F74523" w:rsidRDefault="001126EC">
      <w:pPr>
        <w:spacing w:before="240" w:after="240"/>
        <w:rPr>
          <w:b/>
          <w:bCs/>
        </w:rPr>
      </w:pPr>
      <w:r>
        <w:rPr>
          <w:b/>
          <w:bCs/>
        </w:rPr>
        <w:t>Person Specification – Essential Criteria</w:t>
      </w:r>
    </w:p>
    <w:p w14:paraId="00000018" w14:textId="77777777" w:rsidR="00F74523" w:rsidRDefault="001126EC">
      <w:pPr>
        <w:numPr>
          <w:ilvl w:val="0"/>
          <w:numId w:val="3"/>
        </w:numPr>
        <w:spacing w:before="240"/>
      </w:pPr>
      <w:r>
        <w:t>Experience coordinating work experience, supported internships, or employability for young people with SEND, particularly autism.</w:t>
      </w:r>
    </w:p>
    <w:p w14:paraId="00000019" w14:textId="77777777" w:rsidR="00F74523" w:rsidRDefault="001126EC">
      <w:pPr>
        <w:numPr>
          <w:ilvl w:val="0"/>
          <w:numId w:val="3"/>
        </w:numPr>
      </w:pPr>
      <w:r>
        <w:t>Strong knowledge of progression pathways for autistic students, including vocational (supported employment, apprenticeships, entry-level quals) and traditional academic routes (FE/HE with adjustments).</w:t>
      </w:r>
    </w:p>
    <w:p w14:paraId="0000001A" w14:textId="77777777" w:rsidR="00F74523" w:rsidRDefault="001126EC">
      <w:pPr>
        <w:numPr>
          <w:ilvl w:val="0"/>
          <w:numId w:val="3"/>
        </w:numPr>
      </w:pPr>
      <w:r>
        <w:t>Proven success in supporting positive onward destinations for SEND learners, with understanding of adapted destination tracking.</w:t>
      </w:r>
    </w:p>
    <w:p w14:paraId="0000001B" w14:textId="77777777" w:rsidR="00F74523" w:rsidRDefault="001126EC">
      <w:pPr>
        <w:numPr>
          <w:ilvl w:val="0"/>
          <w:numId w:val="3"/>
        </w:numPr>
      </w:pPr>
      <w:r>
        <w:t>Teaching, training, or support delivery experience in SEND/autism settings (e.g., DET/Level 5 Diploma in Education &amp; Training, or equivalent desirable).</w:t>
      </w:r>
    </w:p>
    <w:p w14:paraId="0000001C" w14:textId="77777777" w:rsidR="00F74523" w:rsidRDefault="001126EC">
      <w:pPr>
        <w:numPr>
          <w:ilvl w:val="0"/>
          <w:numId w:val="3"/>
        </w:numPr>
      </w:pPr>
      <w:r>
        <w:lastRenderedPageBreak/>
        <w:t xml:space="preserve">Previous role as </w:t>
      </w:r>
      <w:r>
        <w:rPr>
          <w:b/>
          <w:bCs/>
        </w:rPr>
        <w:t>Internal Verifier (IV)</w:t>
      </w:r>
      <w:r>
        <w:t xml:space="preserve"> (or Internal Verified Assessor/IVA status) and/or </w:t>
      </w:r>
      <w:r>
        <w:rPr>
          <w:b/>
          <w:bCs/>
        </w:rPr>
        <w:t>External Verifier (EV)</w:t>
      </w:r>
      <w:r>
        <w:t xml:space="preserve"> (or External Verified Assessor/EVA status), with experience quality assuring vocational assessments in SEND contexts.</w:t>
      </w:r>
    </w:p>
    <w:p w14:paraId="0000001D" w14:textId="77777777" w:rsidR="00F74523" w:rsidRDefault="001126EC">
      <w:pPr>
        <w:numPr>
          <w:ilvl w:val="0"/>
          <w:numId w:val="3"/>
        </w:numPr>
      </w:pPr>
      <w:r>
        <w:t>Excellent communication skills, including visual/picture-based methods, clear/structured language, and building trust with autistic students, families, and employers.</w:t>
      </w:r>
    </w:p>
    <w:p w14:paraId="0000001E" w14:textId="77777777" w:rsidR="00F74523" w:rsidRDefault="001126EC">
      <w:pPr>
        <w:numPr>
          <w:ilvl w:val="0"/>
          <w:numId w:val="3"/>
        </w:numPr>
      </w:pPr>
      <w:r>
        <w:t>Highly organised, patient, and flexible approach to manage individualised caseloads and respond to changing needs.</w:t>
      </w:r>
    </w:p>
    <w:p w14:paraId="0000001F" w14:textId="77777777" w:rsidR="00F74523" w:rsidRDefault="001126EC">
      <w:pPr>
        <w:numPr>
          <w:ilvl w:val="0"/>
          <w:numId w:val="3"/>
        </w:numPr>
      </w:pPr>
      <w:r>
        <w:t>Full commitment to person-centred practice, neurodiversity-affirming approaches, equality, inclusion, and safeguarding.</w:t>
      </w:r>
    </w:p>
    <w:p w14:paraId="00000020" w14:textId="77777777" w:rsidR="00F74523" w:rsidRDefault="001126EC">
      <w:pPr>
        <w:numPr>
          <w:ilvl w:val="0"/>
          <w:numId w:val="3"/>
        </w:numPr>
        <w:spacing w:after="240"/>
      </w:pPr>
      <w:r>
        <w:t>Full UK driving licence and access to a vehicle for employer/community visits (essential due to travel requirements).</w:t>
      </w:r>
    </w:p>
    <w:p w14:paraId="00000021" w14:textId="77777777" w:rsidR="00F74523" w:rsidRDefault="001126EC">
      <w:pPr>
        <w:spacing w:before="240" w:after="240"/>
        <w:rPr>
          <w:b/>
          <w:bCs/>
        </w:rPr>
      </w:pPr>
      <w:r>
        <w:rPr>
          <w:b/>
          <w:bCs/>
        </w:rPr>
        <w:t>Desirable Criteria</w:t>
      </w:r>
    </w:p>
    <w:p w14:paraId="00000022" w14:textId="77777777" w:rsidR="00F74523" w:rsidRDefault="001126EC">
      <w:pPr>
        <w:numPr>
          <w:ilvl w:val="0"/>
          <w:numId w:val="2"/>
        </w:numPr>
        <w:spacing w:before="240"/>
      </w:pPr>
      <w:r>
        <w:t>Experience in a specialist autism or SEND further education college.</w:t>
      </w:r>
    </w:p>
    <w:p w14:paraId="00000023" w14:textId="77777777" w:rsidR="00F74523" w:rsidRDefault="001126EC">
      <w:pPr>
        <w:numPr>
          <w:ilvl w:val="0"/>
          <w:numId w:val="2"/>
        </w:numPr>
      </w:pPr>
      <w:r>
        <w:t>Assessor/IQA qualifications (e.g., CAVA Level 3, Level 4 Award in IQA).</w:t>
      </w:r>
    </w:p>
    <w:p w14:paraId="00000024" w14:textId="77777777" w:rsidR="00F74523" w:rsidRDefault="001126EC">
      <w:pPr>
        <w:numPr>
          <w:ilvl w:val="0"/>
          <w:numId w:val="2"/>
        </w:numPr>
      </w:pPr>
      <w:r>
        <w:t>Knowledge of Gatsby Benchmarks adapted for SEND, supported internships framework, EHCP processes, and autism-specific transition guidance.</w:t>
      </w:r>
    </w:p>
    <w:p w14:paraId="00000025" w14:textId="77777777" w:rsidR="00F74523" w:rsidRDefault="001126EC">
      <w:pPr>
        <w:numPr>
          <w:ilvl w:val="0"/>
          <w:numId w:val="2"/>
        </w:numPr>
      </w:pPr>
      <w:r>
        <w:t>Level 3/4 Careers Guidance qualification or SEND/autism-specific training (e.g., NAS or AET modules).</w:t>
      </w:r>
    </w:p>
    <w:p w14:paraId="00000026" w14:textId="77777777" w:rsidR="00F74523" w:rsidRDefault="001126EC">
      <w:pPr>
        <w:numPr>
          <w:ilvl w:val="0"/>
          <w:numId w:val="2"/>
        </w:numPr>
        <w:spacing w:after="240"/>
      </w:pPr>
      <w:r>
        <w:t>Experience analysing SEND destination data for quality improvement.</w:t>
      </w:r>
    </w:p>
    <w:p w14:paraId="00000027" w14:textId="77777777" w:rsidR="00F74523" w:rsidRDefault="001126EC">
      <w:pPr>
        <w:spacing w:before="240" w:after="240"/>
      </w:pPr>
      <w:r>
        <w:t>This rewarding role offers the opportunity to transform life chances for autistic young adults by building confidence through real-world experiences and guiding them towards fulfilling, sustainable futures. We particularly welcome applications from candidates with lived experience or deep professional insight into autism.</w:t>
      </w:r>
    </w:p>
    <w:p w14:paraId="00000028" w14:textId="77777777" w:rsidR="00F74523" w:rsidRDefault="001126EC">
      <w:pPr>
        <w:spacing w:before="240" w:after="240"/>
      </w:pPr>
      <w:r>
        <w:t>Ripplevale is committed to safeguarding and promoting the welfare of children, young people, and vulnerable adults. All posts require an enhanced DBS check, barring list checks, and satisfactory references.</w:t>
      </w:r>
    </w:p>
    <w:p w14:paraId="00000029" w14:textId="77777777" w:rsidR="00F74523" w:rsidRDefault="001126EC">
      <w:r>
        <w:rPr>
          <w:b/>
          <w:bCs/>
        </w:rPr>
        <w:t>How to Apply</w:t>
      </w:r>
    </w:p>
    <w:p w14:paraId="0000002A" w14:textId="77777777" w:rsidR="00F74523" w:rsidRDefault="001126EC">
      <w:pPr>
        <w:spacing w:before="240" w:after="240"/>
        <w:rPr>
          <w:highlight w:val="yellow"/>
        </w:rPr>
      </w:pPr>
      <w:r>
        <w:t>Submit your CV and a supporting statement (max 2 pages) explaining how your experience – especially teaching in SEND/autism, IV/EV roles, and understanding of autism-specific progression – meets the essential criteria, to</w:t>
      </w:r>
      <w:r>
        <w:rPr>
          <w:highlight w:val="yellow"/>
        </w:rPr>
        <w:t xml:space="preserve"> [application email / recruitment portal].</w:t>
      </w:r>
    </w:p>
    <w:p w14:paraId="0000002B" w14:textId="77777777" w:rsidR="00F74523" w:rsidRDefault="001126EC">
      <w:pPr>
        <w:rPr>
          <w:highlight w:val="yellow"/>
        </w:rPr>
      </w:pPr>
      <w:r>
        <w:rPr>
          <w:b/>
          <w:bCs/>
        </w:rPr>
        <w:t>Closing Date:</w:t>
      </w:r>
      <w:r>
        <w:t xml:space="preserve"> </w:t>
      </w:r>
      <w:r>
        <w:rPr>
          <w:highlight w:val="yellow"/>
        </w:rPr>
        <w:t>[Insert date]</w:t>
      </w:r>
    </w:p>
    <w:p w14:paraId="0000002C" w14:textId="77777777" w:rsidR="00F74523" w:rsidRDefault="001126EC">
      <w:pPr>
        <w:spacing w:before="240" w:after="240"/>
      </w:pPr>
      <w:r>
        <w:rPr>
          <w:b/>
          <w:bCs/>
        </w:rPr>
        <w:t>Interviews:</w:t>
      </w:r>
      <w:r>
        <w:t xml:space="preserve"> </w:t>
      </w:r>
      <w:r>
        <w:rPr>
          <w:highlight w:val="yellow"/>
        </w:rPr>
        <w:t xml:space="preserve">[Insert date(s)] – </w:t>
      </w:r>
      <w:r>
        <w:t>to include a presentation on supporting autistic students into positive destinations</w:t>
      </w:r>
    </w:p>
    <w:p w14:paraId="0000002D" w14:textId="77777777" w:rsidR="00F74523" w:rsidRDefault="00F74523"/>
    <w:sectPr w:rsidR="00F745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47ACE5-7CC8-458F-A276-770D2147B2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575B1EC-CACE-48BA-B484-E481E6CE98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B09D5"/>
    <w:multiLevelType w:val="multilevel"/>
    <w:tmpl w:val="E5407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127610"/>
    <w:multiLevelType w:val="multilevel"/>
    <w:tmpl w:val="12E8D4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7837A2"/>
    <w:multiLevelType w:val="multilevel"/>
    <w:tmpl w:val="F056B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2879842">
    <w:abstractNumId w:val="2"/>
  </w:num>
  <w:num w:numId="2" w16cid:durableId="1501505287">
    <w:abstractNumId w:val="0"/>
  </w:num>
  <w:num w:numId="3" w16cid:durableId="211619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523"/>
    <w:rsid w:val="001126EC"/>
    <w:rsid w:val="005604BF"/>
    <w:rsid w:val="0066218E"/>
    <w:rsid w:val="00F7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72FCA9-1DC0-4433-BD02-E54998EA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757d31a6-a9cb-41ce-86f0-728fa93cddbe}" enabled="1" method="Standard" siteId="{28a68a67-2aec-44ca-9adf-62bb8ebcbc4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1178</Words>
  <Characters>6716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Cook</dc:creator>
  <cp:lastModifiedBy>Coventry, Brett</cp:lastModifiedBy>
  <cp:revision>2</cp:revision>
  <dcterms:created xsi:type="dcterms:W3CDTF">2026-03-02T15:11:00Z</dcterms:created>
  <dcterms:modified xsi:type="dcterms:W3CDTF">2026-03-02T15:11:00Z</dcterms:modified>
</cp:coreProperties>
</file>