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960B4" w14:textId="0356F771" w:rsidR="00D5066F" w:rsidRPr="00C73DF8" w:rsidRDefault="009870E7" w:rsidP="00C73DF8">
      <w:pPr>
        <w:rPr>
          <w:rFonts w:ascii="Times New Roman" w:hAnsi="Times New Roman" w:cs="Times New Roman"/>
          <w:b/>
          <w:sz w:val="52"/>
          <w:szCs w:val="52"/>
        </w:rPr>
      </w:pPr>
      <w:r>
        <w:rPr>
          <w:noProof/>
          <w:lang w:eastAsia="en-GB"/>
        </w:rPr>
        <w:drawing>
          <wp:anchor distT="0" distB="0" distL="114300" distR="114300" simplePos="0" relativeHeight="251658240" behindDoc="1" locked="0" layoutInCell="1" allowOverlap="1" wp14:anchorId="540F545E" wp14:editId="715AB807">
            <wp:simplePos x="0" y="0"/>
            <wp:positionH relativeFrom="margin">
              <wp:align>right</wp:align>
            </wp:positionH>
            <wp:positionV relativeFrom="paragraph">
              <wp:posOffset>0</wp:posOffset>
            </wp:positionV>
            <wp:extent cx="845820" cy="845820"/>
            <wp:effectExtent l="0" t="0" r="0" b="0"/>
            <wp:wrapTight wrapText="bothSides">
              <wp:wrapPolygon edited="0">
                <wp:start x="0" y="0"/>
                <wp:lineTo x="0" y="20919"/>
                <wp:lineTo x="20919" y="20919"/>
                <wp:lineTo x="20919" y="0"/>
                <wp:lineTo x="0" y="0"/>
              </wp:wrapPolygon>
            </wp:wrapTight>
            <wp:docPr id="1" name="Picture 1" descr="\\wps-dc1\MassStorage\- ICT Admin\Wincheap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dc1\MassStorage\- ICT Admin\Wincheap Schoo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anchor>
        </w:drawing>
      </w:r>
      <w:r w:rsidRPr="00F71960">
        <w:rPr>
          <w:rFonts w:cstheme="minorHAnsi"/>
          <w:b/>
          <w:sz w:val="40"/>
          <w:szCs w:val="40"/>
        </w:rPr>
        <w:t>Wincheap</w:t>
      </w:r>
      <w:r w:rsidR="00F71960" w:rsidRPr="00F71960">
        <w:rPr>
          <w:rFonts w:cstheme="minorHAnsi"/>
          <w:b/>
          <w:sz w:val="40"/>
          <w:szCs w:val="40"/>
        </w:rPr>
        <w:t xml:space="preserve"> Foundation </w:t>
      </w:r>
      <w:r w:rsidRPr="00F71960">
        <w:rPr>
          <w:rFonts w:cstheme="minorHAnsi"/>
          <w:b/>
          <w:sz w:val="40"/>
          <w:szCs w:val="40"/>
        </w:rPr>
        <w:t>Primary School</w:t>
      </w:r>
    </w:p>
    <w:p w14:paraId="24F9C648" w14:textId="21F2749D" w:rsidR="00C73DF8" w:rsidRDefault="00C73DF8" w:rsidP="008C3E1A">
      <w:pPr>
        <w:rPr>
          <w:rFonts w:cstheme="minorHAnsi"/>
          <w:b/>
          <w:sz w:val="28"/>
          <w:szCs w:val="28"/>
        </w:rPr>
      </w:pPr>
      <w:r>
        <w:rPr>
          <w:rFonts w:cstheme="minorHAnsi"/>
          <w:b/>
          <w:sz w:val="28"/>
          <w:szCs w:val="28"/>
        </w:rPr>
        <w:t>Class Teacher</w:t>
      </w:r>
      <w:r w:rsidR="00F71960" w:rsidRPr="00F71960">
        <w:rPr>
          <w:rFonts w:cstheme="minorHAnsi"/>
          <w:b/>
          <w:sz w:val="28"/>
          <w:szCs w:val="28"/>
        </w:rPr>
        <w:t xml:space="preserve"> </w:t>
      </w:r>
      <w:r w:rsidR="00F71960">
        <w:rPr>
          <w:rFonts w:cstheme="minorHAnsi"/>
          <w:b/>
          <w:sz w:val="28"/>
          <w:szCs w:val="28"/>
        </w:rPr>
        <w:t>– Job Desc</w:t>
      </w:r>
      <w:r w:rsidR="00514E78">
        <w:rPr>
          <w:rFonts w:cstheme="minorHAnsi"/>
          <w:b/>
          <w:sz w:val="28"/>
          <w:szCs w:val="28"/>
        </w:rPr>
        <w:t>r</w:t>
      </w:r>
      <w:r w:rsidR="00F71960">
        <w:rPr>
          <w:rFonts w:cstheme="minorHAnsi"/>
          <w:b/>
          <w:sz w:val="28"/>
          <w:szCs w:val="28"/>
        </w:rPr>
        <w:t>iption</w:t>
      </w:r>
    </w:p>
    <w:p w14:paraId="2F727F48" w14:textId="77777777" w:rsidR="00C73DF8" w:rsidRPr="00BE2BC0" w:rsidRDefault="00C73DF8" w:rsidP="00C73DF8">
      <w:pPr>
        <w:pStyle w:val="1bodycopy10pt"/>
      </w:pPr>
    </w:p>
    <w:p w14:paraId="5689B310" w14:textId="77777777" w:rsidR="00C73DF8" w:rsidRPr="00C73DF8" w:rsidRDefault="00C73DF8" w:rsidP="00C73DF8">
      <w:pPr>
        <w:pStyle w:val="Heading1"/>
        <w:ind w:left="720"/>
        <w:rPr>
          <w:rFonts w:asciiTheme="minorHAnsi" w:hAnsiTheme="minorHAnsi" w:cstheme="minorHAnsi"/>
        </w:rPr>
      </w:pPr>
      <w:r w:rsidRPr="00C73DF8">
        <w:rPr>
          <w:rFonts w:asciiTheme="minorHAnsi" w:hAnsiTheme="minorHAnsi" w:cstheme="minorHAnsi"/>
        </w:rPr>
        <w:t>Duties and responsibilities</w:t>
      </w:r>
    </w:p>
    <w:p w14:paraId="7BA758B5" w14:textId="77777777" w:rsidR="00C73DF8" w:rsidRPr="00C73DF8" w:rsidRDefault="00C73DF8" w:rsidP="00C73DF8">
      <w:pPr>
        <w:pStyle w:val="Subhead2"/>
        <w:ind w:left="720"/>
        <w:rPr>
          <w:rFonts w:asciiTheme="minorHAnsi" w:hAnsiTheme="minorHAnsi" w:cstheme="minorHAnsi"/>
        </w:rPr>
      </w:pPr>
      <w:r w:rsidRPr="00C73DF8">
        <w:rPr>
          <w:rFonts w:asciiTheme="minorHAnsi" w:hAnsiTheme="minorHAnsi" w:cstheme="minorHAnsi"/>
        </w:rPr>
        <w:t>Teaching</w:t>
      </w:r>
    </w:p>
    <w:p w14:paraId="6D81478D" w14:textId="3D45BF23"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Meet the expectations set out in the Teachers’ Standards</w:t>
      </w:r>
    </w:p>
    <w:p w14:paraId="5E03072C" w14:textId="00D5D30A"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Plan and teach well-structured lessons to assigned classes, following the school’s plans, curriculum and schemes of work</w:t>
      </w:r>
    </w:p>
    <w:p w14:paraId="353700B8" w14:textId="77777777"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Assess, monitor, record and report on the learning needs, progress and achievements of assigned pupils, making accurate and productive use of assessment</w:t>
      </w:r>
    </w:p>
    <w:p w14:paraId="1A23759A" w14:textId="77777777"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Adapt teaching to respond to the strengths and needs of pupils</w:t>
      </w:r>
    </w:p>
    <w:p w14:paraId="5D6357DB" w14:textId="77777777"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Set high expectations which inspire, motivate and challenge pupils</w:t>
      </w:r>
    </w:p>
    <w:p w14:paraId="472E4E44" w14:textId="77777777"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Promote good progress and outcomes by pupils</w:t>
      </w:r>
    </w:p>
    <w:p w14:paraId="567D5B25" w14:textId="77777777"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Demonstrate good subject and curriculum knowledge</w:t>
      </w:r>
    </w:p>
    <w:p w14:paraId="097330E3" w14:textId="67D633EE" w:rsidR="00C73DF8" w:rsidRPr="00C73DF8" w:rsidRDefault="008C3E1A" w:rsidP="00C73DF8">
      <w:pPr>
        <w:pStyle w:val="4Bulletedcopyblue"/>
        <w:numPr>
          <w:ilvl w:val="0"/>
          <w:numId w:val="10"/>
        </w:numPr>
        <w:rPr>
          <w:rFonts w:asciiTheme="minorHAnsi" w:hAnsiTheme="minorHAnsi" w:cstheme="minorHAnsi"/>
          <w:sz w:val="24"/>
          <w:szCs w:val="24"/>
        </w:rPr>
      </w:pPr>
      <w:r>
        <w:rPr>
          <w:rFonts w:asciiTheme="minorHAnsi" w:hAnsiTheme="minorHAnsi" w:cstheme="minorHAnsi"/>
          <w:sz w:val="24"/>
          <w:szCs w:val="24"/>
        </w:rPr>
        <w:t>Understand and adhere to the principles of nurture</w:t>
      </w:r>
    </w:p>
    <w:p w14:paraId="220F0ACC" w14:textId="77777777" w:rsidR="00C73DF8" w:rsidRPr="00C73DF8" w:rsidRDefault="00C73DF8" w:rsidP="00C73DF8">
      <w:pPr>
        <w:pStyle w:val="4Bulletedcopyblue"/>
        <w:numPr>
          <w:ilvl w:val="0"/>
          <w:numId w:val="0"/>
        </w:numPr>
        <w:ind w:left="340"/>
        <w:rPr>
          <w:rFonts w:asciiTheme="minorHAnsi" w:hAnsiTheme="minorHAnsi" w:cstheme="minorHAnsi"/>
          <w:sz w:val="24"/>
          <w:szCs w:val="24"/>
        </w:rPr>
      </w:pPr>
    </w:p>
    <w:p w14:paraId="232727B8" w14:textId="77777777" w:rsidR="00C73DF8" w:rsidRPr="00C73DF8" w:rsidRDefault="00C73DF8" w:rsidP="00C73DF8">
      <w:pPr>
        <w:pStyle w:val="4Bulletedcopyblue"/>
        <w:numPr>
          <w:ilvl w:val="0"/>
          <w:numId w:val="0"/>
        </w:numPr>
        <w:ind w:left="720"/>
        <w:rPr>
          <w:rFonts w:asciiTheme="minorHAnsi" w:hAnsiTheme="minorHAnsi" w:cstheme="minorHAnsi"/>
          <w:sz w:val="24"/>
          <w:szCs w:val="24"/>
        </w:rPr>
      </w:pPr>
      <w:r w:rsidRPr="00C73DF8">
        <w:rPr>
          <w:rFonts w:asciiTheme="minorHAnsi" w:hAnsiTheme="minorHAnsi" w:cstheme="minorHAnsi"/>
          <w:b/>
          <w:color w:val="12263F"/>
          <w:sz w:val="24"/>
          <w:szCs w:val="24"/>
        </w:rPr>
        <w:t>Whole-school organisation, strategy and development</w:t>
      </w:r>
    </w:p>
    <w:p w14:paraId="302B7A9D" w14:textId="77777777"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Contribute to the development, implementation and evaluation of the school’s policies, practices and procedures, so as to support the school’s vision and values</w:t>
      </w:r>
    </w:p>
    <w:p w14:paraId="0F0B986E" w14:textId="77777777"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Make a positive contribution to the wider life and ethos of the school</w:t>
      </w:r>
    </w:p>
    <w:p w14:paraId="4AE35AB3" w14:textId="77777777"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Work with others on curriculum and pupil development to secure co-ordinated outcomes</w:t>
      </w:r>
    </w:p>
    <w:p w14:paraId="4046DA3B" w14:textId="77777777" w:rsidR="00C73DF8" w:rsidRPr="00C73DF8" w:rsidRDefault="00C73DF8" w:rsidP="00C73DF8">
      <w:pPr>
        <w:pStyle w:val="4Bulletedcopyblue"/>
        <w:numPr>
          <w:ilvl w:val="0"/>
          <w:numId w:val="0"/>
        </w:numPr>
        <w:ind w:left="340"/>
        <w:rPr>
          <w:rFonts w:asciiTheme="minorHAnsi" w:hAnsiTheme="minorHAnsi" w:cstheme="minorHAnsi"/>
          <w:sz w:val="24"/>
          <w:szCs w:val="24"/>
        </w:rPr>
      </w:pPr>
    </w:p>
    <w:p w14:paraId="01CACC69" w14:textId="77777777" w:rsidR="00C73DF8" w:rsidRPr="00C73DF8" w:rsidRDefault="00C73DF8" w:rsidP="00C73DF8">
      <w:pPr>
        <w:pStyle w:val="1bodycopy10pt"/>
        <w:ind w:left="720"/>
        <w:rPr>
          <w:rFonts w:asciiTheme="minorHAnsi" w:hAnsiTheme="minorHAnsi" w:cstheme="minorHAnsi"/>
          <w:b/>
          <w:color w:val="12263F"/>
          <w:sz w:val="24"/>
        </w:rPr>
      </w:pPr>
      <w:r w:rsidRPr="00C73DF8">
        <w:rPr>
          <w:rFonts w:asciiTheme="minorHAnsi" w:hAnsiTheme="minorHAnsi" w:cstheme="minorHAnsi"/>
          <w:b/>
          <w:color w:val="12263F"/>
          <w:sz w:val="24"/>
        </w:rPr>
        <w:t>Health, safety and discipline</w:t>
      </w:r>
    </w:p>
    <w:p w14:paraId="5C108999" w14:textId="77777777"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Promote the safety and wellbeing of pupils</w:t>
      </w:r>
    </w:p>
    <w:p w14:paraId="1D377875" w14:textId="24D78805" w:rsidR="00C73DF8" w:rsidRPr="008C3E1A" w:rsidRDefault="00C73DF8" w:rsidP="008C3E1A">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Maintain good order and discipline among pupils, managing behaviour effectively</w:t>
      </w:r>
      <w:r w:rsidR="000903CC">
        <w:rPr>
          <w:rFonts w:asciiTheme="minorHAnsi" w:hAnsiTheme="minorHAnsi" w:cstheme="minorHAnsi"/>
          <w:sz w:val="24"/>
          <w:szCs w:val="24"/>
        </w:rPr>
        <w:t>, using restorative approaches,</w:t>
      </w:r>
      <w:r w:rsidRPr="00C73DF8">
        <w:rPr>
          <w:rFonts w:asciiTheme="minorHAnsi" w:hAnsiTheme="minorHAnsi" w:cstheme="minorHAnsi"/>
          <w:sz w:val="24"/>
          <w:szCs w:val="24"/>
        </w:rPr>
        <w:t xml:space="preserve"> to ensure a good and safe learning environment</w:t>
      </w:r>
    </w:p>
    <w:p w14:paraId="61F4C93C" w14:textId="77777777" w:rsidR="00C73DF8" w:rsidRDefault="00C73DF8" w:rsidP="00C73DF8">
      <w:pPr>
        <w:pStyle w:val="1bodycopy10pt"/>
        <w:ind w:left="720"/>
        <w:rPr>
          <w:rFonts w:asciiTheme="minorHAnsi" w:hAnsiTheme="minorHAnsi" w:cstheme="minorHAnsi"/>
          <w:b/>
          <w:color w:val="12263F"/>
          <w:sz w:val="24"/>
        </w:rPr>
      </w:pPr>
    </w:p>
    <w:p w14:paraId="28DD9585" w14:textId="7414EDD4" w:rsidR="00C73DF8" w:rsidRPr="00C73DF8" w:rsidRDefault="00C73DF8" w:rsidP="00C73DF8">
      <w:pPr>
        <w:pStyle w:val="1bodycopy10pt"/>
        <w:ind w:left="720"/>
        <w:rPr>
          <w:rFonts w:asciiTheme="minorHAnsi" w:hAnsiTheme="minorHAnsi" w:cstheme="minorHAnsi"/>
          <w:b/>
          <w:color w:val="12263F"/>
          <w:sz w:val="24"/>
        </w:rPr>
      </w:pPr>
      <w:r w:rsidRPr="00C73DF8">
        <w:rPr>
          <w:rFonts w:asciiTheme="minorHAnsi" w:hAnsiTheme="minorHAnsi" w:cstheme="minorHAnsi"/>
          <w:b/>
          <w:color w:val="12263F"/>
          <w:sz w:val="24"/>
        </w:rPr>
        <w:t>Professional development</w:t>
      </w:r>
    </w:p>
    <w:p w14:paraId="57BDC710" w14:textId="77777777"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Take part in the school’s appraisal procedures</w:t>
      </w:r>
    </w:p>
    <w:p w14:paraId="268A900C" w14:textId="77777777"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Take part in further training and development in order to improve own teaching</w:t>
      </w:r>
    </w:p>
    <w:p w14:paraId="1A5F7D20" w14:textId="48D35334" w:rsidR="00C73DF8" w:rsidRPr="00C73DF8" w:rsidRDefault="00C73DF8" w:rsidP="00C73DF8">
      <w:pPr>
        <w:pStyle w:val="1bodycopy10pt"/>
        <w:rPr>
          <w:rFonts w:asciiTheme="minorHAnsi" w:hAnsiTheme="minorHAnsi" w:cstheme="minorHAnsi"/>
          <w:sz w:val="24"/>
        </w:rPr>
      </w:pPr>
    </w:p>
    <w:p w14:paraId="5C4FF776" w14:textId="77777777" w:rsidR="00C73DF8" w:rsidRPr="00C73DF8" w:rsidRDefault="00C73DF8" w:rsidP="00C73DF8">
      <w:pPr>
        <w:pStyle w:val="1bodycopy10pt"/>
        <w:ind w:left="720"/>
        <w:rPr>
          <w:rFonts w:asciiTheme="minorHAnsi" w:hAnsiTheme="minorHAnsi" w:cstheme="minorHAnsi"/>
          <w:b/>
          <w:color w:val="12263F"/>
          <w:sz w:val="24"/>
        </w:rPr>
      </w:pPr>
      <w:r w:rsidRPr="00C73DF8">
        <w:rPr>
          <w:rFonts w:asciiTheme="minorHAnsi" w:hAnsiTheme="minorHAnsi" w:cstheme="minorHAnsi"/>
          <w:b/>
          <w:color w:val="12263F"/>
          <w:sz w:val="24"/>
        </w:rPr>
        <w:t>Communication</w:t>
      </w:r>
    </w:p>
    <w:p w14:paraId="02D5449C" w14:textId="77777777"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Communicate effectively with pupils, parents and carers</w:t>
      </w:r>
    </w:p>
    <w:p w14:paraId="3A9B4DAE" w14:textId="464CD9B3" w:rsidR="00C73DF8" w:rsidRPr="00C73DF8" w:rsidRDefault="00C73DF8" w:rsidP="008C3E1A">
      <w:pPr>
        <w:pStyle w:val="4Bulletedcopyblue"/>
        <w:numPr>
          <w:ilvl w:val="0"/>
          <w:numId w:val="0"/>
        </w:numPr>
        <w:rPr>
          <w:rFonts w:asciiTheme="minorHAnsi" w:hAnsiTheme="minorHAnsi" w:cstheme="minorHAnsi"/>
          <w:sz w:val="24"/>
          <w:szCs w:val="24"/>
        </w:rPr>
      </w:pPr>
    </w:p>
    <w:p w14:paraId="7793E587" w14:textId="77777777" w:rsidR="000903CC" w:rsidRDefault="000903CC" w:rsidP="00C73DF8">
      <w:pPr>
        <w:pStyle w:val="1bodycopy10pt"/>
        <w:ind w:left="720"/>
        <w:rPr>
          <w:rFonts w:asciiTheme="minorHAnsi" w:hAnsiTheme="minorHAnsi" w:cstheme="minorHAnsi"/>
          <w:b/>
          <w:color w:val="12263F"/>
          <w:sz w:val="24"/>
        </w:rPr>
      </w:pPr>
    </w:p>
    <w:p w14:paraId="540CEAD0" w14:textId="77777777" w:rsidR="000903CC" w:rsidRDefault="000903CC" w:rsidP="00C73DF8">
      <w:pPr>
        <w:pStyle w:val="1bodycopy10pt"/>
        <w:ind w:left="720"/>
        <w:rPr>
          <w:rFonts w:asciiTheme="minorHAnsi" w:hAnsiTheme="minorHAnsi" w:cstheme="minorHAnsi"/>
          <w:b/>
          <w:color w:val="12263F"/>
          <w:sz w:val="24"/>
        </w:rPr>
      </w:pPr>
    </w:p>
    <w:p w14:paraId="72FFCF92" w14:textId="307A048A" w:rsidR="00C73DF8" w:rsidRPr="00C73DF8" w:rsidRDefault="00C73DF8" w:rsidP="00C73DF8">
      <w:pPr>
        <w:pStyle w:val="1bodycopy10pt"/>
        <w:ind w:left="720"/>
        <w:rPr>
          <w:rFonts w:asciiTheme="minorHAnsi" w:hAnsiTheme="minorHAnsi" w:cstheme="minorHAnsi"/>
          <w:b/>
          <w:color w:val="12263F"/>
          <w:sz w:val="24"/>
        </w:rPr>
      </w:pPr>
      <w:bookmarkStart w:id="0" w:name="_GoBack"/>
      <w:bookmarkEnd w:id="0"/>
      <w:r w:rsidRPr="00C73DF8">
        <w:rPr>
          <w:rFonts w:asciiTheme="minorHAnsi" w:hAnsiTheme="minorHAnsi" w:cstheme="minorHAnsi"/>
          <w:b/>
          <w:color w:val="12263F"/>
          <w:sz w:val="24"/>
        </w:rPr>
        <w:lastRenderedPageBreak/>
        <w:t xml:space="preserve">Working with colleagues and other relevant professionals </w:t>
      </w:r>
    </w:p>
    <w:p w14:paraId="5ACAF931" w14:textId="77777777"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Collaborate and work with colleagues and other relevant professionals within and beyond the school</w:t>
      </w:r>
    </w:p>
    <w:p w14:paraId="37C6AF08" w14:textId="77777777"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Develop effective professional relationships with colleagues</w:t>
      </w:r>
    </w:p>
    <w:p w14:paraId="5C35A4C4" w14:textId="77777777" w:rsidR="00C73DF8" w:rsidRPr="00C73DF8" w:rsidRDefault="00C73DF8" w:rsidP="00C73DF8">
      <w:pPr>
        <w:pStyle w:val="4Bulletedcopyblue"/>
        <w:numPr>
          <w:ilvl w:val="0"/>
          <w:numId w:val="0"/>
        </w:numPr>
        <w:rPr>
          <w:rFonts w:asciiTheme="minorHAnsi" w:hAnsiTheme="minorHAnsi" w:cstheme="minorHAnsi"/>
          <w:sz w:val="24"/>
          <w:szCs w:val="24"/>
        </w:rPr>
      </w:pPr>
    </w:p>
    <w:p w14:paraId="10FECB66" w14:textId="77777777" w:rsidR="00C73DF8" w:rsidRPr="00C73DF8" w:rsidRDefault="00C73DF8" w:rsidP="00C73DF8">
      <w:pPr>
        <w:pStyle w:val="1bodycopy10pt"/>
        <w:ind w:left="720"/>
        <w:rPr>
          <w:rFonts w:asciiTheme="minorHAnsi" w:hAnsiTheme="minorHAnsi" w:cstheme="minorHAnsi"/>
          <w:b/>
          <w:color w:val="12263F"/>
          <w:sz w:val="24"/>
        </w:rPr>
      </w:pPr>
      <w:r w:rsidRPr="00C73DF8">
        <w:rPr>
          <w:rFonts w:asciiTheme="minorHAnsi" w:hAnsiTheme="minorHAnsi" w:cstheme="minorHAnsi"/>
          <w:b/>
          <w:color w:val="12263F"/>
          <w:sz w:val="24"/>
        </w:rPr>
        <w:t>Personal and professional conduct</w:t>
      </w:r>
    </w:p>
    <w:p w14:paraId="19CDB384" w14:textId="77777777"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Uphold public trust in the profession and maintain high standards of ethics and behaviour, within and outside school</w:t>
      </w:r>
    </w:p>
    <w:p w14:paraId="036C8FEC" w14:textId="77777777"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Have proper and professional regard for the ethos, policies and practices of the school, and maintain high standards of attendance and punctuality</w:t>
      </w:r>
    </w:p>
    <w:p w14:paraId="76D9F05A" w14:textId="77777777"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Understand and act within the statutory frameworks setting out their professional duties and responsibilities</w:t>
      </w:r>
    </w:p>
    <w:p w14:paraId="21E69F90" w14:textId="77777777" w:rsidR="00C73DF8" w:rsidRPr="00C73DF8" w:rsidRDefault="00C73DF8" w:rsidP="00C73DF8">
      <w:pPr>
        <w:pStyle w:val="4Bulletedcopyblue"/>
        <w:numPr>
          <w:ilvl w:val="0"/>
          <w:numId w:val="0"/>
        </w:numPr>
        <w:ind w:left="170"/>
        <w:rPr>
          <w:rFonts w:asciiTheme="minorHAnsi" w:hAnsiTheme="minorHAnsi" w:cstheme="minorHAnsi"/>
          <w:sz w:val="24"/>
          <w:szCs w:val="24"/>
          <w:highlight w:val="yellow"/>
        </w:rPr>
      </w:pPr>
    </w:p>
    <w:p w14:paraId="27841C53" w14:textId="77777777" w:rsidR="00C73DF8" w:rsidRPr="00C73DF8" w:rsidRDefault="00C73DF8" w:rsidP="00C73DF8">
      <w:pPr>
        <w:pStyle w:val="Subhead2"/>
        <w:ind w:left="720"/>
        <w:rPr>
          <w:rFonts w:asciiTheme="minorHAnsi" w:hAnsiTheme="minorHAnsi" w:cstheme="minorHAnsi"/>
        </w:rPr>
      </w:pPr>
      <w:r w:rsidRPr="00C73DF8">
        <w:rPr>
          <w:rFonts w:asciiTheme="minorHAnsi" w:hAnsiTheme="minorHAnsi" w:cstheme="minorHAnsi"/>
        </w:rPr>
        <w:t xml:space="preserve">Safeguarding </w:t>
      </w:r>
    </w:p>
    <w:p w14:paraId="123F5ACC" w14:textId="77777777"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 xml:space="preserve">Work in line with statutory safeguarding guidance (e.g. Keeping Children Safe in Education, Prevent) and our safeguarding and child protection policies </w:t>
      </w:r>
    </w:p>
    <w:p w14:paraId="238AF1E5" w14:textId="77777777"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Work with the designated safeguarding lead (DSL) to promote the best interests of pupils, including sharing concerns where necessary</w:t>
      </w:r>
    </w:p>
    <w:p w14:paraId="246E90FF" w14:textId="77777777" w:rsidR="00C73DF8" w:rsidRPr="00C73DF8" w:rsidRDefault="00C73DF8" w:rsidP="00C73DF8">
      <w:pPr>
        <w:pStyle w:val="4Bulletedcopyblue"/>
        <w:numPr>
          <w:ilvl w:val="0"/>
          <w:numId w:val="10"/>
        </w:numPr>
        <w:rPr>
          <w:rFonts w:asciiTheme="minorHAnsi" w:hAnsiTheme="minorHAnsi" w:cstheme="minorHAnsi"/>
          <w:sz w:val="24"/>
          <w:szCs w:val="24"/>
        </w:rPr>
      </w:pPr>
      <w:r w:rsidRPr="00C73DF8">
        <w:rPr>
          <w:rFonts w:asciiTheme="minorHAnsi" w:hAnsiTheme="minorHAnsi" w:cstheme="minorHAnsi"/>
          <w:sz w:val="24"/>
          <w:szCs w:val="24"/>
        </w:rPr>
        <w:t>Promote the safeguarding of all pupils in the school</w:t>
      </w:r>
    </w:p>
    <w:p w14:paraId="40BD3FF5" w14:textId="77777777" w:rsidR="00C73DF8" w:rsidRPr="00C73DF8" w:rsidRDefault="00C73DF8" w:rsidP="00C73DF8">
      <w:pPr>
        <w:pStyle w:val="4Bulletedcopyblue"/>
        <w:numPr>
          <w:ilvl w:val="0"/>
          <w:numId w:val="0"/>
        </w:numPr>
        <w:ind w:left="340"/>
        <w:rPr>
          <w:rFonts w:asciiTheme="minorHAnsi" w:hAnsiTheme="minorHAnsi" w:cstheme="minorHAnsi"/>
          <w:sz w:val="24"/>
          <w:szCs w:val="24"/>
          <w:highlight w:val="yellow"/>
        </w:rPr>
      </w:pPr>
    </w:p>
    <w:p w14:paraId="374B721F" w14:textId="77777777" w:rsidR="00C73DF8" w:rsidRPr="00C73DF8" w:rsidRDefault="00C73DF8" w:rsidP="00C73DF8">
      <w:pPr>
        <w:pStyle w:val="4Bulletedcopyblue"/>
        <w:numPr>
          <w:ilvl w:val="0"/>
          <w:numId w:val="0"/>
        </w:numPr>
        <w:ind w:left="340" w:hanging="170"/>
        <w:rPr>
          <w:rFonts w:asciiTheme="minorHAnsi" w:hAnsiTheme="minorHAnsi" w:cstheme="minorHAnsi"/>
          <w:i/>
          <w:sz w:val="24"/>
          <w:szCs w:val="24"/>
        </w:rPr>
      </w:pPr>
    </w:p>
    <w:p w14:paraId="3CB8483E" w14:textId="79167869" w:rsidR="00C73DF8" w:rsidRPr="00C73DF8" w:rsidRDefault="00C73DF8" w:rsidP="00C73DF8">
      <w:pPr>
        <w:pStyle w:val="1bodycopy10pt"/>
        <w:rPr>
          <w:rFonts w:asciiTheme="minorHAnsi" w:eastAsia="Calibri" w:hAnsiTheme="minorHAnsi" w:cstheme="minorHAnsi"/>
          <w:b/>
          <w:i/>
          <w:sz w:val="24"/>
        </w:rPr>
      </w:pPr>
      <w:r w:rsidRPr="00C73DF8">
        <w:rPr>
          <w:rFonts w:asciiTheme="minorHAnsi" w:hAnsiTheme="minorHAnsi" w:cstheme="minorHAnsi"/>
          <w:i/>
          <w:sz w:val="24"/>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r w:rsidRPr="00C73DF8">
        <w:rPr>
          <w:rFonts w:asciiTheme="minorHAnsi" w:eastAsia="Calibri" w:hAnsiTheme="minorHAnsi" w:cstheme="minorHAnsi"/>
          <w:b/>
          <w:i/>
          <w:sz w:val="24"/>
        </w:rPr>
        <w:t xml:space="preserve"> </w:t>
      </w:r>
      <w:r w:rsidRPr="00C73DF8">
        <w:rPr>
          <w:rFonts w:asciiTheme="minorHAnsi" w:hAnsiTheme="minorHAnsi" w:cstheme="minorHAnsi"/>
          <w:i/>
          <w:sz w:val="24"/>
        </w:rPr>
        <w:t>Duties will inevitably develop and change over time and therefore employees should expect periodic variations to job descriptions</w:t>
      </w:r>
      <w:r>
        <w:rPr>
          <w:rFonts w:asciiTheme="minorHAnsi" w:hAnsiTheme="minorHAnsi" w:cstheme="minorHAnsi"/>
          <w:i/>
          <w:sz w:val="24"/>
        </w:rPr>
        <w:t>.</w:t>
      </w:r>
    </w:p>
    <w:p w14:paraId="518D0A5B" w14:textId="0D54BFB4" w:rsidR="00C73DF8" w:rsidRDefault="00C73DF8" w:rsidP="00C73DF8">
      <w:pPr>
        <w:pStyle w:val="1bodycopy10pt"/>
        <w:rPr>
          <w:rFonts w:asciiTheme="minorHAnsi" w:hAnsiTheme="minorHAnsi" w:cstheme="minorHAnsi"/>
          <w:sz w:val="24"/>
        </w:rPr>
      </w:pPr>
    </w:p>
    <w:p w14:paraId="074B0382" w14:textId="3D13C50E" w:rsidR="008C3E1A" w:rsidRDefault="008C3E1A" w:rsidP="00C73DF8">
      <w:pPr>
        <w:pStyle w:val="1bodycopy10pt"/>
        <w:rPr>
          <w:rFonts w:asciiTheme="minorHAnsi" w:hAnsiTheme="minorHAnsi" w:cstheme="minorHAnsi"/>
          <w:sz w:val="24"/>
        </w:rPr>
      </w:pPr>
    </w:p>
    <w:p w14:paraId="3A7B8E1E" w14:textId="0500AEB2" w:rsidR="008C3E1A" w:rsidRDefault="008C3E1A" w:rsidP="00C73DF8">
      <w:pPr>
        <w:pStyle w:val="1bodycopy10pt"/>
        <w:rPr>
          <w:rFonts w:asciiTheme="minorHAnsi" w:hAnsiTheme="minorHAnsi" w:cstheme="minorHAnsi"/>
          <w:sz w:val="24"/>
        </w:rPr>
      </w:pPr>
    </w:p>
    <w:p w14:paraId="063A8F66" w14:textId="64659E7E" w:rsidR="008C3E1A" w:rsidRDefault="008C3E1A" w:rsidP="00C73DF8">
      <w:pPr>
        <w:pStyle w:val="1bodycopy10pt"/>
        <w:rPr>
          <w:rFonts w:asciiTheme="minorHAnsi" w:hAnsiTheme="minorHAnsi" w:cstheme="minorHAnsi"/>
          <w:sz w:val="24"/>
        </w:rPr>
      </w:pPr>
    </w:p>
    <w:p w14:paraId="297E4325" w14:textId="1DE20982" w:rsidR="008C3E1A" w:rsidRDefault="008C3E1A" w:rsidP="00C73DF8">
      <w:pPr>
        <w:pStyle w:val="1bodycopy10pt"/>
        <w:rPr>
          <w:rFonts w:asciiTheme="minorHAnsi" w:hAnsiTheme="minorHAnsi" w:cstheme="minorHAnsi"/>
          <w:sz w:val="24"/>
        </w:rPr>
      </w:pPr>
    </w:p>
    <w:p w14:paraId="0393811E" w14:textId="6DB1EAC4" w:rsidR="008C3E1A" w:rsidRDefault="008C3E1A" w:rsidP="00C73DF8">
      <w:pPr>
        <w:pStyle w:val="1bodycopy10pt"/>
        <w:rPr>
          <w:rFonts w:asciiTheme="minorHAnsi" w:hAnsiTheme="minorHAnsi" w:cstheme="minorHAnsi"/>
          <w:sz w:val="24"/>
        </w:rPr>
      </w:pPr>
    </w:p>
    <w:p w14:paraId="5D885A5C" w14:textId="29EAC873" w:rsidR="008C3E1A" w:rsidRDefault="008C3E1A" w:rsidP="00C73DF8">
      <w:pPr>
        <w:pStyle w:val="1bodycopy10pt"/>
        <w:rPr>
          <w:rFonts w:asciiTheme="minorHAnsi" w:hAnsiTheme="minorHAnsi" w:cstheme="minorHAnsi"/>
          <w:sz w:val="24"/>
        </w:rPr>
      </w:pPr>
    </w:p>
    <w:p w14:paraId="2F18BFCA" w14:textId="557D1C90" w:rsidR="008C3E1A" w:rsidRDefault="008C3E1A" w:rsidP="00C73DF8">
      <w:pPr>
        <w:pStyle w:val="1bodycopy10pt"/>
        <w:rPr>
          <w:rFonts w:asciiTheme="minorHAnsi" w:hAnsiTheme="minorHAnsi" w:cstheme="minorHAnsi"/>
          <w:sz w:val="24"/>
        </w:rPr>
      </w:pPr>
    </w:p>
    <w:p w14:paraId="3BBDB128" w14:textId="693C8B89" w:rsidR="008C3E1A" w:rsidRDefault="008C3E1A" w:rsidP="00C73DF8">
      <w:pPr>
        <w:pStyle w:val="1bodycopy10pt"/>
        <w:rPr>
          <w:rFonts w:asciiTheme="minorHAnsi" w:hAnsiTheme="minorHAnsi" w:cstheme="minorHAnsi"/>
          <w:sz w:val="24"/>
        </w:rPr>
      </w:pPr>
    </w:p>
    <w:p w14:paraId="52C1F537" w14:textId="67AD54B2" w:rsidR="008C3E1A" w:rsidRDefault="008C3E1A" w:rsidP="00C73DF8">
      <w:pPr>
        <w:pStyle w:val="1bodycopy10pt"/>
        <w:rPr>
          <w:rFonts w:asciiTheme="minorHAnsi" w:hAnsiTheme="minorHAnsi" w:cstheme="minorHAnsi"/>
          <w:sz w:val="24"/>
        </w:rPr>
      </w:pPr>
    </w:p>
    <w:p w14:paraId="7F9721F4" w14:textId="54E98859" w:rsidR="008C3E1A" w:rsidRDefault="008C3E1A" w:rsidP="00C73DF8">
      <w:pPr>
        <w:pStyle w:val="1bodycopy10pt"/>
        <w:rPr>
          <w:rFonts w:asciiTheme="minorHAnsi" w:hAnsiTheme="minorHAnsi" w:cstheme="minorHAnsi"/>
          <w:sz w:val="24"/>
        </w:rPr>
      </w:pPr>
    </w:p>
    <w:p w14:paraId="1E20A68F" w14:textId="77777777" w:rsidR="008C3E1A" w:rsidRPr="00C73DF8" w:rsidRDefault="008C3E1A" w:rsidP="00C73DF8">
      <w:pPr>
        <w:pStyle w:val="1bodycopy10pt"/>
        <w:rPr>
          <w:rFonts w:asciiTheme="minorHAnsi" w:hAnsiTheme="minorHAnsi" w:cstheme="minorHAnsi"/>
          <w:sz w:val="24"/>
        </w:rPr>
      </w:pPr>
    </w:p>
    <w:p w14:paraId="2F16708E" w14:textId="77777777" w:rsidR="00C73DF8" w:rsidRPr="00C73DF8" w:rsidRDefault="00C73DF8" w:rsidP="00C73DF8">
      <w:pPr>
        <w:pStyle w:val="Heading1"/>
        <w:ind w:left="720"/>
        <w:rPr>
          <w:rFonts w:asciiTheme="minorHAnsi" w:hAnsiTheme="minorHAnsi" w:cstheme="minorHAnsi"/>
          <w:sz w:val="24"/>
          <w:szCs w:val="24"/>
        </w:rPr>
      </w:pPr>
      <w:r w:rsidRPr="00C73DF8">
        <w:rPr>
          <w:rFonts w:asciiTheme="minorHAnsi" w:hAnsiTheme="minorHAnsi" w:cstheme="minorHAnsi"/>
          <w:sz w:val="24"/>
          <w:szCs w:val="24"/>
        </w:rP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819"/>
        <w:gridCol w:w="7089"/>
      </w:tblGrid>
      <w:tr w:rsidR="00C73DF8" w:rsidRPr="00C73DF8" w14:paraId="7177CCE4" w14:textId="77777777" w:rsidTr="00E17D19">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0AE8D121" w14:textId="77777777" w:rsidR="00C73DF8" w:rsidRPr="00C73DF8" w:rsidRDefault="00C73DF8" w:rsidP="00C73DF8">
            <w:pPr>
              <w:pStyle w:val="1bodycopy10pt"/>
              <w:suppressAutoHyphens/>
              <w:spacing w:after="0"/>
              <w:ind w:left="720"/>
              <w:rPr>
                <w:rFonts w:asciiTheme="minorHAnsi" w:hAnsiTheme="minorHAnsi" w:cstheme="minorHAnsi"/>
                <w:caps/>
                <w:color w:val="F8F8F8"/>
                <w:sz w:val="24"/>
                <w:lang w:val="en-GB"/>
              </w:rPr>
            </w:pPr>
            <w:r w:rsidRPr="00C73DF8">
              <w:rPr>
                <w:rFonts w:asciiTheme="minorHAnsi" w:hAnsiTheme="minorHAnsi" w:cstheme="minorHAnsi"/>
                <w:caps/>
                <w:color w:val="F8F8F8"/>
                <w:sz w:val="24"/>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0AB94CA" w14:textId="77777777" w:rsidR="00C73DF8" w:rsidRPr="00C73DF8" w:rsidRDefault="00C73DF8" w:rsidP="00C73DF8">
            <w:pPr>
              <w:pStyle w:val="1bodycopy10pt"/>
              <w:suppressAutoHyphens/>
              <w:spacing w:after="0"/>
              <w:ind w:left="720"/>
              <w:rPr>
                <w:rFonts w:asciiTheme="minorHAnsi" w:hAnsiTheme="minorHAnsi" w:cstheme="minorHAnsi"/>
                <w:caps/>
                <w:color w:val="F8F8F8"/>
                <w:sz w:val="24"/>
                <w:lang w:val="en-GB"/>
              </w:rPr>
            </w:pPr>
            <w:r w:rsidRPr="00C73DF8">
              <w:rPr>
                <w:rFonts w:asciiTheme="minorHAnsi" w:hAnsiTheme="minorHAnsi" w:cstheme="minorHAnsi"/>
                <w:caps/>
                <w:color w:val="F8F8F8"/>
                <w:sz w:val="24"/>
                <w:lang w:val="en-GB"/>
              </w:rPr>
              <w:t>qualities</w:t>
            </w:r>
          </w:p>
        </w:tc>
      </w:tr>
      <w:tr w:rsidR="00C73DF8" w:rsidRPr="00C73DF8" w14:paraId="16EB4AA8" w14:textId="77777777" w:rsidTr="00E17D19">
        <w:trPr>
          <w:cantSplit/>
        </w:trPr>
        <w:tc>
          <w:tcPr>
            <w:tcW w:w="1539" w:type="dxa"/>
            <w:tcBorders>
              <w:top w:val="single" w:sz="4" w:space="0" w:color="F8F8F8"/>
            </w:tcBorders>
            <w:shd w:val="clear" w:color="auto" w:fill="auto"/>
          </w:tcPr>
          <w:p w14:paraId="1BFC39EC" w14:textId="77777777" w:rsidR="00C73DF8" w:rsidRPr="00C73DF8" w:rsidRDefault="00C73DF8" w:rsidP="00C73DF8">
            <w:pPr>
              <w:pStyle w:val="Tablebodycopy"/>
              <w:rPr>
                <w:rFonts w:asciiTheme="minorHAnsi" w:hAnsiTheme="minorHAnsi" w:cstheme="minorHAnsi"/>
                <w:b/>
                <w:sz w:val="24"/>
                <w:lang w:val="en-GB"/>
              </w:rPr>
            </w:pPr>
            <w:r w:rsidRPr="00C73DF8">
              <w:rPr>
                <w:rFonts w:asciiTheme="minorHAnsi" w:hAnsiTheme="minorHAnsi" w:cstheme="minorHAnsi"/>
                <w:b/>
                <w:sz w:val="24"/>
              </w:rPr>
              <w:t xml:space="preserve">Qualifications </w:t>
            </w:r>
            <w:r w:rsidRPr="00C73DF8">
              <w:rPr>
                <w:rFonts w:asciiTheme="minorHAnsi" w:hAnsiTheme="minorHAnsi" w:cstheme="minorHAnsi"/>
                <w:b/>
                <w:sz w:val="24"/>
              </w:rPr>
              <w:br/>
              <w:t>and experience</w:t>
            </w:r>
          </w:p>
        </w:tc>
        <w:tc>
          <w:tcPr>
            <w:tcW w:w="8176" w:type="dxa"/>
            <w:tcBorders>
              <w:top w:val="single" w:sz="4" w:space="0" w:color="F8F8F8"/>
            </w:tcBorders>
            <w:shd w:val="clear" w:color="auto" w:fill="auto"/>
          </w:tcPr>
          <w:p w14:paraId="3646C636" w14:textId="6346849D" w:rsidR="00C73DF8" w:rsidRPr="00C73DF8" w:rsidRDefault="00C73DF8" w:rsidP="00C73DF8">
            <w:pPr>
              <w:pStyle w:val="Tablecopybulleted"/>
              <w:numPr>
                <w:ilvl w:val="0"/>
                <w:numId w:val="10"/>
              </w:numPr>
              <w:rPr>
                <w:rFonts w:asciiTheme="minorHAnsi" w:hAnsiTheme="minorHAnsi" w:cstheme="minorHAnsi"/>
                <w:sz w:val="24"/>
              </w:rPr>
            </w:pPr>
            <w:r w:rsidRPr="00C73DF8">
              <w:rPr>
                <w:rFonts w:asciiTheme="minorHAnsi" w:hAnsiTheme="minorHAnsi" w:cstheme="minorHAnsi"/>
                <w:sz w:val="24"/>
              </w:rPr>
              <w:t>Qualified teacher statu</w:t>
            </w:r>
            <w:r>
              <w:rPr>
                <w:rFonts w:asciiTheme="minorHAnsi" w:hAnsiTheme="minorHAnsi" w:cstheme="minorHAnsi"/>
                <w:sz w:val="24"/>
              </w:rPr>
              <w:t>s</w:t>
            </w:r>
            <w:r w:rsidRPr="00C73DF8">
              <w:rPr>
                <w:rFonts w:asciiTheme="minorHAnsi" w:hAnsiTheme="minorHAnsi" w:cstheme="minorHAnsi"/>
                <w:sz w:val="24"/>
              </w:rPr>
              <w:t xml:space="preserve"> </w:t>
            </w:r>
          </w:p>
          <w:p w14:paraId="542ED74A" w14:textId="77777777" w:rsidR="00C73DF8" w:rsidRPr="00C73DF8" w:rsidRDefault="00C73DF8" w:rsidP="00C73DF8">
            <w:pPr>
              <w:pStyle w:val="Tablecopybulleted"/>
              <w:numPr>
                <w:ilvl w:val="0"/>
                <w:numId w:val="10"/>
              </w:numPr>
              <w:rPr>
                <w:rFonts w:asciiTheme="minorHAnsi" w:hAnsiTheme="minorHAnsi" w:cstheme="minorHAnsi"/>
                <w:sz w:val="24"/>
              </w:rPr>
            </w:pPr>
            <w:r w:rsidRPr="00C73DF8">
              <w:rPr>
                <w:rFonts w:asciiTheme="minorHAnsi" w:hAnsiTheme="minorHAnsi" w:cstheme="minorHAnsi"/>
                <w:sz w:val="24"/>
              </w:rPr>
              <w:t>Degree</w:t>
            </w:r>
          </w:p>
          <w:p w14:paraId="230D168C" w14:textId="77777777" w:rsidR="00C73DF8" w:rsidRPr="00C73DF8" w:rsidRDefault="00C73DF8" w:rsidP="00C73DF8">
            <w:pPr>
              <w:pStyle w:val="Tablecopybulleted"/>
              <w:numPr>
                <w:ilvl w:val="0"/>
                <w:numId w:val="10"/>
              </w:numPr>
              <w:rPr>
                <w:rFonts w:asciiTheme="minorHAnsi" w:hAnsiTheme="minorHAnsi" w:cstheme="minorHAnsi"/>
                <w:sz w:val="24"/>
                <w:lang w:val="en-GB"/>
              </w:rPr>
            </w:pPr>
            <w:r w:rsidRPr="00C73DF8">
              <w:rPr>
                <w:rFonts w:asciiTheme="minorHAnsi" w:hAnsiTheme="minorHAnsi" w:cstheme="minorHAnsi"/>
                <w:sz w:val="24"/>
              </w:rPr>
              <w:t xml:space="preserve">Successful primary teaching experience </w:t>
            </w:r>
          </w:p>
          <w:p w14:paraId="24060B46" w14:textId="707462FD" w:rsidR="00C73DF8" w:rsidRPr="00C73DF8" w:rsidRDefault="00C73DF8" w:rsidP="00C73DF8">
            <w:pPr>
              <w:pStyle w:val="Tablecopybulleted"/>
              <w:numPr>
                <w:ilvl w:val="0"/>
                <w:numId w:val="10"/>
              </w:numPr>
              <w:rPr>
                <w:rFonts w:asciiTheme="minorHAnsi" w:hAnsiTheme="minorHAnsi" w:cstheme="minorHAnsi"/>
                <w:sz w:val="24"/>
                <w:lang w:val="en-GB"/>
              </w:rPr>
            </w:pPr>
            <w:r w:rsidRPr="00C73DF8">
              <w:rPr>
                <w:rFonts w:asciiTheme="minorHAnsi" w:hAnsiTheme="minorHAnsi" w:cstheme="minorHAnsi"/>
                <w:sz w:val="24"/>
              </w:rPr>
              <w:t>Experience of Key Stage 1 teaching desirable</w:t>
            </w:r>
          </w:p>
        </w:tc>
      </w:tr>
      <w:tr w:rsidR="00C73DF8" w:rsidRPr="00C73DF8" w14:paraId="75EE482F" w14:textId="77777777" w:rsidTr="00E17D19">
        <w:trPr>
          <w:cantSplit/>
        </w:trPr>
        <w:tc>
          <w:tcPr>
            <w:tcW w:w="1539" w:type="dxa"/>
            <w:shd w:val="clear" w:color="auto" w:fill="auto"/>
            <w:tcMar>
              <w:top w:w="113" w:type="dxa"/>
              <w:bottom w:w="113" w:type="dxa"/>
            </w:tcMar>
          </w:tcPr>
          <w:p w14:paraId="5B9BDAC8" w14:textId="77777777" w:rsidR="00C73DF8" w:rsidRPr="00C73DF8" w:rsidRDefault="00C73DF8" w:rsidP="00C73DF8">
            <w:pPr>
              <w:pStyle w:val="Tablebodycopy"/>
              <w:rPr>
                <w:rFonts w:asciiTheme="minorHAnsi" w:hAnsiTheme="minorHAnsi" w:cstheme="minorHAnsi"/>
                <w:b/>
                <w:sz w:val="24"/>
                <w:lang w:val="en-GB"/>
              </w:rPr>
            </w:pPr>
            <w:r w:rsidRPr="00C73DF8">
              <w:rPr>
                <w:rFonts w:asciiTheme="minorHAnsi" w:hAnsiTheme="minorHAnsi" w:cstheme="minorHAnsi"/>
                <w:b/>
                <w:sz w:val="24"/>
              </w:rPr>
              <w:t>Skills and knowledge</w:t>
            </w:r>
          </w:p>
        </w:tc>
        <w:tc>
          <w:tcPr>
            <w:tcW w:w="8176" w:type="dxa"/>
            <w:shd w:val="clear" w:color="auto" w:fill="auto"/>
            <w:tcMar>
              <w:top w:w="113" w:type="dxa"/>
              <w:bottom w:w="113" w:type="dxa"/>
            </w:tcMar>
          </w:tcPr>
          <w:p w14:paraId="05251D00" w14:textId="77777777" w:rsidR="00C73DF8" w:rsidRPr="00C73DF8" w:rsidRDefault="00C73DF8" w:rsidP="00C73DF8">
            <w:pPr>
              <w:pStyle w:val="Tablecopybulleted"/>
              <w:numPr>
                <w:ilvl w:val="0"/>
                <w:numId w:val="10"/>
              </w:numPr>
              <w:rPr>
                <w:rFonts w:asciiTheme="minorHAnsi" w:hAnsiTheme="minorHAnsi" w:cstheme="minorHAnsi"/>
                <w:sz w:val="24"/>
              </w:rPr>
            </w:pPr>
            <w:r w:rsidRPr="00C73DF8">
              <w:rPr>
                <w:rFonts w:asciiTheme="minorHAnsi" w:hAnsiTheme="minorHAnsi" w:cstheme="minorHAnsi"/>
                <w:sz w:val="24"/>
              </w:rPr>
              <w:t>Knowledge of the National Curriculum</w:t>
            </w:r>
          </w:p>
          <w:p w14:paraId="7BD64384" w14:textId="3C066BD6" w:rsidR="00C73DF8" w:rsidRPr="00C73DF8" w:rsidRDefault="00C73DF8" w:rsidP="00C73DF8">
            <w:pPr>
              <w:pStyle w:val="Tablecopybulleted"/>
              <w:numPr>
                <w:ilvl w:val="0"/>
                <w:numId w:val="10"/>
              </w:numPr>
              <w:rPr>
                <w:rFonts w:asciiTheme="minorHAnsi" w:hAnsiTheme="minorHAnsi" w:cstheme="minorHAnsi"/>
                <w:sz w:val="24"/>
              </w:rPr>
            </w:pPr>
            <w:r w:rsidRPr="00C73DF8">
              <w:rPr>
                <w:rFonts w:asciiTheme="minorHAnsi" w:hAnsiTheme="minorHAnsi" w:cstheme="minorHAnsi"/>
                <w:sz w:val="24"/>
              </w:rPr>
              <w:t>Knowledge of effective teaching and learning strategies</w:t>
            </w:r>
          </w:p>
          <w:p w14:paraId="5D63C82F" w14:textId="35B47695" w:rsidR="00C73DF8" w:rsidRPr="00C73DF8" w:rsidRDefault="00C73DF8" w:rsidP="00C73DF8">
            <w:pPr>
              <w:pStyle w:val="Tablecopybulleted"/>
              <w:numPr>
                <w:ilvl w:val="0"/>
                <w:numId w:val="10"/>
              </w:numPr>
              <w:rPr>
                <w:rFonts w:asciiTheme="minorHAnsi" w:hAnsiTheme="minorHAnsi" w:cstheme="minorHAnsi"/>
                <w:sz w:val="24"/>
              </w:rPr>
            </w:pPr>
            <w:r w:rsidRPr="00C73DF8">
              <w:rPr>
                <w:rFonts w:asciiTheme="minorHAnsi" w:hAnsiTheme="minorHAnsi" w:cstheme="minorHAnsi"/>
                <w:sz w:val="24"/>
              </w:rPr>
              <w:t>Understanding of the principles of nurture</w:t>
            </w:r>
          </w:p>
          <w:p w14:paraId="65E919D5" w14:textId="77777777" w:rsidR="00C73DF8" w:rsidRPr="00C73DF8" w:rsidRDefault="00C73DF8" w:rsidP="00C73DF8">
            <w:pPr>
              <w:pStyle w:val="Tablecopybulleted"/>
              <w:numPr>
                <w:ilvl w:val="0"/>
                <w:numId w:val="10"/>
              </w:numPr>
              <w:rPr>
                <w:rFonts w:asciiTheme="minorHAnsi" w:hAnsiTheme="minorHAnsi" w:cstheme="minorHAnsi"/>
                <w:sz w:val="24"/>
              </w:rPr>
            </w:pPr>
            <w:r w:rsidRPr="00C73DF8">
              <w:rPr>
                <w:rFonts w:asciiTheme="minorHAnsi" w:hAnsiTheme="minorHAnsi" w:cstheme="minorHAnsi"/>
                <w:sz w:val="24"/>
              </w:rPr>
              <w:t>A good understanding of how children learn</w:t>
            </w:r>
          </w:p>
          <w:p w14:paraId="3A90FC63" w14:textId="77777777" w:rsidR="00C73DF8" w:rsidRPr="00C73DF8" w:rsidRDefault="00C73DF8" w:rsidP="00C73DF8">
            <w:pPr>
              <w:pStyle w:val="Tablecopybulleted"/>
              <w:numPr>
                <w:ilvl w:val="0"/>
                <w:numId w:val="10"/>
              </w:numPr>
              <w:rPr>
                <w:rFonts w:asciiTheme="minorHAnsi" w:hAnsiTheme="minorHAnsi" w:cstheme="minorHAnsi"/>
                <w:sz w:val="24"/>
              </w:rPr>
            </w:pPr>
            <w:r w:rsidRPr="00C73DF8">
              <w:rPr>
                <w:rFonts w:asciiTheme="minorHAnsi" w:hAnsiTheme="minorHAnsi" w:cstheme="minorHAnsi"/>
                <w:sz w:val="24"/>
              </w:rPr>
              <w:t>Ability to adapt teaching to meet pupils’ needs</w:t>
            </w:r>
          </w:p>
          <w:p w14:paraId="672F2D0A" w14:textId="77777777" w:rsidR="00C73DF8" w:rsidRPr="00C73DF8" w:rsidRDefault="00C73DF8" w:rsidP="00C73DF8">
            <w:pPr>
              <w:pStyle w:val="Tablecopybulleted"/>
              <w:numPr>
                <w:ilvl w:val="0"/>
                <w:numId w:val="10"/>
              </w:numPr>
              <w:rPr>
                <w:rFonts w:asciiTheme="minorHAnsi" w:hAnsiTheme="minorHAnsi" w:cstheme="minorHAnsi"/>
                <w:sz w:val="24"/>
              </w:rPr>
            </w:pPr>
            <w:r w:rsidRPr="00C73DF8">
              <w:rPr>
                <w:rFonts w:asciiTheme="minorHAnsi" w:hAnsiTheme="minorHAnsi" w:cstheme="minorHAnsi"/>
                <w:sz w:val="24"/>
              </w:rPr>
              <w:t>Ability to build effective working relationships with pupils</w:t>
            </w:r>
          </w:p>
          <w:p w14:paraId="17DFD8FD" w14:textId="77777777" w:rsidR="00C73DF8" w:rsidRPr="00C73DF8" w:rsidRDefault="00C73DF8" w:rsidP="00C73DF8">
            <w:pPr>
              <w:pStyle w:val="Tablecopybulleted"/>
              <w:numPr>
                <w:ilvl w:val="0"/>
                <w:numId w:val="10"/>
              </w:numPr>
              <w:rPr>
                <w:rFonts w:asciiTheme="minorHAnsi" w:hAnsiTheme="minorHAnsi" w:cstheme="minorHAnsi"/>
                <w:sz w:val="24"/>
              </w:rPr>
            </w:pPr>
            <w:r w:rsidRPr="00C73DF8">
              <w:rPr>
                <w:rFonts w:asciiTheme="minorHAnsi" w:hAnsiTheme="minorHAnsi" w:cstheme="minorHAnsi"/>
                <w:sz w:val="24"/>
              </w:rPr>
              <w:t>Knowledge of guidance and requirements around safeguarding children</w:t>
            </w:r>
          </w:p>
          <w:p w14:paraId="01941B29" w14:textId="77777777" w:rsidR="00C73DF8" w:rsidRPr="00C73DF8" w:rsidRDefault="00C73DF8" w:rsidP="00C73DF8">
            <w:pPr>
              <w:pStyle w:val="Tablecopybulleted"/>
              <w:numPr>
                <w:ilvl w:val="0"/>
                <w:numId w:val="10"/>
              </w:numPr>
              <w:rPr>
                <w:rFonts w:asciiTheme="minorHAnsi" w:hAnsiTheme="minorHAnsi" w:cstheme="minorHAnsi"/>
                <w:sz w:val="24"/>
              </w:rPr>
            </w:pPr>
            <w:r w:rsidRPr="00C73DF8">
              <w:rPr>
                <w:rFonts w:asciiTheme="minorHAnsi" w:hAnsiTheme="minorHAnsi" w:cstheme="minorHAnsi"/>
                <w:sz w:val="24"/>
              </w:rPr>
              <w:t>Knowledge of effective behaviour management strategies</w:t>
            </w:r>
          </w:p>
          <w:p w14:paraId="29E29EAE" w14:textId="77777777" w:rsidR="00C73DF8" w:rsidRPr="00C73DF8" w:rsidRDefault="00C73DF8" w:rsidP="00C73DF8">
            <w:pPr>
              <w:pStyle w:val="Tablecopybulleted"/>
              <w:numPr>
                <w:ilvl w:val="0"/>
                <w:numId w:val="10"/>
              </w:numPr>
              <w:rPr>
                <w:rFonts w:asciiTheme="minorHAnsi" w:hAnsiTheme="minorHAnsi" w:cstheme="minorHAnsi"/>
                <w:sz w:val="24"/>
              </w:rPr>
            </w:pPr>
            <w:r w:rsidRPr="00C73DF8">
              <w:rPr>
                <w:rFonts w:asciiTheme="minorHAnsi" w:hAnsiTheme="minorHAnsi" w:cstheme="minorHAnsi"/>
                <w:sz w:val="24"/>
              </w:rPr>
              <w:t>Good ICT skills, particularly using ICT to support learning</w:t>
            </w:r>
          </w:p>
        </w:tc>
      </w:tr>
      <w:tr w:rsidR="00C73DF8" w:rsidRPr="00C73DF8" w14:paraId="4F6C1ED8" w14:textId="77777777" w:rsidTr="00E17D19">
        <w:trPr>
          <w:cantSplit/>
        </w:trPr>
        <w:tc>
          <w:tcPr>
            <w:tcW w:w="1539" w:type="dxa"/>
            <w:shd w:val="clear" w:color="auto" w:fill="auto"/>
            <w:tcMar>
              <w:top w:w="113" w:type="dxa"/>
              <w:bottom w:w="113" w:type="dxa"/>
            </w:tcMar>
          </w:tcPr>
          <w:p w14:paraId="515429A6" w14:textId="77777777" w:rsidR="00C73DF8" w:rsidRPr="00C73DF8" w:rsidRDefault="00C73DF8" w:rsidP="00C73DF8">
            <w:pPr>
              <w:pStyle w:val="Tablebodycopy"/>
              <w:rPr>
                <w:rFonts w:asciiTheme="minorHAnsi" w:hAnsiTheme="minorHAnsi" w:cstheme="minorHAnsi"/>
                <w:b/>
                <w:sz w:val="24"/>
              </w:rPr>
            </w:pPr>
            <w:r w:rsidRPr="00C73DF8">
              <w:rPr>
                <w:rFonts w:asciiTheme="minorHAnsi" w:hAnsiTheme="minorHAnsi" w:cstheme="minorHAnsi"/>
                <w:b/>
                <w:sz w:val="24"/>
              </w:rPr>
              <w:t>Personal qualities</w:t>
            </w:r>
          </w:p>
        </w:tc>
        <w:tc>
          <w:tcPr>
            <w:tcW w:w="8176" w:type="dxa"/>
            <w:shd w:val="clear" w:color="auto" w:fill="auto"/>
            <w:tcMar>
              <w:top w:w="113" w:type="dxa"/>
              <w:bottom w:w="113" w:type="dxa"/>
            </w:tcMar>
          </w:tcPr>
          <w:p w14:paraId="24CE9D33" w14:textId="77777777" w:rsidR="00C73DF8" w:rsidRPr="00C73DF8" w:rsidRDefault="00C73DF8" w:rsidP="00C73DF8">
            <w:pPr>
              <w:pStyle w:val="Tablecopybulleted"/>
              <w:numPr>
                <w:ilvl w:val="0"/>
                <w:numId w:val="10"/>
              </w:numPr>
              <w:rPr>
                <w:rFonts w:asciiTheme="minorHAnsi" w:hAnsiTheme="minorHAnsi" w:cstheme="minorHAnsi"/>
                <w:sz w:val="24"/>
              </w:rPr>
            </w:pPr>
            <w:r w:rsidRPr="00C73DF8">
              <w:rPr>
                <w:rFonts w:asciiTheme="minorHAnsi" w:hAnsiTheme="minorHAnsi" w:cstheme="minorHAnsi"/>
                <w:sz w:val="24"/>
              </w:rPr>
              <w:t>A commitment to getting the best outcomes for all pupils and promoting the ethos and values of the school</w:t>
            </w:r>
          </w:p>
          <w:p w14:paraId="2571637A" w14:textId="77777777" w:rsidR="00C73DF8" w:rsidRPr="00C73DF8" w:rsidRDefault="00C73DF8" w:rsidP="00C73DF8">
            <w:pPr>
              <w:pStyle w:val="Tablecopybulleted"/>
              <w:numPr>
                <w:ilvl w:val="0"/>
                <w:numId w:val="10"/>
              </w:numPr>
              <w:rPr>
                <w:rFonts w:asciiTheme="minorHAnsi" w:hAnsiTheme="minorHAnsi" w:cstheme="minorHAnsi"/>
                <w:sz w:val="24"/>
              </w:rPr>
            </w:pPr>
            <w:r w:rsidRPr="00C73DF8">
              <w:rPr>
                <w:rFonts w:asciiTheme="minorHAnsi" w:hAnsiTheme="minorHAnsi" w:cstheme="minorHAnsi"/>
                <w:sz w:val="24"/>
              </w:rPr>
              <w:t>High expectations for children’s attainment and progress</w:t>
            </w:r>
          </w:p>
          <w:p w14:paraId="0A0210C5" w14:textId="77777777" w:rsidR="00C73DF8" w:rsidRPr="00C73DF8" w:rsidRDefault="00C73DF8" w:rsidP="00C73DF8">
            <w:pPr>
              <w:pStyle w:val="Tablecopybulleted"/>
              <w:numPr>
                <w:ilvl w:val="0"/>
                <w:numId w:val="10"/>
              </w:numPr>
              <w:rPr>
                <w:rFonts w:asciiTheme="minorHAnsi" w:hAnsiTheme="minorHAnsi" w:cstheme="minorHAnsi"/>
                <w:sz w:val="24"/>
              </w:rPr>
            </w:pPr>
            <w:r w:rsidRPr="00C73DF8">
              <w:rPr>
                <w:rFonts w:asciiTheme="minorHAnsi" w:hAnsiTheme="minorHAnsi" w:cstheme="minorHAnsi"/>
                <w:sz w:val="24"/>
              </w:rPr>
              <w:t>Ability to work under pressure and prioritise effectively</w:t>
            </w:r>
          </w:p>
          <w:p w14:paraId="0C4A1A0E" w14:textId="77777777" w:rsidR="00C73DF8" w:rsidRPr="00C73DF8" w:rsidRDefault="00C73DF8" w:rsidP="00C73DF8">
            <w:pPr>
              <w:pStyle w:val="Tablecopybulleted"/>
              <w:numPr>
                <w:ilvl w:val="0"/>
                <w:numId w:val="10"/>
              </w:numPr>
              <w:rPr>
                <w:rFonts w:asciiTheme="minorHAnsi" w:hAnsiTheme="minorHAnsi" w:cstheme="minorHAnsi"/>
                <w:sz w:val="24"/>
              </w:rPr>
            </w:pPr>
            <w:r w:rsidRPr="00C73DF8">
              <w:rPr>
                <w:rFonts w:asciiTheme="minorHAnsi" w:hAnsiTheme="minorHAnsi" w:cstheme="minorHAnsi"/>
                <w:sz w:val="24"/>
              </w:rPr>
              <w:t>Commitment to maintaining confidentiality at all times</w:t>
            </w:r>
          </w:p>
          <w:p w14:paraId="11D63F50" w14:textId="67360E97" w:rsidR="00C73DF8" w:rsidRPr="00C73DF8" w:rsidRDefault="00C73DF8" w:rsidP="00C73DF8">
            <w:pPr>
              <w:pStyle w:val="Tablecopybulleted"/>
              <w:numPr>
                <w:ilvl w:val="0"/>
                <w:numId w:val="10"/>
              </w:numPr>
              <w:rPr>
                <w:rFonts w:asciiTheme="minorHAnsi" w:hAnsiTheme="minorHAnsi" w:cstheme="minorHAnsi"/>
                <w:sz w:val="24"/>
              </w:rPr>
            </w:pPr>
            <w:r w:rsidRPr="00C73DF8">
              <w:rPr>
                <w:rFonts w:asciiTheme="minorHAnsi" w:hAnsiTheme="minorHAnsi" w:cstheme="minorHAnsi"/>
                <w:sz w:val="24"/>
              </w:rPr>
              <w:t>Commitment to safeguarding and equality</w:t>
            </w:r>
          </w:p>
          <w:p w14:paraId="1FDA963E" w14:textId="77777777" w:rsidR="00C73DF8" w:rsidRPr="00C73DF8" w:rsidRDefault="00C73DF8" w:rsidP="00C73DF8">
            <w:pPr>
              <w:pStyle w:val="Tablecopybulleted"/>
              <w:numPr>
                <w:ilvl w:val="0"/>
                <w:numId w:val="0"/>
              </w:numPr>
              <w:ind w:left="340"/>
              <w:rPr>
                <w:rFonts w:asciiTheme="minorHAnsi" w:hAnsiTheme="minorHAnsi" w:cstheme="minorHAnsi"/>
                <w:sz w:val="24"/>
              </w:rPr>
            </w:pPr>
          </w:p>
          <w:p w14:paraId="6347AAB0" w14:textId="77777777" w:rsidR="00C73DF8" w:rsidRPr="00C73DF8" w:rsidRDefault="00C73DF8" w:rsidP="00E17D19">
            <w:pPr>
              <w:pStyle w:val="Tablebodycopy"/>
              <w:spacing w:after="0"/>
              <w:rPr>
                <w:rFonts w:asciiTheme="minorHAnsi" w:hAnsiTheme="minorHAnsi" w:cstheme="minorHAnsi"/>
                <w:sz w:val="24"/>
              </w:rPr>
            </w:pPr>
          </w:p>
        </w:tc>
      </w:tr>
    </w:tbl>
    <w:p w14:paraId="01E81672" w14:textId="77777777" w:rsidR="00C73DF8" w:rsidRPr="00C73DF8" w:rsidRDefault="00C73DF8" w:rsidP="00C73DF8">
      <w:pPr>
        <w:pStyle w:val="1bodycopy10pt"/>
        <w:rPr>
          <w:rFonts w:asciiTheme="minorHAnsi" w:hAnsiTheme="minorHAnsi" w:cstheme="minorHAnsi"/>
          <w:sz w:val="24"/>
          <w:lang w:val="en-GB"/>
        </w:rPr>
      </w:pPr>
    </w:p>
    <w:p w14:paraId="20843D63" w14:textId="4A59AF81" w:rsidR="00C73DF8" w:rsidRPr="00C73DF8" w:rsidRDefault="00C73DF8" w:rsidP="00C73DF8">
      <w:pPr>
        <w:pStyle w:val="1bodycopy10pt"/>
        <w:rPr>
          <w:rFonts w:asciiTheme="minorHAnsi" w:hAnsiTheme="minorHAnsi" w:cstheme="minorHAnsi"/>
          <w:sz w:val="24"/>
        </w:rPr>
      </w:pPr>
    </w:p>
    <w:p w14:paraId="3E30F14F" w14:textId="77777777" w:rsidR="00C73DF8" w:rsidRPr="00C73DF8" w:rsidRDefault="00C73DF8" w:rsidP="00202AA9">
      <w:pPr>
        <w:jc w:val="center"/>
        <w:rPr>
          <w:rFonts w:cstheme="minorHAnsi"/>
          <w:b/>
          <w:sz w:val="24"/>
          <w:szCs w:val="24"/>
        </w:rPr>
      </w:pPr>
    </w:p>
    <w:p w14:paraId="57DD0F9D" w14:textId="77777777" w:rsidR="007B7BFF" w:rsidRPr="00C73DF8" w:rsidRDefault="007B7BFF" w:rsidP="00202AA9">
      <w:pPr>
        <w:jc w:val="center"/>
        <w:rPr>
          <w:rFonts w:cstheme="minorHAnsi"/>
          <w:b/>
          <w:sz w:val="24"/>
          <w:szCs w:val="24"/>
        </w:rPr>
      </w:pPr>
    </w:p>
    <w:p w14:paraId="59B7D784" w14:textId="77777777" w:rsidR="009870E7" w:rsidRPr="00C73DF8" w:rsidRDefault="009870E7" w:rsidP="009870E7">
      <w:pPr>
        <w:jc w:val="center"/>
        <w:rPr>
          <w:rFonts w:cstheme="minorHAnsi"/>
          <w:b/>
          <w:sz w:val="24"/>
          <w:szCs w:val="24"/>
        </w:rPr>
        <w:sectPr w:rsidR="009870E7" w:rsidRPr="00C73DF8">
          <w:pgSz w:w="11906" w:h="16838"/>
          <w:pgMar w:top="1440" w:right="1440" w:bottom="1440" w:left="1440" w:header="708" w:footer="708" w:gutter="0"/>
          <w:cols w:space="708"/>
          <w:docGrid w:linePitch="360"/>
        </w:sectPr>
      </w:pPr>
    </w:p>
    <w:p w14:paraId="7CD3CD33" w14:textId="77777777" w:rsidR="009870E7" w:rsidRPr="00C73DF8" w:rsidRDefault="009870E7" w:rsidP="009870E7">
      <w:pPr>
        <w:jc w:val="center"/>
        <w:rPr>
          <w:rFonts w:cstheme="minorHAnsi"/>
          <w:b/>
          <w:sz w:val="24"/>
          <w:szCs w:val="24"/>
        </w:rPr>
      </w:pPr>
    </w:p>
    <w:p w14:paraId="52F00505" w14:textId="77777777" w:rsidR="00C73DF8" w:rsidRPr="009870E7" w:rsidRDefault="00C73DF8">
      <w:pPr>
        <w:jc w:val="center"/>
        <w:rPr>
          <w:rFonts w:ascii="Times New Roman" w:hAnsi="Times New Roman" w:cs="Times New Roman"/>
          <w:b/>
          <w:sz w:val="28"/>
          <w:szCs w:val="28"/>
        </w:rPr>
      </w:pPr>
    </w:p>
    <w:sectPr w:rsidR="00C73DF8" w:rsidRPr="009870E7" w:rsidSect="009870E7">
      <w:type w:val="continuous"/>
      <w:pgSz w:w="11906" w:h="16838"/>
      <w:pgMar w:top="1440" w:right="1440" w:bottom="1440" w:left="1440" w:header="708" w:footer="708" w:gutter="0"/>
      <w:cols w:num="2" w:space="708" w:equalWidth="0">
        <w:col w:w="5776" w:space="720"/>
        <w:col w:w="252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9pt;height:332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AB65B8B"/>
    <w:multiLevelType w:val="hybridMultilevel"/>
    <w:tmpl w:val="AA06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A63A2"/>
    <w:multiLevelType w:val="hybridMultilevel"/>
    <w:tmpl w:val="2E7A5C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0022800"/>
    <w:multiLevelType w:val="hybridMultilevel"/>
    <w:tmpl w:val="6BDA1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2C6CA2"/>
    <w:multiLevelType w:val="hybridMultilevel"/>
    <w:tmpl w:val="7D84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732E98"/>
    <w:multiLevelType w:val="hybridMultilevel"/>
    <w:tmpl w:val="6574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7A33C9"/>
    <w:multiLevelType w:val="hybridMultilevel"/>
    <w:tmpl w:val="C882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D65301"/>
    <w:multiLevelType w:val="hybridMultilevel"/>
    <w:tmpl w:val="2DA20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8"/>
  </w:num>
  <w:num w:numId="6">
    <w:abstractNumId w:val="5"/>
  </w:num>
  <w:num w:numId="7">
    <w:abstractNumId w:val="0"/>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0E7"/>
    <w:rsid w:val="00026E46"/>
    <w:rsid w:val="00041403"/>
    <w:rsid w:val="000903CC"/>
    <w:rsid w:val="00105B43"/>
    <w:rsid w:val="00161412"/>
    <w:rsid w:val="00202AA9"/>
    <w:rsid w:val="00317347"/>
    <w:rsid w:val="003A4463"/>
    <w:rsid w:val="0040239F"/>
    <w:rsid w:val="0041102C"/>
    <w:rsid w:val="004B4106"/>
    <w:rsid w:val="00514E78"/>
    <w:rsid w:val="00735146"/>
    <w:rsid w:val="007B7BFF"/>
    <w:rsid w:val="00866851"/>
    <w:rsid w:val="008C3E1A"/>
    <w:rsid w:val="009870E7"/>
    <w:rsid w:val="00A35F4D"/>
    <w:rsid w:val="00B72C94"/>
    <w:rsid w:val="00C73DF8"/>
    <w:rsid w:val="00D4227E"/>
    <w:rsid w:val="00D5066F"/>
    <w:rsid w:val="00E73BDD"/>
    <w:rsid w:val="00EE3604"/>
    <w:rsid w:val="00F71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4AE1"/>
  <w15:chartTrackingRefBased/>
  <w15:docId w15:val="{1015836C-2BBA-4F39-8831-D8F16763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ubhead 1"/>
    <w:basedOn w:val="Normal"/>
    <w:next w:val="Normal"/>
    <w:link w:val="Heading1Char"/>
    <w:qFormat/>
    <w:rsid w:val="00C73DF8"/>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7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1403"/>
    <w:pPr>
      <w:ind w:left="720"/>
      <w:contextualSpacing/>
    </w:pPr>
  </w:style>
  <w:style w:type="character" w:customStyle="1" w:styleId="Heading1Char">
    <w:name w:val="Heading 1 Char"/>
    <w:aliases w:val="Subhead 1 Char"/>
    <w:basedOn w:val="DefaultParagraphFont"/>
    <w:link w:val="Heading1"/>
    <w:rsid w:val="00C73DF8"/>
    <w:rPr>
      <w:rFonts w:ascii="Arial" w:eastAsia="Calibri" w:hAnsi="Arial" w:cs="Arial"/>
      <w:b/>
      <w:sz w:val="28"/>
      <w:szCs w:val="36"/>
    </w:rPr>
  </w:style>
  <w:style w:type="paragraph" w:customStyle="1" w:styleId="1bodycopy10pt">
    <w:name w:val="1 body copy 10pt"/>
    <w:basedOn w:val="Normal"/>
    <w:link w:val="1bodycopy10ptChar"/>
    <w:qFormat/>
    <w:rsid w:val="00C73DF8"/>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C73DF8"/>
    <w:pPr>
      <w:numPr>
        <w:numId w:val="9"/>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C73DF8"/>
    <w:rPr>
      <w:rFonts w:ascii="Arial" w:eastAsia="MS Mincho" w:hAnsi="Arial" w:cs="Times New Roman"/>
      <w:sz w:val="20"/>
      <w:szCs w:val="24"/>
      <w:lang w:val="en-US"/>
    </w:rPr>
  </w:style>
  <w:style w:type="paragraph" w:customStyle="1" w:styleId="Tablebodycopy">
    <w:name w:val="Table body copy"/>
    <w:basedOn w:val="1bodycopy10pt"/>
    <w:qFormat/>
    <w:rsid w:val="00C73DF8"/>
    <w:pPr>
      <w:keepLines/>
      <w:spacing w:after="60"/>
      <w:textboxTightWrap w:val="allLines"/>
    </w:pPr>
  </w:style>
  <w:style w:type="paragraph" w:customStyle="1" w:styleId="Bulletedcopylevel2">
    <w:name w:val="Bulleted copy level 2"/>
    <w:basedOn w:val="1bodycopy10pt"/>
    <w:qFormat/>
    <w:rsid w:val="00C73DF8"/>
    <w:pPr>
      <w:numPr>
        <w:numId w:val="7"/>
      </w:numPr>
      <w:tabs>
        <w:tab w:val="num" w:pos="360"/>
      </w:tabs>
      <w:ind w:left="0" w:firstLine="0"/>
    </w:pPr>
  </w:style>
  <w:style w:type="paragraph" w:customStyle="1" w:styleId="Tablecopybulleted">
    <w:name w:val="Table copy bulleted"/>
    <w:basedOn w:val="Tablebodycopy"/>
    <w:qFormat/>
    <w:rsid w:val="00C73DF8"/>
    <w:pPr>
      <w:numPr>
        <w:numId w:val="8"/>
      </w:numPr>
      <w:tabs>
        <w:tab w:val="num" w:pos="360"/>
      </w:tabs>
      <w:ind w:left="0" w:firstLine="0"/>
    </w:pPr>
  </w:style>
  <w:style w:type="paragraph" w:customStyle="1" w:styleId="Subhead2">
    <w:name w:val="Subhead 2"/>
    <w:basedOn w:val="1bodycopy10pt"/>
    <w:next w:val="1bodycopy10pt"/>
    <w:link w:val="Subhead2Char"/>
    <w:qFormat/>
    <w:rsid w:val="00C73DF8"/>
    <w:pPr>
      <w:spacing w:before="120"/>
    </w:pPr>
    <w:rPr>
      <w:b/>
      <w:color w:val="12263F"/>
      <w:sz w:val="24"/>
    </w:rPr>
  </w:style>
  <w:style w:type="character" w:customStyle="1" w:styleId="Subhead2Char">
    <w:name w:val="Subhead 2 Char"/>
    <w:link w:val="Subhead2"/>
    <w:rsid w:val="00C73DF8"/>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7c4092f-76e2-4b0f-b3d7-570516e031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5C31C4374CC145A37275C782CADAC2" ma:contentTypeVersion="21" ma:contentTypeDescription="Create a new document." ma:contentTypeScope="" ma:versionID="3ec6fa5e244653d373df67300d1bb678">
  <xsd:schema xmlns:xsd="http://www.w3.org/2001/XMLSchema" xmlns:xs="http://www.w3.org/2001/XMLSchema" xmlns:p="http://schemas.microsoft.com/office/2006/metadata/properties" xmlns:ns3="6f097c20-74a1-441b-8027-ff9c1ad59c80" xmlns:ns4="418a840d-dfb3-44c8-8250-d1824f792e40" xmlns:ns5="47c4092f-76e2-4b0f-b3d7-570516e031d0" targetNamespace="http://schemas.microsoft.com/office/2006/metadata/properties" ma:root="true" ma:fieldsID="e77687286225940a992f21eb2c60beff" ns3:_="" ns4:_="" ns5:_="">
    <xsd:import namespace="6f097c20-74a1-441b-8027-ff9c1ad59c80"/>
    <xsd:import namespace="418a840d-dfb3-44c8-8250-d1824f792e40"/>
    <xsd:import namespace="47c4092f-76e2-4b0f-b3d7-570516e031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5:MediaServiceDateTaken" minOccurs="0"/>
                <xsd:element ref="ns5:MediaLengthInSeconds" minOccurs="0"/>
                <xsd:element ref="ns5:MediaServiceAutoTags" minOccurs="0"/>
                <xsd:element ref="ns5:MediaServiceAutoKeyPoints" minOccurs="0"/>
                <xsd:element ref="ns5:MediaServiceKeyPoints" minOccurs="0"/>
                <xsd:element ref="ns5:MediaServiceOCR" minOccurs="0"/>
                <xsd:element ref="ns5:MediaServiceGenerationTime" minOccurs="0"/>
                <xsd:element ref="ns5:MediaServiceEventHashCode" minOccurs="0"/>
                <xsd:element ref="ns5:MediaServiceLocation" minOccurs="0"/>
                <xsd:element ref="ns5:MediaServiceObjectDetectorVersions" minOccurs="0"/>
                <xsd:element ref="ns5:MediaServiceSystemTags" minOccurs="0"/>
                <xsd:element ref="ns5:MediaServiceSearchProperties" minOccurs="0"/>
                <xsd:element ref="ns5: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7c20-74a1-441b-8027-ff9c1ad59c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8a840d-dfb3-44c8-8250-d1824f792e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4092f-76e2-4b0f-b3d7-570516e031d0" elementFormDefault="qualified">
    <xsd:import namespace="http://schemas.microsoft.com/office/2006/documentManagement/types"/>
    <xsd:import namespace="http://schemas.microsoft.com/office/infopath/2007/PartnerControls"/>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B5C5C-82DD-4D02-BF67-26F7784305A5}">
  <ds:schemaRefs>
    <ds:schemaRef ds:uri="http://schemas.microsoft.com/sharepoint/v3/contenttype/forms"/>
  </ds:schemaRefs>
</ds:datastoreItem>
</file>

<file path=customXml/itemProps2.xml><?xml version="1.0" encoding="utf-8"?>
<ds:datastoreItem xmlns:ds="http://schemas.openxmlformats.org/officeDocument/2006/customXml" ds:itemID="{DCC69043-3EDD-48A8-BA18-D864D50A6ED2}">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47c4092f-76e2-4b0f-b3d7-570516e031d0"/>
    <ds:schemaRef ds:uri="http://schemas.microsoft.com/office/2006/documentManagement/types"/>
    <ds:schemaRef ds:uri="6f097c20-74a1-441b-8027-ff9c1ad59c80"/>
    <ds:schemaRef ds:uri="418a840d-dfb3-44c8-8250-d1824f792e40"/>
    <ds:schemaRef ds:uri="http://www.w3.org/XML/1998/namespace"/>
    <ds:schemaRef ds:uri="http://purl.org/dc/dcmitype/"/>
  </ds:schemaRefs>
</ds:datastoreItem>
</file>

<file path=customXml/itemProps3.xml><?xml version="1.0" encoding="utf-8"?>
<ds:datastoreItem xmlns:ds="http://schemas.openxmlformats.org/officeDocument/2006/customXml" ds:itemID="{C5F697B9-0692-4398-89D5-40820F8AE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7c20-74a1-441b-8027-ff9c1ad59c80"/>
    <ds:schemaRef ds:uri="418a840d-dfb3-44c8-8250-d1824f792e40"/>
    <ds:schemaRef ds:uri="47c4092f-76e2-4b0f-b3d7-570516e03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Wincheap Foundation Primary School</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Whitlock</dc:creator>
  <cp:keywords/>
  <dc:description/>
  <cp:lastModifiedBy>N Dawson</cp:lastModifiedBy>
  <cp:revision>3</cp:revision>
  <dcterms:created xsi:type="dcterms:W3CDTF">2026-02-12T14:24:00Z</dcterms:created>
  <dcterms:modified xsi:type="dcterms:W3CDTF">2026-02-12T14:25:00Z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0x010100DA5C31C4374CC145A37275C782CADAC2</vt:lpwstr>
  </property>
</Properties>
</file>