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5AAF" w14:textId="7C75D249" w:rsidR="00F34883" w:rsidRPr="0028334C" w:rsidRDefault="00116BF8" w:rsidP="00CB721F">
      <w:pPr>
        <w:rPr>
          <w:rFonts w:ascii="Poppins" w:hAnsi="Poppins" w:cs="Poppins"/>
          <w:b/>
          <w:color w:val="000000"/>
        </w:rPr>
      </w:pPr>
      <w:r w:rsidRPr="0028334C">
        <w:rPr>
          <w:rFonts w:ascii="Poppins" w:hAnsi="Poppins" w:cs="Poppins"/>
          <w:noProof/>
        </w:rPr>
        <w:drawing>
          <wp:anchor distT="0" distB="0" distL="114300" distR="114300" simplePos="0" relativeHeight="251659264" behindDoc="0" locked="0" layoutInCell="1" allowOverlap="1" wp14:anchorId="72AD485E" wp14:editId="147F0B92">
            <wp:simplePos x="0" y="0"/>
            <wp:positionH relativeFrom="column">
              <wp:posOffset>3436620</wp:posOffset>
            </wp:positionH>
            <wp:positionV relativeFrom="paragraph">
              <wp:posOffset>-154305</wp:posOffset>
            </wp:positionV>
            <wp:extent cx="2724150" cy="1053136"/>
            <wp:effectExtent l="0" t="0" r="0" b="0"/>
            <wp:wrapNone/>
            <wp:docPr id="5" name="Picture 5" descr="\\LPS-SVR-001\Users$\Staff\karenfrancis\Documents\My Pictures\Coppice Primary Partnership - Endorsement Logo &amp; Strapline - Full Colour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S-SVR-001\Users$\Staff\karenfrancis\Documents\My Pictures\Coppice Primary Partnership - Endorsement Logo &amp; Strapline - Full Colour - 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150" cy="10531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4883" w:rsidRPr="0028334C">
        <w:rPr>
          <w:rFonts w:ascii="Poppins" w:hAnsi="Poppins" w:cs="Poppins"/>
          <w:b/>
          <w:color w:val="000000"/>
        </w:rPr>
        <w:t xml:space="preserve">   </w:t>
      </w:r>
    </w:p>
    <w:p w14:paraId="238BCDCF" w14:textId="3E6FAD88" w:rsidR="00BC3D04" w:rsidRPr="0028334C" w:rsidRDefault="00A2799B" w:rsidP="00CB721F">
      <w:pPr>
        <w:rPr>
          <w:rFonts w:ascii="Poppins" w:hAnsi="Poppins" w:cs="Poppins"/>
          <w:b/>
          <w:color w:val="000000"/>
        </w:rPr>
      </w:pPr>
      <w:r w:rsidRPr="0028334C">
        <w:rPr>
          <w:rFonts w:ascii="Poppins" w:hAnsi="Poppins" w:cs="Poppins"/>
          <w:b/>
          <w:color w:val="000000"/>
        </w:rPr>
        <w:t>Nursery</w:t>
      </w:r>
      <w:r w:rsidR="00E17D3E" w:rsidRPr="0028334C">
        <w:rPr>
          <w:rFonts w:ascii="Poppins" w:hAnsi="Poppins" w:cs="Poppins"/>
          <w:b/>
          <w:color w:val="000000"/>
        </w:rPr>
        <w:t xml:space="preserve"> Assistant</w:t>
      </w:r>
    </w:p>
    <w:p w14:paraId="456336B2" w14:textId="32442CC2" w:rsidR="00E51729" w:rsidRPr="0028334C" w:rsidRDefault="00E51729" w:rsidP="00CB721F">
      <w:pPr>
        <w:rPr>
          <w:rFonts w:ascii="Poppins" w:hAnsi="Poppins" w:cs="Poppins"/>
          <w:b/>
          <w:color w:val="000000"/>
        </w:rPr>
      </w:pPr>
    </w:p>
    <w:p w14:paraId="0A3622DC" w14:textId="77777777" w:rsidR="00E17D3E" w:rsidRPr="0028334C" w:rsidRDefault="00E17D3E" w:rsidP="00CB721F">
      <w:pPr>
        <w:rPr>
          <w:rFonts w:ascii="Poppins" w:hAnsi="Poppins" w:cs="Poppins"/>
          <w:b/>
          <w:color w:val="000000"/>
        </w:rPr>
      </w:pPr>
    </w:p>
    <w:p w14:paraId="59E3FD61" w14:textId="77777777" w:rsidR="00F34883" w:rsidRPr="0028334C" w:rsidRDefault="00F34883" w:rsidP="00CB721F">
      <w:pPr>
        <w:rPr>
          <w:rFonts w:ascii="Poppins" w:hAnsi="Poppins" w:cs="Poppins"/>
          <w:b/>
          <w:color w:val="000000"/>
        </w:rPr>
      </w:pPr>
      <w:r w:rsidRPr="0028334C">
        <w:rPr>
          <w:rFonts w:ascii="Poppins" w:hAnsi="Poppins" w:cs="Poppins"/>
          <w:b/>
          <w:color w:val="000000"/>
        </w:rPr>
        <w:t>Job Description</w:t>
      </w:r>
    </w:p>
    <w:p w14:paraId="2F84D5A9" w14:textId="77777777" w:rsidR="004E0210" w:rsidRPr="0028334C" w:rsidRDefault="004E0210" w:rsidP="004E0210">
      <w:pPr>
        <w:spacing w:before="6"/>
        <w:rPr>
          <w:rFonts w:ascii="Poppins" w:hAnsi="Poppins" w:cs="Poppins"/>
          <w:b/>
          <w:lang w:val="en-US" w:eastAsia="en-US" w:bidi="ar-SA"/>
        </w:rPr>
      </w:pPr>
    </w:p>
    <w:tbl>
      <w:tblPr>
        <w:tblpPr w:leftFromText="180" w:rightFromText="180" w:vertAnchor="page" w:horzAnchor="margin" w:tblpY="3121"/>
        <w:tblW w:w="9628" w:type="dxa"/>
        <w:tblLayout w:type="fixed"/>
        <w:tblLook w:val="0000" w:firstRow="0" w:lastRow="0" w:firstColumn="0" w:lastColumn="0" w:noHBand="0" w:noVBand="0"/>
      </w:tblPr>
      <w:tblGrid>
        <w:gridCol w:w="2943"/>
        <w:gridCol w:w="6685"/>
      </w:tblGrid>
      <w:tr w:rsidR="004E0210" w:rsidRPr="0028334C" w14:paraId="5BCC1EC1" w14:textId="77777777" w:rsidTr="4F8EBE5A">
        <w:tc>
          <w:tcPr>
            <w:tcW w:w="2943" w:type="dxa"/>
          </w:tcPr>
          <w:p w14:paraId="160580E6" w14:textId="77777777" w:rsidR="004E0210" w:rsidRPr="0028334C" w:rsidRDefault="004E0210" w:rsidP="004E0210">
            <w:pPr>
              <w:spacing w:before="120" w:after="120"/>
              <w:rPr>
                <w:rFonts w:ascii="Poppins" w:hAnsi="Poppins" w:cs="Poppins"/>
                <w:b/>
                <w:color w:val="000000"/>
              </w:rPr>
            </w:pPr>
            <w:r w:rsidRPr="0028334C">
              <w:rPr>
                <w:rFonts w:ascii="Poppins" w:hAnsi="Poppins" w:cs="Poppins"/>
                <w:b/>
                <w:color w:val="000000"/>
              </w:rPr>
              <w:t>Grade:</w:t>
            </w:r>
          </w:p>
        </w:tc>
        <w:tc>
          <w:tcPr>
            <w:tcW w:w="6685" w:type="dxa"/>
          </w:tcPr>
          <w:p w14:paraId="5801E572" w14:textId="20E5BC49" w:rsidR="004E0210" w:rsidRPr="0028334C" w:rsidRDefault="004E0210" w:rsidP="4F8EBE5A">
            <w:pPr>
              <w:spacing w:before="120" w:after="120"/>
              <w:rPr>
                <w:rFonts w:ascii="Poppins" w:hAnsi="Poppins" w:cs="Poppins"/>
                <w:b/>
                <w:color w:val="000000"/>
              </w:rPr>
            </w:pPr>
            <w:r w:rsidRPr="0028334C">
              <w:rPr>
                <w:rFonts w:ascii="Poppins" w:hAnsi="Poppins" w:cs="Poppins"/>
                <w:b/>
                <w:color w:val="000000"/>
              </w:rPr>
              <w:t xml:space="preserve">Kent </w:t>
            </w:r>
            <w:r w:rsidR="00116BF8" w:rsidRPr="0028334C">
              <w:rPr>
                <w:rFonts w:ascii="Poppins" w:hAnsi="Poppins" w:cs="Poppins"/>
                <w:b/>
                <w:color w:val="000000"/>
              </w:rPr>
              <w:t xml:space="preserve">Scheme </w:t>
            </w:r>
            <w:r w:rsidR="007E65F6">
              <w:rPr>
                <w:rFonts w:ascii="Poppins" w:hAnsi="Poppins" w:cs="Poppins"/>
                <w:b/>
                <w:color w:val="000000"/>
              </w:rPr>
              <w:t>B</w:t>
            </w:r>
            <w:r w:rsidR="00755353" w:rsidRPr="0028334C">
              <w:rPr>
                <w:rFonts w:ascii="Poppins" w:hAnsi="Poppins" w:cs="Poppins"/>
                <w:b/>
                <w:color w:val="000000"/>
              </w:rPr>
              <w:t xml:space="preserve"> (</w:t>
            </w:r>
            <w:r w:rsidR="007E65F6">
              <w:rPr>
                <w:rFonts w:ascii="Poppins" w:hAnsi="Poppins" w:cs="Poppins"/>
                <w:b/>
                <w:color w:val="000000"/>
              </w:rPr>
              <w:t>52 weeks per year, with holiday to be taken outside term time)</w:t>
            </w:r>
          </w:p>
        </w:tc>
      </w:tr>
      <w:tr w:rsidR="004E0210" w:rsidRPr="0028334C" w14:paraId="79F960D0" w14:textId="77777777" w:rsidTr="4F8EBE5A">
        <w:tc>
          <w:tcPr>
            <w:tcW w:w="2943" w:type="dxa"/>
          </w:tcPr>
          <w:p w14:paraId="40C4B1DF" w14:textId="77777777" w:rsidR="004E0210" w:rsidRPr="0028334C" w:rsidRDefault="004E0210" w:rsidP="004E0210">
            <w:pPr>
              <w:spacing w:before="120" w:after="120"/>
              <w:rPr>
                <w:rFonts w:ascii="Poppins" w:hAnsi="Poppins" w:cs="Poppins"/>
                <w:b/>
                <w:color w:val="000000"/>
              </w:rPr>
            </w:pPr>
            <w:r w:rsidRPr="0028334C">
              <w:rPr>
                <w:rFonts w:ascii="Poppins" w:hAnsi="Poppins" w:cs="Poppins"/>
                <w:b/>
                <w:color w:val="000000"/>
              </w:rPr>
              <w:t>Responsible to:</w:t>
            </w:r>
          </w:p>
        </w:tc>
        <w:tc>
          <w:tcPr>
            <w:tcW w:w="6685" w:type="dxa"/>
          </w:tcPr>
          <w:p w14:paraId="54E89718" w14:textId="55C29017" w:rsidR="00EF117C" w:rsidRPr="0028334C" w:rsidRDefault="005E5B98" w:rsidP="00EF117C">
            <w:pPr>
              <w:spacing w:before="120" w:after="120"/>
              <w:rPr>
                <w:rFonts w:ascii="Poppins" w:hAnsi="Poppins" w:cs="Poppins"/>
                <w:b/>
                <w:color w:val="000000"/>
              </w:rPr>
            </w:pPr>
            <w:r w:rsidRPr="0028334C">
              <w:rPr>
                <w:rFonts w:ascii="Poppins" w:hAnsi="Poppins" w:cs="Poppins"/>
                <w:b/>
                <w:color w:val="000000"/>
              </w:rPr>
              <w:t>Nursery</w:t>
            </w:r>
            <w:r w:rsidR="006754A1" w:rsidRPr="0028334C">
              <w:rPr>
                <w:rFonts w:ascii="Poppins" w:hAnsi="Poppins" w:cs="Poppins"/>
                <w:b/>
                <w:color w:val="000000"/>
              </w:rPr>
              <w:t xml:space="preserve"> </w:t>
            </w:r>
            <w:r w:rsidR="0028334C">
              <w:rPr>
                <w:rFonts w:ascii="Poppins" w:hAnsi="Poppins" w:cs="Poppins"/>
                <w:b/>
                <w:color w:val="000000"/>
              </w:rPr>
              <w:t>Manager</w:t>
            </w:r>
          </w:p>
        </w:tc>
      </w:tr>
    </w:tbl>
    <w:p w14:paraId="6F03F762" w14:textId="77777777" w:rsidR="00EF117C" w:rsidRPr="0028334C" w:rsidRDefault="00EF117C" w:rsidP="006C54AD">
      <w:pPr>
        <w:spacing w:before="217"/>
        <w:rPr>
          <w:rFonts w:ascii="Poppins" w:hAnsi="Poppins" w:cs="Poppins"/>
          <w:b/>
          <w:lang w:val="en-US" w:eastAsia="en-US" w:bidi="ar-SA"/>
        </w:rPr>
      </w:pPr>
      <w:r w:rsidRPr="0028334C">
        <w:rPr>
          <w:rFonts w:ascii="Poppins" w:hAnsi="Poppins" w:cs="Poppins"/>
          <w:b/>
          <w:u w:val="thick"/>
          <w:lang w:val="en-US" w:eastAsia="en-US" w:bidi="ar-SA"/>
        </w:rPr>
        <w:t>Purpose of the Job:</w:t>
      </w:r>
    </w:p>
    <w:p w14:paraId="06365321" w14:textId="77777777" w:rsidR="00EF117C" w:rsidRPr="0028334C" w:rsidRDefault="00EF117C" w:rsidP="00EF117C">
      <w:pPr>
        <w:rPr>
          <w:rFonts w:ascii="Poppins" w:hAnsi="Poppins" w:cs="Poppins"/>
          <w:b/>
          <w:lang w:val="en-US" w:eastAsia="en-US" w:bidi="ar-SA"/>
        </w:rPr>
      </w:pPr>
    </w:p>
    <w:p w14:paraId="5E63EE4B" w14:textId="27A693A7" w:rsidR="004E0210" w:rsidRPr="0028334C" w:rsidRDefault="467BBFFA" w:rsidP="4F8EBE5A">
      <w:pPr>
        <w:spacing w:before="94"/>
        <w:ind w:right="114"/>
        <w:jc w:val="both"/>
        <w:rPr>
          <w:rFonts w:ascii="Poppins" w:hAnsi="Poppins" w:cs="Poppins"/>
        </w:rPr>
      </w:pPr>
      <w:r w:rsidRPr="0028334C">
        <w:rPr>
          <w:rFonts w:ascii="Poppins" w:hAnsi="Poppins" w:cs="Poppins"/>
          <w:lang w:val="en-US"/>
        </w:rPr>
        <w:t>To</w:t>
      </w:r>
      <w:r w:rsidR="0028334C" w:rsidRPr="0028334C">
        <w:rPr>
          <w:rFonts w:ascii="Poppins" w:hAnsi="Poppins" w:cs="Poppins"/>
          <w:lang w:val="en-US"/>
        </w:rPr>
        <w:t xml:space="preserve"> support the nursery manager to</w:t>
      </w:r>
      <w:r w:rsidRPr="0028334C">
        <w:rPr>
          <w:rFonts w:ascii="Poppins" w:hAnsi="Poppins" w:cs="Poppins"/>
          <w:lang w:val="en-US"/>
        </w:rPr>
        <w:t xml:space="preserve"> </w:t>
      </w:r>
      <w:r w:rsidR="0028334C" w:rsidRPr="0028334C">
        <w:rPr>
          <w:rFonts w:ascii="Poppins" w:hAnsi="Poppins" w:cs="Poppins"/>
          <w:lang w:val="en-US"/>
        </w:rPr>
        <w:t>lead a</w:t>
      </w:r>
      <w:r w:rsidRPr="0028334C">
        <w:rPr>
          <w:rFonts w:ascii="Poppins" w:hAnsi="Poppins" w:cs="Poppins"/>
          <w:lang w:val="en-US"/>
        </w:rPr>
        <w:t xml:space="preserve"> high-quality, school-based nursery provision for 3–4-year-old children, grounded in a developmentally appropriate, play-based curriculum where children learn through exploration, collaboration, creativity, and purposeful interaction. </w:t>
      </w:r>
      <w:r w:rsidR="0028334C" w:rsidRPr="0028334C">
        <w:rPr>
          <w:rFonts w:ascii="Poppins" w:hAnsi="Poppins" w:cs="Poppins"/>
          <w:lang w:val="en-US"/>
        </w:rPr>
        <w:t xml:space="preserve">The Nursery Assistant will contribute to a safe, nurturing, and stimulating environment where children can explore, learn, and develop key skills through play and guided interactions. The role includes supporting children’s welfare, learning, and development while fostering positive relationships with children, families, and </w:t>
      </w:r>
      <w:proofErr w:type="gramStart"/>
      <w:r w:rsidR="0028334C" w:rsidRPr="0028334C">
        <w:rPr>
          <w:rFonts w:ascii="Poppins" w:hAnsi="Poppins" w:cs="Poppins"/>
          <w:lang w:val="en-US"/>
        </w:rPr>
        <w:t>colleagues.</w:t>
      </w:r>
      <w:r w:rsidRPr="0028334C">
        <w:rPr>
          <w:rFonts w:ascii="Poppins" w:hAnsi="Poppins" w:cs="Poppins"/>
          <w:lang w:val="en-US"/>
        </w:rPr>
        <w:t>.</w:t>
      </w:r>
      <w:proofErr w:type="gramEnd"/>
    </w:p>
    <w:p w14:paraId="239432B8" w14:textId="2D3201B1" w:rsidR="004E0210" w:rsidRPr="0028334C" w:rsidRDefault="004E0210" w:rsidP="4F8EBE5A">
      <w:pPr>
        <w:spacing w:before="1"/>
        <w:jc w:val="both"/>
        <w:outlineLvl w:val="0"/>
        <w:rPr>
          <w:rFonts w:ascii="Poppins" w:hAnsi="Poppins" w:cs="Poppins"/>
          <w:b/>
          <w:bCs/>
          <w:u w:val="thick"/>
          <w:lang w:val="en-US" w:eastAsia="en-US" w:bidi="ar-SA"/>
        </w:rPr>
      </w:pPr>
    </w:p>
    <w:p w14:paraId="7277AD1A" w14:textId="7438BB6C" w:rsidR="0028334C" w:rsidRPr="0028334C" w:rsidRDefault="0028334C" w:rsidP="4F8EBE5A">
      <w:pPr>
        <w:spacing w:before="1"/>
        <w:jc w:val="both"/>
        <w:outlineLvl w:val="0"/>
        <w:rPr>
          <w:rFonts w:ascii="Poppins" w:hAnsi="Poppins" w:cs="Poppins"/>
          <w:b/>
          <w:bCs/>
          <w:u w:val="thick"/>
          <w:lang w:val="en-US" w:eastAsia="en-US" w:bidi="ar-SA"/>
        </w:rPr>
      </w:pPr>
    </w:p>
    <w:p w14:paraId="4026B39D" w14:textId="77777777" w:rsidR="0028334C" w:rsidRPr="0028334C" w:rsidRDefault="0028334C" w:rsidP="0028334C">
      <w:pPr>
        <w:spacing w:before="1"/>
        <w:jc w:val="both"/>
        <w:outlineLvl w:val="0"/>
        <w:rPr>
          <w:rFonts w:ascii="Poppins" w:hAnsi="Poppins" w:cs="Poppins"/>
          <w:b/>
          <w:bCs/>
          <w:u w:val="thick"/>
          <w:lang w:val="en-US" w:eastAsia="en-US" w:bidi="ar-SA"/>
        </w:rPr>
      </w:pPr>
      <w:r w:rsidRPr="0028334C">
        <w:rPr>
          <w:rFonts w:ascii="Poppins" w:hAnsi="Poppins" w:cs="Poppins"/>
          <w:b/>
          <w:bCs/>
          <w:u w:val="thick"/>
          <w:lang w:val="en-US" w:eastAsia="en-US" w:bidi="ar-SA"/>
        </w:rPr>
        <w:t>Environment &amp; Resources</w:t>
      </w:r>
    </w:p>
    <w:p w14:paraId="27C56015" w14:textId="77777777" w:rsidR="0028334C" w:rsidRPr="0028334C" w:rsidRDefault="0028334C" w:rsidP="0028334C">
      <w:pPr>
        <w:spacing w:before="1"/>
        <w:jc w:val="both"/>
        <w:outlineLvl w:val="0"/>
        <w:rPr>
          <w:rFonts w:ascii="Poppins" w:hAnsi="Poppins" w:cs="Poppins"/>
          <w:b/>
          <w:bCs/>
          <w:u w:val="thick"/>
          <w:lang w:val="en-US" w:eastAsia="en-US" w:bidi="ar-SA"/>
        </w:rPr>
      </w:pPr>
    </w:p>
    <w:p w14:paraId="6108771E" w14:textId="5FC967C2" w:rsidR="0028334C" w:rsidRPr="0028334C" w:rsidRDefault="0028334C" w:rsidP="0028334C">
      <w:pPr>
        <w:pStyle w:val="ListParagraph"/>
        <w:numPr>
          <w:ilvl w:val="0"/>
          <w:numId w:val="15"/>
        </w:numPr>
        <w:spacing w:before="1"/>
        <w:jc w:val="both"/>
        <w:outlineLvl w:val="0"/>
        <w:rPr>
          <w:rFonts w:ascii="Poppins" w:hAnsi="Poppins" w:cs="Poppins"/>
          <w:bCs/>
          <w:lang w:val="en-US" w:eastAsia="en-US" w:bidi="ar-SA"/>
        </w:rPr>
      </w:pPr>
      <w:r w:rsidRPr="0028334C">
        <w:rPr>
          <w:rFonts w:ascii="Poppins" w:hAnsi="Poppins" w:cs="Poppins"/>
          <w:bCs/>
          <w:lang w:val="en-US" w:eastAsia="en-US" w:bidi="ar-SA"/>
        </w:rPr>
        <w:t xml:space="preserve">Help maintain a clean, </w:t>
      </w:r>
      <w:proofErr w:type="spellStart"/>
      <w:r w:rsidRPr="0028334C">
        <w:rPr>
          <w:rFonts w:ascii="Poppins" w:hAnsi="Poppins" w:cs="Poppins"/>
          <w:bCs/>
          <w:lang w:val="en-US" w:eastAsia="en-US" w:bidi="ar-SA"/>
        </w:rPr>
        <w:t>organised</w:t>
      </w:r>
      <w:proofErr w:type="spellEnd"/>
      <w:r w:rsidRPr="0028334C">
        <w:rPr>
          <w:rFonts w:ascii="Poppins" w:hAnsi="Poppins" w:cs="Poppins"/>
          <w:bCs/>
          <w:lang w:val="en-US" w:eastAsia="en-US" w:bidi="ar-SA"/>
        </w:rPr>
        <w:t>, and stimulating learning environment indoors and outdoors.</w:t>
      </w:r>
    </w:p>
    <w:p w14:paraId="3FF1BE33" w14:textId="0D177BFD" w:rsidR="0028334C" w:rsidRPr="0028334C" w:rsidRDefault="0028334C" w:rsidP="0028334C">
      <w:pPr>
        <w:pStyle w:val="ListParagraph"/>
        <w:numPr>
          <w:ilvl w:val="0"/>
          <w:numId w:val="15"/>
        </w:numPr>
        <w:spacing w:before="1"/>
        <w:jc w:val="both"/>
        <w:outlineLvl w:val="0"/>
        <w:rPr>
          <w:rFonts w:ascii="Poppins" w:hAnsi="Poppins" w:cs="Poppins"/>
          <w:bCs/>
          <w:lang w:val="en-US" w:eastAsia="en-US" w:bidi="ar-SA"/>
        </w:rPr>
      </w:pPr>
      <w:r w:rsidRPr="0028334C">
        <w:rPr>
          <w:rFonts w:ascii="Poppins" w:hAnsi="Poppins" w:cs="Poppins"/>
          <w:bCs/>
          <w:lang w:val="en-US" w:eastAsia="en-US" w:bidi="ar-SA"/>
        </w:rPr>
        <w:t>Support setting up and tidying areas, including continuous provision and activity resources.</w:t>
      </w:r>
    </w:p>
    <w:p w14:paraId="69721D0E" w14:textId="48E6F4F2" w:rsidR="0028334C" w:rsidRPr="0028334C" w:rsidRDefault="0028334C" w:rsidP="0028334C">
      <w:pPr>
        <w:pStyle w:val="ListParagraph"/>
        <w:numPr>
          <w:ilvl w:val="0"/>
          <w:numId w:val="15"/>
        </w:numPr>
        <w:spacing w:before="1"/>
        <w:jc w:val="both"/>
        <w:outlineLvl w:val="0"/>
        <w:rPr>
          <w:rFonts w:ascii="Poppins" w:hAnsi="Poppins" w:cs="Poppins"/>
          <w:bCs/>
          <w:lang w:val="en-US" w:eastAsia="en-US" w:bidi="ar-SA"/>
        </w:rPr>
      </w:pPr>
      <w:r w:rsidRPr="0028334C">
        <w:rPr>
          <w:rFonts w:ascii="Poppins" w:hAnsi="Poppins" w:cs="Poppins"/>
          <w:bCs/>
          <w:lang w:val="en-US" w:eastAsia="en-US" w:bidi="ar-SA"/>
        </w:rPr>
        <w:t>Ensure all equipment and materials are safe and used appropriately.</w:t>
      </w:r>
    </w:p>
    <w:p w14:paraId="57F8BD53" w14:textId="64C67CDC" w:rsidR="0028334C" w:rsidRPr="0028334C" w:rsidRDefault="0028334C" w:rsidP="0028334C">
      <w:pPr>
        <w:pStyle w:val="ListParagraph"/>
        <w:numPr>
          <w:ilvl w:val="0"/>
          <w:numId w:val="15"/>
        </w:numPr>
        <w:spacing w:before="1"/>
        <w:jc w:val="both"/>
        <w:outlineLvl w:val="0"/>
        <w:rPr>
          <w:rFonts w:ascii="Poppins" w:hAnsi="Poppins" w:cs="Poppins"/>
          <w:bCs/>
          <w:lang w:val="en-US" w:eastAsia="en-US" w:bidi="ar-SA"/>
        </w:rPr>
      </w:pPr>
      <w:r w:rsidRPr="0028334C">
        <w:rPr>
          <w:rFonts w:ascii="Poppins" w:hAnsi="Poppins" w:cs="Poppins"/>
          <w:bCs/>
          <w:lang w:val="en-US" w:eastAsia="en-US" w:bidi="ar-SA"/>
        </w:rPr>
        <w:t>Teamwork &amp; Communication</w:t>
      </w:r>
    </w:p>
    <w:p w14:paraId="6E585D12" w14:textId="52988D23" w:rsidR="0028334C" w:rsidRPr="0028334C" w:rsidRDefault="0028334C" w:rsidP="0028334C">
      <w:pPr>
        <w:pStyle w:val="ListParagraph"/>
        <w:numPr>
          <w:ilvl w:val="0"/>
          <w:numId w:val="15"/>
        </w:numPr>
        <w:spacing w:before="1"/>
        <w:jc w:val="both"/>
        <w:outlineLvl w:val="0"/>
        <w:rPr>
          <w:rFonts w:ascii="Poppins" w:hAnsi="Poppins" w:cs="Poppins"/>
          <w:bCs/>
          <w:lang w:val="en-US" w:eastAsia="en-US" w:bidi="ar-SA"/>
        </w:rPr>
      </w:pPr>
      <w:r w:rsidRPr="0028334C">
        <w:rPr>
          <w:rFonts w:ascii="Poppins" w:hAnsi="Poppins" w:cs="Poppins"/>
          <w:bCs/>
          <w:lang w:val="en-US" w:eastAsia="en-US" w:bidi="ar-SA"/>
        </w:rPr>
        <w:t>Work collaboratively with the Nursery Manager, teaching staff, and other colleagues to ensure a consistent approach.</w:t>
      </w:r>
    </w:p>
    <w:p w14:paraId="053C51D4" w14:textId="0024FAAE" w:rsidR="0028334C" w:rsidRPr="0028334C" w:rsidRDefault="0028334C" w:rsidP="0028334C">
      <w:pPr>
        <w:pStyle w:val="ListParagraph"/>
        <w:numPr>
          <w:ilvl w:val="0"/>
          <w:numId w:val="15"/>
        </w:numPr>
        <w:spacing w:before="1"/>
        <w:jc w:val="both"/>
        <w:outlineLvl w:val="0"/>
        <w:rPr>
          <w:rFonts w:ascii="Poppins" w:hAnsi="Poppins" w:cs="Poppins"/>
          <w:bCs/>
          <w:lang w:val="en-US" w:eastAsia="en-US" w:bidi="ar-SA"/>
        </w:rPr>
      </w:pPr>
      <w:r w:rsidRPr="0028334C">
        <w:rPr>
          <w:rFonts w:ascii="Poppins" w:hAnsi="Poppins" w:cs="Poppins"/>
          <w:bCs/>
          <w:lang w:val="en-US" w:eastAsia="en-US" w:bidi="ar-SA"/>
        </w:rPr>
        <w:t>Build positive relationships with children and their families, supporting communication about children’s learning and development.</w:t>
      </w:r>
    </w:p>
    <w:p w14:paraId="4D3E0BFE" w14:textId="24F7E288" w:rsidR="0028334C" w:rsidRPr="0028334C" w:rsidRDefault="0028334C" w:rsidP="4F8EBE5A">
      <w:pPr>
        <w:pStyle w:val="ListParagraph"/>
        <w:numPr>
          <w:ilvl w:val="0"/>
          <w:numId w:val="15"/>
        </w:numPr>
        <w:spacing w:before="1"/>
        <w:jc w:val="both"/>
        <w:outlineLvl w:val="0"/>
        <w:rPr>
          <w:rFonts w:ascii="Poppins" w:hAnsi="Poppins" w:cs="Poppins"/>
          <w:bCs/>
          <w:lang w:val="en-US" w:eastAsia="en-US" w:bidi="ar-SA"/>
        </w:rPr>
      </w:pPr>
      <w:r w:rsidRPr="0028334C">
        <w:rPr>
          <w:rFonts w:ascii="Poppins" w:hAnsi="Poppins" w:cs="Poppins"/>
          <w:bCs/>
          <w:lang w:val="en-US" w:eastAsia="en-US" w:bidi="ar-SA"/>
        </w:rPr>
        <w:t>Participate in staff meetings, training, and reflective practice sessions.</w:t>
      </w:r>
    </w:p>
    <w:p w14:paraId="36DF2FA7" w14:textId="77777777" w:rsidR="0028334C" w:rsidRPr="0028334C" w:rsidRDefault="0028334C" w:rsidP="4F8EBE5A">
      <w:pPr>
        <w:spacing w:before="1"/>
        <w:jc w:val="both"/>
        <w:outlineLvl w:val="0"/>
        <w:rPr>
          <w:rFonts w:ascii="Poppins" w:hAnsi="Poppins" w:cs="Poppins"/>
          <w:b/>
          <w:bCs/>
          <w:u w:val="thick"/>
          <w:lang w:val="en-US" w:eastAsia="en-US" w:bidi="ar-SA"/>
        </w:rPr>
      </w:pPr>
    </w:p>
    <w:p w14:paraId="2C48CDA3" w14:textId="77777777" w:rsidR="0028334C" w:rsidRPr="0028334C" w:rsidRDefault="0028334C" w:rsidP="0028334C">
      <w:pPr>
        <w:spacing w:before="1"/>
        <w:jc w:val="both"/>
        <w:rPr>
          <w:rFonts w:ascii="Poppins" w:hAnsi="Poppins" w:cs="Poppins"/>
          <w:b/>
          <w:bCs/>
          <w:u w:val="single"/>
          <w:lang w:val="en-US" w:eastAsia="en-US" w:bidi="ar-SA"/>
        </w:rPr>
      </w:pPr>
      <w:r w:rsidRPr="0028334C">
        <w:rPr>
          <w:rFonts w:ascii="Poppins" w:hAnsi="Poppins" w:cs="Poppins"/>
          <w:b/>
          <w:bCs/>
          <w:u w:val="single"/>
          <w:lang w:val="en-US" w:eastAsia="en-US" w:bidi="ar-SA"/>
        </w:rPr>
        <w:t>Supporting Teaching &amp; Learning</w:t>
      </w:r>
    </w:p>
    <w:p w14:paraId="0005A1A3" w14:textId="77777777" w:rsidR="0028334C" w:rsidRPr="0028334C" w:rsidRDefault="0028334C" w:rsidP="0028334C">
      <w:pPr>
        <w:spacing w:before="1"/>
        <w:jc w:val="both"/>
        <w:rPr>
          <w:rFonts w:ascii="Poppins" w:hAnsi="Poppins" w:cs="Poppins"/>
          <w:b/>
          <w:bCs/>
          <w:u w:val="single"/>
          <w:lang w:val="en-US" w:eastAsia="en-US" w:bidi="ar-SA"/>
        </w:rPr>
      </w:pPr>
    </w:p>
    <w:p w14:paraId="45E8BE42" w14:textId="098A941F" w:rsidR="0028334C" w:rsidRPr="0028334C" w:rsidRDefault="0028334C" w:rsidP="0028334C">
      <w:pPr>
        <w:pStyle w:val="ListParagraph"/>
        <w:numPr>
          <w:ilvl w:val="0"/>
          <w:numId w:val="14"/>
        </w:numPr>
        <w:spacing w:before="1"/>
        <w:jc w:val="both"/>
        <w:rPr>
          <w:rFonts w:ascii="Poppins" w:hAnsi="Poppins" w:cs="Poppins"/>
          <w:bCs/>
          <w:lang w:val="en-US" w:eastAsia="en-US" w:bidi="ar-SA"/>
        </w:rPr>
      </w:pPr>
      <w:r w:rsidRPr="0028334C">
        <w:rPr>
          <w:rFonts w:ascii="Poppins" w:hAnsi="Poppins" w:cs="Poppins"/>
          <w:bCs/>
          <w:lang w:val="en-US" w:eastAsia="en-US" w:bidi="ar-SA"/>
        </w:rPr>
        <w:t>Lead the delivery of the EYFS curriculum in a play-based setting.</w:t>
      </w:r>
    </w:p>
    <w:p w14:paraId="4D09F464" w14:textId="4DD59080" w:rsidR="0028334C" w:rsidRPr="0028334C" w:rsidRDefault="0028334C" w:rsidP="0028334C">
      <w:pPr>
        <w:pStyle w:val="ListParagraph"/>
        <w:numPr>
          <w:ilvl w:val="0"/>
          <w:numId w:val="14"/>
        </w:numPr>
        <w:spacing w:before="1"/>
        <w:jc w:val="both"/>
        <w:rPr>
          <w:rFonts w:ascii="Poppins" w:hAnsi="Poppins" w:cs="Poppins"/>
          <w:bCs/>
          <w:lang w:val="en-US" w:eastAsia="en-US" w:bidi="ar-SA"/>
        </w:rPr>
      </w:pPr>
      <w:r w:rsidRPr="0028334C">
        <w:rPr>
          <w:rFonts w:ascii="Poppins" w:hAnsi="Poppins" w:cs="Poppins"/>
          <w:bCs/>
          <w:lang w:val="en-US" w:eastAsia="en-US" w:bidi="ar-SA"/>
        </w:rPr>
        <w:t>Encourage children’s play, providing sensitive support and extending learning through high-quality interactions.</w:t>
      </w:r>
    </w:p>
    <w:p w14:paraId="76F16069" w14:textId="1CFC94A2" w:rsidR="0028334C" w:rsidRPr="0028334C" w:rsidRDefault="0028334C" w:rsidP="0028334C">
      <w:pPr>
        <w:pStyle w:val="ListParagraph"/>
        <w:numPr>
          <w:ilvl w:val="0"/>
          <w:numId w:val="14"/>
        </w:numPr>
        <w:spacing w:before="1"/>
        <w:jc w:val="both"/>
        <w:rPr>
          <w:rFonts w:ascii="Poppins" w:hAnsi="Poppins" w:cs="Poppins"/>
          <w:bCs/>
          <w:lang w:val="en-US" w:eastAsia="en-US" w:bidi="ar-SA"/>
        </w:rPr>
      </w:pPr>
      <w:r w:rsidRPr="0028334C">
        <w:rPr>
          <w:rFonts w:ascii="Poppins" w:hAnsi="Poppins" w:cs="Poppins"/>
          <w:bCs/>
          <w:lang w:val="en-US" w:eastAsia="en-US" w:bidi="ar-SA"/>
        </w:rPr>
        <w:t>Run small-group or focused activities such as storytelling, early literacy, or fine motor skills.</w:t>
      </w:r>
    </w:p>
    <w:p w14:paraId="71244513" w14:textId="1456D55B" w:rsidR="0028334C" w:rsidRPr="0028334C" w:rsidRDefault="0028334C" w:rsidP="0028334C">
      <w:pPr>
        <w:pStyle w:val="ListParagraph"/>
        <w:numPr>
          <w:ilvl w:val="0"/>
          <w:numId w:val="14"/>
        </w:numPr>
        <w:spacing w:before="1"/>
        <w:jc w:val="both"/>
        <w:rPr>
          <w:rFonts w:ascii="Poppins" w:hAnsi="Poppins" w:cs="Poppins"/>
          <w:bCs/>
          <w:lang w:val="en-US" w:eastAsia="en-US" w:bidi="ar-SA"/>
        </w:rPr>
      </w:pPr>
      <w:r w:rsidRPr="0028334C">
        <w:rPr>
          <w:rFonts w:ascii="Poppins" w:hAnsi="Poppins" w:cs="Poppins"/>
          <w:bCs/>
          <w:lang w:val="en-US" w:eastAsia="en-US" w:bidi="ar-SA"/>
        </w:rPr>
        <w:t>Observe and record children’s progress to support assessment and planning.</w:t>
      </w:r>
    </w:p>
    <w:p w14:paraId="5FC792E6" w14:textId="395C839D" w:rsidR="0028334C" w:rsidRPr="0028334C" w:rsidRDefault="0028334C" w:rsidP="0028334C">
      <w:pPr>
        <w:pStyle w:val="ListParagraph"/>
        <w:numPr>
          <w:ilvl w:val="0"/>
          <w:numId w:val="14"/>
        </w:numPr>
        <w:spacing w:before="1"/>
        <w:jc w:val="both"/>
        <w:rPr>
          <w:rFonts w:ascii="Poppins" w:hAnsi="Poppins" w:cs="Poppins"/>
          <w:bCs/>
          <w:lang w:val="en-US" w:eastAsia="en-US" w:bidi="ar-SA"/>
        </w:rPr>
      </w:pPr>
      <w:r w:rsidRPr="0028334C">
        <w:rPr>
          <w:rFonts w:ascii="Poppins" w:hAnsi="Poppins" w:cs="Poppins"/>
          <w:bCs/>
          <w:lang w:val="en-US" w:eastAsia="en-US" w:bidi="ar-SA"/>
        </w:rPr>
        <w:lastRenderedPageBreak/>
        <w:t>Prepare and maintain resources and learning areas for both adult-led and child-initiated activities.</w:t>
      </w:r>
    </w:p>
    <w:p w14:paraId="220103D9" w14:textId="11E79E05" w:rsidR="0028334C" w:rsidRPr="0028334C" w:rsidRDefault="0028334C" w:rsidP="4F8EBE5A">
      <w:pPr>
        <w:pStyle w:val="ListParagraph"/>
        <w:numPr>
          <w:ilvl w:val="0"/>
          <w:numId w:val="14"/>
        </w:numPr>
        <w:spacing w:before="1"/>
        <w:jc w:val="both"/>
        <w:rPr>
          <w:rFonts w:ascii="Poppins" w:hAnsi="Poppins" w:cs="Poppins"/>
          <w:bCs/>
          <w:lang w:val="en-US" w:eastAsia="en-US" w:bidi="ar-SA"/>
        </w:rPr>
      </w:pPr>
      <w:r w:rsidRPr="0028334C">
        <w:rPr>
          <w:rFonts w:ascii="Poppins" w:hAnsi="Poppins" w:cs="Poppins"/>
          <w:bCs/>
          <w:lang w:val="en-US" w:eastAsia="en-US" w:bidi="ar-SA"/>
        </w:rPr>
        <w:t>Support the transition of children throughout the day, ensuring routines are smooth and consistent.</w:t>
      </w:r>
    </w:p>
    <w:p w14:paraId="6478A616" w14:textId="77777777" w:rsidR="0028334C" w:rsidRPr="0028334C" w:rsidRDefault="0028334C" w:rsidP="4F8EBE5A">
      <w:pPr>
        <w:spacing w:before="1"/>
        <w:jc w:val="both"/>
        <w:rPr>
          <w:rFonts w:ascii="Poppins" w:hAnsi="Poppins" w:cs="Poppins"/>
          <w:b/>
          <w:bCs/>
          <w:u w:val="single"/>
          <w:lang w:val="en-US" w:eastAsia="en-US" w:bidi="ar-SA"/>
        </w:rPr>
      </w:pPr>
    </w:p>
    <w:p w14:paraId="419B5E68" w14:textId="1BFD6E2E" w:rsidR="004E0210" w:rsidRPr="0028334C" w:rsidRDefault="72452A8D" w:rsidP="4F8EBE5A">
      <w:pPr>
        <w:spacing w:before="1"/>
        <w:jc w:val="both"/>
        <w:rPr>
          <w:rFonts w:ascii="Poppins" w:hAnsi="Poppins" w:cs="Poppins"/>
          <w:b/>
          <w:bCs/>
          <w:u w:val="single"/>
          <w:lang w:val="en-US" w:eastAsia="en-US" w:bidi="ar-SA"/>
        </w:rPr>
      </w:pPr>
      <w:r w:rsidRPr="0028334C">
        <w:rPr>
          <w:rFonts w:ascii="Poppins" w:hAnsi="Poppins" w:cs="Poppins"/>
          <w:b/>
          <w:bCs/>
          <w:u w:val="single"/>
          <w:lang w:val="en-US" w:eastAsia="en-US" w:bidi="ar-SA"/>
        </w:rPr>
        <w:t>Teaching, Learning &amp; Curriculum</w:t>
      </w:r>
    </w:p>
    <w:p w14:paraId="41E8AC20" w14:textId="7CFB1AB2" w:rsidR="004E0210" w:rsidRPr="0028334C" w:rsidRDefault="0028334C" w:rsidP="4F8EBE5A">
      <w:pPr>
        <w:pStyle w:val="ListParagraph"/>
        <w:numPr>
          <w:ilvl w:val="0"/>
          <w:numId w:val="2"/>
        </w:numPr>
        <w:spacing w:before="1"/>
        <w:jc w:val="both"/>
        <w:rPr>
          <w:rFonts w:ascii="Poppins" w:hAnsi="Poppins" w:cs="Poppins"/>
          <w:lang w:val="en-US" w:eastAsia="en-US" w:bidi="ar-SA"/>
        </w:rPr>
      </w:pPr>
      <w:r w:rsidRPr="0028334C">
        <w:rPr>
          <w:rFonts w:ascii="Poppins" w:hAnsi="Poppins" w:cs="Poppins"/>
          <w:lang w:val="en-US" w:eastAsia="en-US" w:bidi="ar-SA"/>
        </w:rPr>
        <w:t>Follow and deliver plans</w:t>
      </w:r>
      <w:r w:rsidR="72452A8D" w:rsidRPr="0028334C">
        <w:rPr>
          <w:rFonts w:ascii="Poppins" w:hAnsi="Poppins" w:cs="Poppins"/>
          <w:lang w:val="en-US" w:eastAsia="en-US" w:bidi="ar-SA"/>
        </w:rPr>
        <w:t xml:space="preserve"> and evaluate a rich play-based curriculum</w:t>
      </w:r>
      <w:r w:rsidRPr="0028334C">
        <w:rPr>
          <w:rFonts w:ascii="Poppins" w:hAnsi="Poppins" w:cs="Poppins"/>
          <w:lang w:val="en-US" w:eastAsia="en-US" w:bidi="ar-SA"/>
        </w:rPr>
        <w:t>.</w:t>
      </w:r>
    </w:p>
    <w:p w14:paraId="7204303E" w14:textId="47FA7BF0" w:rsidR="004E0210" w:rsidRPr="0028334C" w:rsidRDefault="72452A8D" w:rsidP="4F8EBE5A">
      <w:pPr>
        <w:pStyle w:val="ListParagraph"/>
        <w:numPr>
          <w:ilvl w:val="0"/>
          <w:numId w:val="2"/>
        </w:numPr>
        <w:spacing w:before="1"/>
        <w:jc w:val="both"/>
        <w:rPr>
          <w:rFonts w:ascii="Poppins" w:hAnsi="Poppins" w:cs="Poppins"/>
          <w:lang w:val="en-US" w:eastAsia="en-US" w:bidi="ar-SA"/>
        </w:rPr>
      </w:pPr>
      <w:r w:rsidRPr="0028334C">
        <w:rPr>
          <w:rFonts w:ascii="Poppins" w:hAnsi="Poppins" w:cs="Poppins"/>
          <w:lang w:val="en-US" w:eastAsia="en-US" w:bidi="ar-SA"/>
        </w:rPr>
        <w:t>Maintain a strong balance between child-initiated play and thoughtfully designed adult-led experiences that support early communication, language, literacy, numeracy, physical development, and personal, social, and emotional growth.</w:t>
      </w:r>
    </w:p>
    <w:p w14:paraId="419A3424" w14:textId="3347ACB7" w:rsidR="004E0210" w:rsidRPr="0028334C" w:rsidRDefault="72452A8D" w:rsidP="4F8EBE5A">
      <w:pPr>
        <w:pStyle w:val="ListParagraph"/>
        <w:numPr>
          <w:ilvl w:val="0"/>
          <w:numId w:val="2"/>
        </w:numPr>
        <w:spacing w:before="1"/>
        <w:jc w:val="both"/>
        <w:rPr>
          <w:rFonts w:ascii="Poppins" w:hAnsi="Poppins" w:cs="Poppins"/>
          <w:lang w:val="en-US" w:eastAsia="en-US" w:bidi="ar-SA"/>
        </w:rPr>
      </w:pPr>
      <w:r w:rsidRPr="0028334C">
        <w:rPr>
          <w:rFonts w:ascii="Poppins" w:hAnsi="Poppins" w:cs="Poppins"/>
          <w:lang w:val="en-US" w:eastAsia="en-US" w:bidi="ar-SA"/>
        </w:rPr>
        <w:t>Use assessment effectively—observing children in play to identify next steps, plan learning enhancements, and track development over time.</w:t>
      </w:r>
    </w:p>
    <w:p w14:paraId="0014E919" w14:textId="095807AF" w:rsidR="004E0210" w:rsidRPr="0028334C" w:rsidRDefault="0028334C" w:rsidP="4F8EBE5A">
      <w:pPr>
        <w:pStyle w:val="ListParagraph"/>
        <w:numPr>
          <w:ilvl w:val="0"/>
          <w:numId w:val="2"/>
        </w:numPr>
        <w:spacing w:before="1"/>
        <w:jc w:val="both"/>
        <w:rPr>
          <w:rFonts w:ascii="Poppins" w:hAnsi="Poppins" w:cs="Poppins"/>
          <w:lang w:val="en-US" w:eastAsia="en-US" w:bidi="ar-SA"/>
        </w:rPr>
      </w:pPr>
      <w:r w:rsidRPr="0028334C">
        <w:rPr>
          <w:rFonts w:ascii="Poppins" w:hAnsi="Poppins" w:cs="Poppins"/>
          <w:lang w:val="en-US" w:eastAsia="en-US" w:bidi="ar-SA"/>
        </w:rPr>
        <w:t>Contribute to</w:t>
      </w:r>
      <w:r w:rsidR="72452A8D" w:rsidRPr="0028334C">
        <w:rPr>
          <w:rFonts w:ascii="Poppins" w:hAnsi="Poppins" w:cs="Poppins"/>
          <w:lang w:val="en-US" w:eastAsia="en-US" w:bidi="ar-SA"/>
        </w:rPr>
        <w:t xml:space="preserve"> an inspiring environment indoors and outdoors that invites exploration, challenge, and sustained shared thinking.</w:t>
      </w:r>
    </w:p>
    <w:p w14:paraId="2445337E" w14:textId="0F971EC8" w:rsidR="00755353" w:rsidRPr="0028334C" w:rsidRDefault="72452A8D" w:rsidP="0028334C">
      <w:pPr>
        <w:pStyle w:val="ListParagraph"/>
        <w:numPr>
          <w:ilvl w:val="0"/>
          <w:numId w:val="2"/>
        </w:numPr>
        <w:spacing w:before="1"/>
        <w:jc w:val="both"/>
        <w:rPr>
          <w:rFonts w:ascii="Poppins" w:hAnsi="Poppins" w:cs="Poppins"/>
          <w:b/>
          <w:bCs/>
          <w:lang w:val="en-US" w:eastAsia="en-US" w:bidi="ar-SA"/>
        </w:rPr>
      </w:pPr>
      <w:r w:rsidRPr="0028334C">
        <w:rPr>
          <w:rFonts w:ascii="Poppins" w:hAnsi="Poppins" w:cs="Poppins"/>
          <w:lang w:val="en-US" w:eastAsia="en-US" w:bidi="ar-SA"/>
        </w:rPr>
        <w:t>Champion inclusive, responsive practice and ensure all children, including those with SEND or emerging needs, are able to flourish and engage meaningfully in play</w:t>
      </w:r>
      <w:r w:rsidRPr="0028334C">
        <w:rPr>
          <w:rFonts w:ascii="Poppins" w:hAnsi="Poppins" w:cs="Poppins"/>
          <w:b/>
          <w:bCs/>
          <w:lang w:val="en-US" w:eastAsia="en-US" w:bidi="ar-SA"/>
        </w:rPr>
        <w:t>.</w:t>
      </w:r>
    </w:p>
    <w:p w14:paraId="61B80DA6" w14:textId="77777777" w:rsidR="0028334C" w:rsidRPr="0028334C" w:rsidRDefault="0028334C" w:rsidP="0028334C">
      <w:pPr>
        <w:pStyle w:val="Heading3"/>
        <w:rPr>
          <w:rFonts w:ascii="Poppins" w:hAnsi="Poppins" w:cs="Poppins"/>
          <w:sz w:val="22"/>
          <w:szCs w:val="22"/>
          <w:u w:val="single"/>
        </w:rPr>
      </w:pPr>
      <w:r w:rsidRPr="0028334C">
        <w:rPr>
          <w:rStyle w:val="Strong"/>
          <w:rFonts w:ascii="Poppins" w:hAnsi="Poppins" w:cs="Poppins"/>
          <w:b/>
          <w:bCs/>
          <w:sz w:val="22"/>
          <w:szCs w:val="22"/>
          <w:u w:val="single"/>
        </w:rPr>
        <w:t>Teamwork &amp; Communication</w:t>
      </w:r>
    </w:p>
    <w:p w14:paraId="6CF072E1" w14:textId="77777777" w:rsidR="0028334C" w:rsidRPr="0028334C" w:rsidRDefault="0028334C" w:rsidP="0028334C">
      <w:pPr>
        <w:pStyle w:val="NormalWeb"/>
        <w:numPr>
          <w:ilvl w:val="0"/>
          <w:numId w:val="17"/>
        </w:numPr>
        <w:rPr>
          <w:rFonts w:ascii="Poppins" w:hAnsi="Poppins" w:cs="Poppins"/>
          <w:sz w:val="22"/>
          <w:szCs w:val="22"/>
        </w:rPr>
      </w:pPr>
      <w:r w:rsidRPr="0028334C">
        <w:rPr>
          <w:rFonts w:ascii="Poppins" w:hAnsi="Poppins" w:cs="Poppins"/>
          <w:sz w:val="22"/>
          <w:szCs w:val="22"/>
        </w:rPr>
        <w:t>Work collaboratively with the Nursery Manager, teaching staff, and other colleagues to ensure a consistent approach.</w:t>
      </w:r>
    </w:p>
    <w:p w14:paraId="5F741487" w14:textId="77777777" w:rsidR="0028334C" w:rsidRPr="0028334C" w:rsidRDefault="0028334C" w:rsidP="0028334C">
      <w:pPr>
        <w:pStyle w:val="NormalWeb"/>
        <w:numPr>
          <w:ilvl w:val="0"/>
          <w:numId w:val="17"/>
        </w:numPr>
        <w:rPr>
          <w:rFonts w:ascii="Poppins" w:hAnsi="Poppins" w:cs="Poppins"/>
          <w:sz w:val="22"/>
          <w:szCs w:val="22"/>
        </w:rPr>
      </w:pPr>
      <w:r w:rsidRPr="0028334C">
        <w:rPr>
          <w:rFonts w:ascii="Poppins" w:hAnsi="Poppins" w:cs="Poppins"/>
          <w:sz w:val="22"/>
          <w:szCs w:val="22"/>
        </w:rPr>
        <w:t>Build positive relationships with children and their families, supporting communication about children’s learning and development.</w:t>
      </w:r>
    </w:p>
    <w:p w14:paraId="08C1D29F" w14:textId="1546DED4" w:rsidR="0028334C" w:rsidRPr="0028334C" w:rsidRDefault="0028334C" w:rsidP="0028334C">
      <w:pPr>
        <w:pStyle w:val="NormalWeb"/>
        <w:numPr>
          <w:ilvl w:val="0"/>
          <w:numId w:val="17"/>
        </w:numPr>
        <w:rPr>
          <w:rFonts w:ascii="Poppins" w:hAnsi="Poppins" w:cs="Poppins"/>
          <w:sz w:val="22"/>
          <w:szCs w:val="22"/>
        </w:rPr>
      </w:pPr>
      <w:r w:rsidRPr="0028334C">
        <w:rPr>
          <w:rFonts w:ascii="Poppins" w:hAnsi="Poppins" w:cs="Poppins"/>
          <w:sz w:val="22"/>
          <w:szCs w:val="22"/>
        </w:rPr>
        <w:t>Participate in staff meetings, training, and reflective practice sessions</w:t>
      </w:r>
    </w:p>
    <w:p w14:paraId="5D021FF8" w14:textId="103AFA61" w:rsidR="004E0210" w:rsidRPr="0028334C" w:rsidRDefault="72452A8D" w:rsidP="4F8EBE5A">
      <w:pPr>
        <w:spacing w:before="1"/>
        <w:jc w:val="both"/>
        <w:rPr>
          <w:rFonts w:ascii="Poppins" w:hAnsi="Poppins" w:cs="Poppins"/>
          <w:b/>
          <w:bCs/>
          <w:u w:val="single"/>
          <w:lang w:val="en-US" w:eastAsia="en-US" w:bidi="ar-SA"/>
        </w:rPr>
      </w:pPr>
      <w:r w:rsidRPr="0028334C">
        <w:rPr>
          <w:rFonts w:ascii="Poppins" w:hAnsi="Poppins" w:cs="Poppins"/>
          <w:b/>
          <w:bCs/>
          <w:u w:val="single"/>
          <w:lang w:val="en-US" w:eastAsia="en-US" w:bidi="ar-SA"/>
        </w:rPr>
        <w:t>Safeguarding &amp; Welfare</w:t>
      </w:r>
    </w:p>
    <w:p w14:paraId="19DCA99A" w14:textId="77777777" w:rsidR="0028334C" w:rsidRPr="0028334C" w:rsidRDefault="0028334C" w:rsidP="0028334C">
      <w:pPr>
        <w:widowControl/>
        <w:numPr>
          <w:ilvl w:val="0"/>
          <w:numId w:val="16"/>
        </w:numPr>
        <w:autoSpaceDE/>
        <w:autoSpaceDN/>
        <w:spacing w:before="100" w:beforeAutospacing="1" w:after="100" w:afterAutospacing="1"/>
        <w:rPr>
          <w:rFonts w:ascii="Poppins" w:eastAsia="Times New Roman" w:hAnsi="Poppins" w:cs="Poppins"/>
          <w:lang w:bidi="ar-SA"/>
        </w:rPr>
      </w:pPr>
      <w:r w:rsidRPr="0028334C">
        <w:rPr>
          <w:rFonts w:ascii="Poppins" w:eastAsia="Times New Roman" w:hAnsi="Poppins" w:cs="Poppins"/>
          <w:lang w:bidi="ar-SA"/>
        </w:rPr>
        <w:t>Promote the safety, wellbeing, and welfare of all children in line with statutory safeguarding guidance.</w:t>
      </w:r>
    </w:p>
    <w:p w14:paraId="41632621" w14:textId="77777777" w:rsidR="0028334C" w:rsidRPr="0028334C" w:rsidRDefault="0028334C" w:rsidP="0028334C">
      <w:pPr>
        <w:widowControl/>
        <w:numPr>
          <w:ilvl w:val="0"/>
          <w:numId w:val="16"/>
        </w:numPr>
        <w:autoSpaceDE/>
        <w:autoSpaceDN/>
        <w:spacing w:before="100" w:beforeAutospacing="1" w:after="100" w:afterAutospacing="1"/>
        <w:rPr>
          <w:rFonts w:ascii="Poppins" w:eastAsia="Times New Roman" w:hAnsi="Poppins" w:cs="Poppins"/>
          <w:lang w:bidi="ar-SA"/>
        </w:rPr>
      </w:pPr>
      <w:r w:rsidRPr="0028334C">
        <w:rPr>
          <w:rFonts w:ascii="Poppins" w:eastAsia="Times New Roman" w:hAnsi="Poppins" w:cs="Poppins"/>
          <w:lang w:bidi="ar-SA"/>
        </w:rPr>
        <w:t>Support children’s personal care, including toileting, handwashing, and hygiene routines.</w:t>
      </w:r>
    </w:p>
    <w:p w14:paraId="13BA87C6" w14:textId="77777777" w:rsidR="0028334C" w:rsidRPr="0028334C" w:rsidRDefault="0028334C" w:rsidP="0028334C">
      <w:pPr>
        <w:widowControl/>
        <w:numPr>
          <w:ilvl w:val="0"/>
          <w:numId w:val="16"/>
        </w:numPr>
        <w:autoSpaceDE/>
        <w:autoSpaceDN/>
        <w:spacing w:before="100" w:beforeAutospacing="1" w:after="100" w:afterAutospacing="1"/>
        <w:rPr>
          <w:rFonts w:ascii="Poppins" w:eastAsia="Times New Roman" w:hAnsi="Poppins" w:cs="Poppins"/>
          <w:lang w:bidi="ar-SA"/>
        </w:rPr>
      </w:pPr>
      <w:r w:rsidRPr="0028334C">
        <w:rPr>
          <w:rFonts w:ascii="Poppins" w:eastAsia="Times New Roman" w:hAnsi="Poppins" w:cs="Poppins"/>
          <w:lang w:bidi="ar-SA"/>
        </w:rPr>
        <w:t>Respond to children’s emotional and physical needs with warmth, patience, and care.</w:t>
      </w:r>
    </w:p>
    <w:p w14:paraId="75F76ADA" w14:textId="77777777" w:rsidR="0028334C" w:rsidRPr="0028334C" w:rsidRDefault="0028334C" w:rsidP="0028334C">
      <w:pPr>
        <w:widowControl/>
        <w:numPr>
          <w:ilvl w:val="0"/>
          <w:numId w:val="16"/>
        </w:numPr>
        <w:autoSpaceDE/>
        <w:autoSpaceDN/>
        <w:spacing w:before="100" w:beforeAutospacing="1" w:after="100" w:afterAutospacing="1"/>
        <w:rPr>
          <w:rFonts w:ascii="Poppins" w:eastAsia="Times New Roman" w:hAnsi="Poppins" w:cs="Poppins"/>
          <w:lang w:bidi="ar-SA"/>
        </w:rPr>
      </w:pPr>
      <w:r w:rsidRPr="0028334C">
        <w:rPr>
          <w:rFonts w:ascii="Poppins" w:eastAsia="Times New Roman" w:hAnsi="Poppins" w:cs="Poppins"/>
          <w:lang w:bidi="ar-SA"/>
        </w:rPr>
        <w:t>Report any safeguarding or welfare concerns immediately to the Nursery Manager or DSL.</w:t>
      </w:r>
    </w:p>
    <w:p w14:paraId="5E92794B" w14:textId="61F54885" w:rsidR="004E0210" w:rsidRPr="0028334C" w:rsidRDefault="72452A8D" w:rsidP="4F8EBE5A">
      <w:pPr>
        <w:spacing w:before="1"/>
        <w:jc w:val="both"/>
        <w:rPr>
          <w:rFonts w:ascii="Poppins" w:hAnsi="Poppins" w:cs="Poppins"/>
          <w:b/>
          <w:bCs/>
          <w:u w:val="single"/>
          <w:lang w:val="en-US" w:eastAsia="en-US" w:bidi="ar-SA"/>
        </w:rPr>
      </w:pPr>
      <w:r w:rsidRPr="0028334C">
        <w:rPr>
          <w:rFonts w:ascii="Poppins" w:hAnsi="Poppins" w:cs="Poppins"/>
          <w:b/>
          <w:bCs/>
          <w:u w:val="single"/>
          <w:lang w:val="en-US" w:eastAsia="en-US" w:bidi="ar-SA"/>
        </w:rPr>
        <w:t>Person Specification</w:t>
      </w:r>
    </w:p>
    <w:p w14:paraId="19EBFF38" w14:textId="0DAAC636" w:rsidR="00755353" w:rsidRPr="0028334C" w:rsidRDefault="00755353" w:rsidP="4F8EBE5A">
      <w:pPr>
        <w:spacing w:before="1"/>
        <w:jc w:val="both"/>
        <w:rPr>
          <w:rFonts w:ascii="Poppins" w:hAnsi="Poppins" w:cs="Poppins"/>
          <w:b/>
          <w:bCs/>
          <w:u w:val="single"/>
          <w:lang w:val="en-US" w:eastAsia="en-US" w:bidi="ar-SA"/>
        </w:rPr>
      </w:pPr>
    </w:p>
    <w:tbl>
      <w:tblPr>
        <w:tblStyle w:val="TableGrid"/>
        <w:tblW w:w="10343" w:type="dxa"/>
        <w:tblLook w:val="04A0" w:firstRow="1" w:lastRow="0" w:firstColumn="1" w:lastColumn="0" w:noHBand="0" w:noVBand="1"/>
      </w:tblPr>
      <w:tblGrid>
        <w:gridCol w:w="4885"/>
        <w:gridCol w:w="5458"/>
      </w:tblGrid>
      <w:tr w:rsidR="00755353" w:rsidRPr="0028334C" w14:paraId="4AA21A47" w14:textId="77777777" w:rsidTr="00755353">
        <w:trPr>
          <w:trHeight w:val="467"/>
        </w:trPr>
        <w:tc>
          <w:tcPr>
            <w:tcW w:w="4885" w:type="dxa"/>
          </w:tcPr>
          <w:p w14:paraId="104D83E8" w14:textId="33DCFC11" w:rsidR="00755353" w:rsidRPr="0028334C" w:rsidRDefault="00755353" w:rsidP="00755353">
            <w:pPr>
              <w:pStyle w:val="ListParagraph"/>
              <w:spacing w:before="1"/>
              <w:ind w:left="720" w:firstLine="0"/>
              <w:jc w:val="center"/>
              <w:rPr>
                <w:rFonts w:ascii="Poppins" w:hAnsi="Poppins" w:cs="Poppins"/>
                <w:b/>
                <w:lang w:val="en-US" w:eastAsia="en-US" w:bidi="ar-SA"/>
              </w:rPr>
            </w:pPr>
            <w:r w:rsidRPr="0028334C">
              <w:rPr>
                <w:rFonts w:ascii="Poppins" w:hAnsi="Poppins" w:cs="Poppins"/>
                <w:b/>
                <w:lang w:val="en-US" w:eastAsia="en-US" w:bidi="ar-SA"/>
              </w:rPr>
              <w:t>Essential</w:t>
            </w:r>
          </w:p>
        </w:tc>
        <w:tc>
          <w:tcPr>
            <w:tcW w:w="5458" w:type="dxa"/>
          </w:tcPr>
          <w:p w14:paraId="08CA0EB0" w14:textId="3FBEEBDF" w:rsidR="00755353" w:rsidRPr="0028334C" w:rsidRDefault="00755353" w:rsidP="00755353">
            <w:pPr>
              <w:pStyle w:val="ListParagraph"/>
              <w:spacing w:before="1"/>
              <w:ind w:left="720" w:firstLine="0"/>
              <w:jc w:val="center"/>
              <w:rPr>
                <w:rFonts w:ascii="Poppins" w:hAnsi="Poppins" w:cs="Poppins"/>
                <w:b/>
                <w:lang w:val="en-US" w:eastAsia="en-US" w:bidi="ar-SA"/>
              </w:rPr>
            </w:pPr>
            <w:r w:rsidRPr="0028334C">
              <w:rPr>
                <w:rFonts w:ascii="Poppins" w:hAnsi="Poppins" w:cs="Poppins"/>
                <w:b/>
                <w:lang w:val="en-US" w:eastAsia="en-US" w:bidi="ar-SA"/>
              </w:rPr>
              <w:t>Desirable</w:t>
            </w:r>
          </w:p>
        </w:tc>
      </w:tr>
      <w:tr w:rsidR="00755353" w:rsidRPr="0028334C" w14:paraId="7BD991B5" w14:textId="77777777" w:rsidTr="00755353">
        <w:tc>
          <w:tcPr>
            <w:tcW w:w="4885" w:type="dxa"/>
          </w:tcPr>
          <w:p w14:paraId="70D0DAE6" w14:textId="2BFF1A97" w:rsidR="00755353" w:rsidRPr="0028334C" w:rsidRDefault="00755353" w:rsidP="00755353">
            <w:pPr>
              <w:pStyle w:val="ListParagraph"/>
              <w:numPr>
                <w:ilvl w:val="0"/>
                <w:numId w:val="13"/>
              </w:numPr>
              <w:spacing w:before="1"/>
              <w:jc w:val="both"/>
              <w:rPr>
                <w:rFonts w:ascii="Poppins" w:hAnsi="Poppins" w:cs="Poppins"/>
                <w:lang w:val="en-US" w:eastAsia="en-US" w:bidi="ar-SA"/>
              </w:rPr>
            </w:pPr>
            <w:r w:rsidRPr="0028334C">
              <w:rPr>
                <w:rFonts w:ascii="Poppins" w:hAnsi="Poppins" w:cs="Poppins"/>
                <w:lang w:val="en-US" w:eastAsia="en-US" w:bidi="ar-SA"/>
              </w:rPr>
              <w:t xml:space="preserve">Level </w:t>
            </w:r>
            <w:r w:rsidR="007E65F6">
              <w:rPr>
                <w:rFonts w:ascii="Poppins" w:hAnsi="Poppins" w:cs="Poppins"/>
                <w:lang w:val="en-US" w:eastAsia="en-US" w:bidi="ar-SA"/>
              </w:rPr>
              <w:t>5</w:t>
            </w:r>
            <w:r w:rsidRPr="0028334C">
              <w:rPr>
                <w:rFonts w:ascii="Poppins" w:hAnsi="Poppins" w:cs="Poppins"/>
                <w:lang w:val="en-US" w:eastAsia="en-US" w:bidi="ar-SA"/>
              </w:rPr>
              <w:t xml:space="preserve"> Early Years qualification (or above).</w:t>
            </w:r>
          </w:p>
          <w:p w14:paraId="176A8A84" w14:textId="77777777" w:rsidR="00755353" w:rsidRPr="0028334C" w:rsidRDefault="00755353" w:rsidP="00755353">
            <w:pPr>
              <w:pStyle w:val="ListParagraph"/>
              <w:numPr>
                <w:ilvl w:val="0"/>
                <w:numId w:val="13"/>
              </w:numPr>
              <w:spacing w:before="1"/>
              <w:jc w:val="both"/>
              <w:rPr>
                <w:rFonts w:ascii="Poppins" w:hAnsi="Poppins" w:cs="Poppins"/>
                <w:lang w:val="en-US" w:eastAsia="en-US" w:bidi="ar-SA"/>
              </w:rPr>
            </w:pPr>
            <w:r w:rsidRPr="0028334C">
              <w:rPr>
                <w:rFonts w:ascii="Poppins" w:hAnsi="Poppins" w:cs="Poppins"/>
                <w:lang w:val="en-US" w:eastAsia="en-US" w:bidi="ar-SA"/>
              </w:rPr>
              <w:t xml:space="preserve">Substantial experience working with 3–4-year-olds in an </w:t>
            </w:r>
            <w:proofErr w:type="gramStart"/>
            <w:r w:rsidRPr="0028334C">
              <w:rPr>
                <w:rFonts w:ascii="Poppins" w:hAnsi="Poppins" w:cs="Poppins"/>
                <w:lang w:val="en-US" w:eastAsia="en-US" w:bidi="ar-SA"/>
              </w:rPr>
              <w:t>early years</w:t>
            </w:r>
            <w:proofErr w:type="gramEnd"/>
            <w:r w:rsidRPr="0028334C">
              <w:rPr>
                <w:rFonts w:ascii="Poppins" w:hAnsi="Poppins" w:cs="Poppins"/>
                <w:lang w:val="en-US" w:eastAsia="en-US" w:bidi="ar-SA"/>
              </w:rPr>
              <w:t xml:space="preserve"> setting.</w:t>
            </w:r>
          </w:p>
          <w:p w14:paraId="48F95387" w14:textId="4DBFEDA6" w:rsidR="00755353" w:rsidRPr="0028334C" w:rsidRDefault="00755353" w:rsidP="0028334C">
            <w:pPr>
              <w:pStyle w:val="ListParagraph"/>
              <w:numPr>
                <w:ilvl w:val="0"/>
                <w:numId w:val="13"/>
              </w:numPr>
              <w:spacing w:before="1"/>
              <w:jc w:val="both"/>
              <w:rPr>
                <w:rFonts w:ascii="Poppins" w:hAnsi="Poppins" w:cs="Poppins"/>
                <w:lang w:val="en-US" w:eastAsia="en-US" w:bidi="ar-SA"/>
              </w:rPr>
            </w:pPr>
            <w:r w:rsidRPr="0028334C">
              <w:rPr>
                <w:rFonts w:ascii="Poppins" w:hAnsi="Poppins" w:cs="Poppins"/>
                <w:lang w:val="en-US" w:eastAsia="en-US" w:bidi="ar-SA"/>
              </w:rPr>
              <w:t xml:space="preserve">Strong knowledge of early childhood development and the EYFS Framework, including the principles of high-quality </w:t>
            </w:r>
            <w:r w:rsidRPr="0028334C">
              <w:rPr>
                <w:rFonts w:ascii="Poppins" w:hAnsi="Poppins" w:cs="Poppins"/>
                <w:lang w:val="en-US" w:eastAsia="en-US" w:bidi="ar-SA"/>
              </w:rPr>
              <w:lastRenderedPageBreak/>
              <w:t>play-based learning.</w:t>
            </w:r>
          </w:p>
          <w:p w14:paraId="20064BC5" w14:textId="77777777" w:rsidR="00755353" w:rsidRPr="0028334C" w:rsidRDefault="00755353" w:rsidP="00755353">
            <w:pPr>
              <w:pStyle w:val="ListParagraph"/>
              <w:numPr>
                <w:ilvl w:val="0"/>
                <w:numId w:val="13"/>
              </w:numPr>
              <w:spacing w:before="1"/>
              <w:jc w:val="both"/>
              <w:rPr>
                <w:rFonts w:ascii="Poppins" w:hAnsi="Poppins" w:cs="Poppins"/>
                <w:lang w:val="en-US" w:eastAsia="en-US" w:bidi="ar-SA"/>
              </w:rPr>
            </w:pPr>
            <w:r w:rsidRPr="0028334C">
              <w:rPr>
                <w:rFonts w:ascii="Poppins" w:hAnsi="Poppins" w:cs="Poppins"/>
                <w:lang w:val="en-US" w:eastAsia="en-US" w:bidi="ar-SA"/>
              </w:rPr>
              <w:t>Excellent communication and interpersonal skills.</w:t>
            </w:r>
          </w:p>
          <w:p w14:paraId="2C95835C" w14:textId="77777777" w:rsidR="00755353" w:rsidRPr="0028334C" w:rsidRDefault="00755353" w:rsidP="00755353">
            <w:pPr>
              <w:pStyle w:val="ListParagraph"/>
              <w:numPr>
                <w:ilvl w:val="0"/>
                <w:numId w:val="13"/>
              </w:numPr>
              <w:spacing w:before="1"/>
              <w:jc w:val="both"/>
              <w:rPr>
                <w:rFonts w:ascii="Poppins" w:hAnsi="Poppins" w:cs="Poppins"/>
                <w:lang w:val="en-US" w:eastAsia="en-US" w:bidi="ar-SA"/>
              </w:rPr>
            </w:pPr>
            <w:r w:rsidRPr="0028334C">
              <w:rPr>
                <w:rFonts w:ascii="Poppins" w:hAnsi="Poppins" w:cs="Poppins"/>
                <w:lang w:val="en-US" w:eastAsia="en-US" w:bidi="ar-SA"/>
              </w:rPr>
              <w:t>A commitment to safeguarding and promoting the welfare of children.</w:t>
            </w:r>
          </w:p>
          <w:p w14:paraId="4748AD6C" w14:textId="77777777" w:rsidR="0028334C" w:rsidRPr="0028334C" w:rsidRDefault="00755353" w:rsidP="0028334C">
            <w:pPr>
              <w:pStyle w:val="ListParagraph"/>
              <w:numPr>
                <w:ilvl w:val="0"/>
                <w:numId w:val="13"/>
              </w:numPr>
              <w:spacing w:before="1"/>
              <w:jc w:val="both"/>
              <w:rPr>
                <w:rFonts w:ascii="Poppins" w:hAnsi="Poppins" w:cs="Poppins"/>
                <w:lang w:val="en-US" w:eastAsia="en-US" w:bidi="ar-SA"/>
              </w:rPr>
            </w:pPr>
            <w:r w:rsidRPr="0028334C">
              <w:rPr>
                <w:rFonts w:ascii="Poppins" w:hAnsi="Poppins" w:cs="Poppins"/>
                <w:lang w:val="en-US" w:eastAsia="en-US" w:bidi="ar-SA"/>
              </w:rPr>
              <w:t>Ability to build strong relationships with children, families, staff, and school leaders.</w:t>
            </w:r>
          </w:p>
          <w:p w14:paraId="47D6F34E" w14:textId="35B87B7C" w:rsidR="0028334C" w:rsidRPr="0028334C" w:rsidRDefault="0028334C" w:rsidP="0028334C">
            <w:pPr>
              <w:pStyle w:val="ListParagraph"/>
              <w:numPr>
                <w:ilvl w:val="0"/>
                <w:numId w:val="13"/>
              </w:numPr>
              <w:spacing w:before="1"/>
              <w:jc w:val="both"/>
              <w:rPr>
                <w:rFonts w:ascii="Poppins" w:hAnsi="Poppins" w:cs="Poppins"/>
                <w:lang w:val="en-US" w:eastAsia="en-US" w:bidi="ar-SA"/>
              </w:rPr>
            </w:pPr>
            <w:r w:rsidRPr="0028334C">
              <w:rPr>
                <w:rFonts w:ascii="Poppins" w:hAnsi="Poppins" w:cs="Poppins"/>
                <w:lang w:val="en-US" w:eastAsia="en-US" w:bidi="ar-SA"/>
              </w:rPr>
              <w:t>Evidence of a commitment to CPD.</w:t>
            </w:r>
          </w:p>
        </w:tc>
        <w:tc>
          <w:tcPr>
            <w:tcW w:w="5458" w:type="dxa"/>
          </w:tcPr>
          <w:p w14:paraId="2015B0D7" w14:textId="77777777" w:rsidR="00755353" w:rsidRPr="0028334C" w:rsidRDefault="00755353" w:rsidP="00755353">
            <w:pPr>
              <w:spacing w:before="1"/>
              <w:jc w:val="both"/>
              <w:rPr>
                <w:rFonts w:ascii="Poppins" w:hAnsi="Poppins" w:cs="Poppins"/>
                <w:b/>
                <w:bCs/>
                <w:u w:val="single"/>
                <w:lang w:val="en-US" w:eastAsia="en-US" w:bidi="ar-SA"/>
              </w:rPr>
            </w:pPr>
          </w:p>
          <w:p w14:paraId="2AF441CB" w14:textId="5997FA88" w:rsidR="00755353" w:rsidRPr="0028334C" w:rsidRDefault="007E65F6" w:rsidP="00755353">
            <w:pPr>
              <w:pStyle w:val="ListParagraph"/>
              <w:numPr>
                <w:ilvl w:val="0"/>
                <w:numId w:val="4"/>
              </w:numPr>
              <w:spacing w:before="1"/>
              <w:jc w:val="both"/>
              <w:rPr>
                <w:rFonts w:ascii="Poppins" w:hAnsi="Poppins" w:cs="Poppins"/>
                <w:lang w:val="en-US" w:eastAsia="en-US" w:bidi="ar-SA"/>
              </w:rPr>
            </w:pPr>
            <w:r>
              <w:rPr>
                <w:rFonts w:ascii="Poppins" w:hAnsi="Poppins" w:cs="Poppins"/>
                <w:lang w:val="en-US" w:eastAsia="en-US" w:bidi="ar-SA"/>
              </w:rPr>
              <w:t>H</w:t>
            </w:r>
            <w:r w:rsidR="0028334C" w:rsidRPr="0028334C">
              <w:rPr>
                <w:rFonts w:ascii="Poppins" w:hAnsi="Poppins" w:cs="Poppins"/>
                <w:lang w:val="en-US" w:eastAsia="en-US" w:bidi="ar-SA"/>
              </w:rPr>
              <w:t>igher</w:t>
            </w:r>
            <w:r w:rsidR="00755353" w:rsidRPr="0028334C">
              <w:rPr>
                <w:rFonts w:ascii="Poppins" w:hAnsi="Poppins" w:cs="Poppins"/>
                <w:lang w:val="en-US" w:eastAsia="en-US" w:bidi="ar-SA"/>
              </w:rPr>
              <w:t xml:space="preserve"> qualification in Early Years / Childhood Education.</w:t>
            </w:r>
          </w:p>
          <w:p w14:paraId="778CC3DD" w14:textId="77777777" w:rsidR="00755353" w:rsidRPr="0028334C" w:rsidRDefault="00755353" w:rsidP="00755353">
            <w:pPr>
              <w:pStyle w:val="ListParagraph"/>
              <w:numPr>
                <w:ilvl w:val="0"/>
                <w:numId w:val="4"/>
              </w:numPr>
              <w:spacing w:before="1"/>
              <w:jc w:val="both"/>
              <w:rPr>
                <w:rFonts w:ascii="Poppins" w:hAnsi="Poppins" w:cs="Poppins"/>
                <w:lang w:val="en-US" w:eastAsia="en-US" w:bidi="ar-SA"/>
              </w:rPr>
            </w:pPr>
            <w:r w:rsidRPr="0028334C">
              <w:rPr>
                <w:rFonts w:ascii="Poppins" w:hAnsi="Poppins" w:cs="Poppins"/>
                <w:lang w:val="en-US" w:eastAsia="en-US" w:bidi="ar-SA"/>
              </w:rPr>
              <w:t>Experience in a school-based nursery.</w:t>
            </w:r>
          </w:p>
          <w:p w14:paraId="6E42DB2F" w14:textId="192FB7F8" w:rsidR="00755353" w:rsidRPr="0028334C" w:rsidRDefault="00755353" w:rsidP="00755353">
            <w:pPr>
              <w:pStyle w:val="ListParagraph"/>
              <w:numPr>
                <w:ilvl w:val="0"/>
                <w:numId w:val="4"/>
              </w:numPr>
              <w:spacing w:before="1"/>
              <w:jc w:val="both"/>
              <w:rPr>
                <w:rFonts w:ascii="Poppins" w:hAnsi="Poppins" w:cs="Poppins"/>
                <w:lang w:val="en-US" w:eastAsia="en-US" w:bidi="ar-SA"/>
              </w:rPr>
            </w:pPr>
            <w:r w:rsidRPr="0028334C">
              <w:rPr>
                <w:rFonts w:ascii="Poppins" w:hAnsi="Poppins" w:cs="Poppins"/>
                <w:lang w:val="en-US" w:eastAsia="en-US" w:bidi="ar-SA"/>
              </w:rPr>
              <w:t xml:space="preserve">Experience </w:t>
            </w:r>
            <w:r w:rsidR="0028334C" w:rsidRPr="0028334C">
              <w:rPr>
                <w:rFonts w:ascii="Poppins" w:hAnsi="Poppins" w:cs="Poppins"/>
                <w:lang w:val="en-US" w:eastAsia="en-US" w:bidi="ar-SA"/>
              </w:rPr>
              <w:t xml:space="preserve">of </w:t>
            </w:r>
            <w:r w:rsidRPr="0028334C">
              <w:rPr>
                <w:rFonts w:ascii="Poppins" w:hAnsi="Poppins" w:cs="Poppins"/>
                <w:lang w:val="en-US" w:eastAsia="en-US" w:bidi="ar-SA"/>
              </w:rPr>
              <w:t>SEND provision within EYFS.</w:t>
            </w:r>
          </w:p>
          <w:p w14:paraId="15DF9B7A" w14:textId="77777777" w:rsidR="00755353" w:rsidRPr="0028334C" w:rsidRDefault="00755353" w:rsidP="00755353">
            <w:pPr>
              <w:pStyle w:val="ListParagraph"/>
              <w:numPr>
                <w:ilvl w:val="0"/>
                <w:numId w:val="4"/>
              </w:numPr>
              <w:spacing w:before="1"/>
              <w:jc w:val="both"/>
              <w:rPr>
                <w:rFonts w:ascii="Poppins" w:hAnsi="Poppins" w:cs="Poppins"/>
                <w:lang w:val="en-US" w:eastAsia="en-US" w:bidi="ar-SA"/>
              </w:rPr>
            </w:pPr>
            <w:r w:rsidRPr="0028334C">
              <w:rPr>
                <w:rFonts w:ascii="Poppins" w:hAnsi="Poppins" w:cs="Poppins"/>
                <w:lang w:val="en-US" w:eastAsia="en-US" w:bidi="ar-SA"/>
              </w:rPr>
              <w:t xml:space="preserve">Knowledge of effective early intervention strategies and </w:t>
            </w:r>
            <w:proofErr w:type="spellStart"/>
            <w:r w:rsidRPr="0028334C">
              <w:rPr>
                <w:rFonts w:ascii="Poppins" w:hAnsi="Poppins" w:cs="Poppins"/>
                <w:lang w:val="en-US" w:eastAsia="en-US" w:bidi="ar-SA"/>
              </w:rPr>
              <w:t>behaviour</w:t>
            </w:r>
            <w:proofErr w:type="spellEnd"/>
            <w:r w:rsidRPr="0028334C">
              <w:rPr>
                <w:rFonts w:ascii="Poppins" w:hAnsi="Poppins" w:cs="Poppins"/>
                <w:lang w:val="en-US" w:eastAsia="en-US" w:bidi="ar-SA"/>
              </w:rPr>
              <w:t xml:space="preserve"> approaches.</w:t>
            </w:r>
          </w:p>
          <w:p w14:paraId="1C40C530" w14:textId="77777777" w:rsidR="00755353" w:rsidRPr="0028334C" w:rsidRDefault="00755353" w:rsidP="4F8EBE5A">
            <w:pPr>
              <w:spacing w:before="1"/>
              <w:jc w:val="both"/>
              <w:rPr>
                <w:rFonts w:ascii="Poppins" w:hAnsi="Poppins" w:cs="Poppins"/>
                <w:b/>
                <w:bCs/>
                <w:u w:val="single"/>
                <w:lang w:val="en-US" w:eastAsia="en-US" w:bidi="ar-SA"/>
              </w:rPr>
            </w:pPr>
          </w:p>
        </w:tc>
      </w:tr>
    </w:tbl>
    <w:p w14:paraId="217A186D" w14:textId="2EA9CF76" w:rsidR="004E0210" w:rsidRPr="0028334C" w:rsidRDefault="004E0210" w:rsidP="4F8EBE5A">
      <w:pPr>
        <w:spacing w:before="1"/>
        <w:jc w:val="both"/>
        <w:rPr>
          <w:rFonts w:ascii="Poppins" w:hAnsi="Poppins" w:cs="Poppins"/>
          <w:b/>
          <w:bCs/>
          <w:lang w:val="en-US" w:eastAsia="en-US" w:bidi="ar-SA"/>
        </w:rPr>
      </w:pPr>
    </w:p>
    <w:p w14:paraId="4F6430AC" w14:textId="11C5D74E" w:rsidR="004E0210" w:rsidRPr="0028334C" w:rsidRDefault="72452A8D" w:rsidP="4F8EBE5A">
      <w:pPr>
        <w:spacing w:before="1"/>
        <w:jc w:val="both"/>
        <w:rPr>
          <w:rFonts w:ascii="Poppins" w:hAnsi="Poppins" w:cs="Poppins"/>
          <w:b/>
          <w:bCs/>
          <w:u w:val="single"/>
          <w:lang w:val="en-US" w:eastAsia="en-US" w:bidi="ar-SA"/>
        </w:rPr>
      </w:pPr>
      <w:r w:rsidRPr="0028334C">
        <w:rPr>
          <w:rFonts w:ascii="Poppins" w:hAnsi="Poppins" w:cs="Poppins"/>
          <w:b/>
          <w:bCs/>
          <w:u w:val="single"/>
          <w:lang w:val="en-US" w:eastAsia="en-US" w:bidi="ar-SA"/>
        </w:rPr>
        <w:t>The Ideal Candidate</w:t>
      </w:r>
    </w:p>
    <w:p w14:paraId="6084F07F" w14:textId="7111F77F" w:rsidR="004E0210" w:rsidRPr="0028334C" w:rsidRDefault="72452A8D" w:rsidP="4F8EBE5A">
      <w:pPr>
        <w:spacing w:before="1"/>
        <w:jc w:val="both"/>
        <w:rPr>
          <w:rFonts w:ascii="Poppins" w:hAnsi="Poppins" w:cs="Poppins"/>
          <w:lang w:val="en-US" w:eastAsia="en-US" w:bidi="ar-SA"/>
        </w:rPr>
      </w:pPr>
      <w:r w:rsidRPr="0028334C">
        <w:rPr>
          <w:rFonts w:ascii="Poppins" w:hAnsi="Poppins" w:cs="Poppins"/>
          <w:lang w:val="en-US" w:eastAsia="en-US" w:bidi="ar-SA"/>
        </w:rPr>
        <w:t xml:space="preserve">You are warm, </w:t>
      </w:r>
      <w:proofErr w:type="spellStart"/>
      <w:r w:rsidRPr="0028334C">
        <w:rPr>
          <w:rFonts w:ascii="Poppins" w:hAnsi="Poppins" w:cs="Poppins"/>
          <w:lang w:val="en-US" w:eastAsia="en-US" w:bidi="ar-SA"/>
        </w:rPr>
        <w:t>organised</w:t>
      </w:r>
      <w:proofErr w:type="spellEnd"/>
      <w:r w:rsidRPr="0028334C">
        <w:rPr>
          <w:rFonts w:ascii="Poppins" w:hAnsi="Poppins" w:cs="Poppins"/>
          <w:lang w:val="en-US" w:eastAsia="en-US" w:bidi="ar-SA"/>
        </w:rPr>
        <w:t>, and passionate about giving children the very best start in life. You believe deeply in the power of high-quality play to drive learning, wellbeing, and readiness for school</w:t>
      </w:r>
      <w:r w:rsidR="00755353" w:rsidRPr="0028334C">
        <w:rPr>
          <w:rFonts w:ascii="Poppins" w:hAnsi="Poppins" w:cs="Poppins"/>
          <w:lang w:val="en-US" w:eastAsia="en-US" w:bidi="ar-SA"/>
        </w:rPr>
        <w:t>.</w:t>
      </w:r>
    </w:p>
    <w:p w14:paraId="3175FD29" w14:textId="2C652FE6" w:rsidR="004E0210" w:rsidRPr="0028334C" w:rsidRDefault="004E0210" w:rsidP="4F8EBE5A">
      <w:pPr>
        <w:spacing w:before="1"/>
        <w:jc w:val="both"/>
        <w:outlineLvl w:val="0"/>
        <w:rPr>
          <w:rFonts w:ascii="Poppins" w:hAnsi="Poppins" w:cs="Poppins"/>
          <w:b/>
          <w:bCs/>
          <w:lang w:val="en-US" w:eastAsia="en-US" w:bidi="ar-SA"/>
        </w:rPr>
      </w:pPr>
    </w:p>
    <w:p w14:paraId="167DE0B1" w14:textId="77777777" w:rsidR="005C51C4" w:rsidRPr="0028334C" w:rsidRDefault="00BC3D04" w:rsidP="006754A1">
      <w:pPr>
        <w:tabs>
          <w:tab w:val="left" w:pos="742"/>
        </w:tabs>
        <w:rPr>
          <w:rFonts w:ascii="Poppins" w:hAnsi="Poppins" w:cs="Poppins"/>
        </w:rPr>
      </w:pPr>
      <w:r w:rsidRPr="0028334C">
        <w:rPr>
          <w:rFonts w:ascii="Poppins" w:hAnsi="Poppins" w:cs="Poppins"/>
        </w:rPr>
        <w:t>In</w:t>
      </w:r>
      <w:r w:rsidR="005C51C4" w:rsidRPr="0028334C">
        <w:rPr>
          <w:rFonts w:ascii="Poppins" w:hAnsi="Poppins" w:cs="Poppins"/>
        </w:rPr>
        <w:t xml:space="preserve"> addition, the post holder will undertake any other miscellaneous work, deemed suitabl</w:t>
      </w:r>
      <w:r w:rsidR="004841EB" w:rsidRPr="0028334C">
        <w:rPr>
          <w:rFonts w:ascii="Poppins" w:hAnsi="Poppins" w:cs="Poppins"/>
        </w:rPr>
        <w:t xml:space="preserve">e by the </w:t>
      </w:r>
      <w:r w:rsidR="00C97CEC" w:rsidRPr="0028334C">
        <w:rPr>
          <w:rFonts w:ascii="Poppins" w:hAnsi="Poppins" w:cs="Poppins"/>
        </w:rPr>
        <w:t>Members/Trustees.</w:t>
      </w:r>
    </w:p>
    <w:p w14:paraId="7621B51F" w14:textId="77777777" w:rsidR="005C51C4" w:rsidRPr="0028334C" w:rsidRDefault="005C51C4" w:rsidP="005C51C4">
      <w:pPr>
        <w:rPr>
          <w:rFonts w:ascii="Poppins" w:hAnsi="Poppins" w:cs="Poppins"/>
        </w:rPr>
      </w:pPr>
    </w:p>
    <w:p w14:paraId="062E69C4" w14:textId="77777777" w:rsidR="005C51C4" w:rsidRPr="0028334C" w:rsidRDefault="005C51C4" w:rsidP="005C51C4">
      <w:pPr>
        <w:rPr>
          <w:rFonts w:ascii="Poppins" w:hAnsi="Poppins" w:cs="Poppins"/>
          <w:b/>
        </w:rPr>
      </w:pPr>
      <w:r w:rsidRPr="0028334C">
        <w:rPr>
          <w:rFonts w:ascii="Poppins" w:hAnsi="Poppins" w:cs="Poppins"/>
          <w:b/>
        </w:rPr>
        <w:t>We are committed to equality throughout our organisation. We are also committed to safeguarding and promoting the welfare of children and expect all staff and volunteers to share this commitment.</w:t>
      </w:r>
    </w:p>
    <w:p w14:paraId="3C9B66BD" w14:textId="77777777" w:rsidR="005C51C4" w:rsidRPr="0028334C" w:rsidRDefault="005C51C4" w:rsidP="005C51C4">
      <w:pPr>
        <w:rPr>
          <w:rFonts w:ascii="Poppins" w:hAnsi="Poppins" w:cs="Poppins"/>
        </w:rPr>
      </w:pPr>
    </w:p>
    <w:p w14:paraId="30C12B4A" w14:textId="77777777" w:rsidR="005C51C4" w:rsidRPr="0028334C" w:rsidRDefault="005C51C4" w:rsidP="005C51C4">
      <w:pPr>
        <w:rPr>
          <w:rFonts w:ascii="Poppins" w:hAnsi="Poppins" w:cs="Poppins"/>
        </w:rPr>
      </w:pPr>
    </w:p>
    <w:p w14:paraId="7DA68C6C" w14:textId="77777777" w:rsidR="005C51C4" w:rsidRPr="0028334C" w:rsidRDefault="005C51C4" w:rsidP="005C51C4">
      <w:pPr>
        <w:pStyle w:val="Default"/>
        <w:ind w:left="360"/>
        <w:jc w:val="both"/>
        <w:rPr>
          <w:rFonts w:ascii="Poppins" w:hAnsi="Poppins" w:cs="Poppins"/>
          <w:sz w:val="22"/>
          <w:szCs w:val="22"/>
        </w:rPr>
      </w:pPr>
      <w:r w:rsidRPr="0028334C">
        <w:rPr>
          <w:rFonts w:ascii="Poppins" w:hAnsi="Poppins" w:cs="Poppins"/>
          <w:sz w:val="22"/>
          <w:szCs w:val="22"/>
        </w:rPr>
        <w:t>Post holder:</w:t>
      </w:r>
      <w:r w:rsidRPr="0028334C">
        <w:rPr>
          <w:rFonts w:ascii="Poppins" w:hAnsi="Poppins" w:cs="Poppins"/>
          <w:sz w:val="22"/>
          <w:szCs w:val="22"/>
        </w:rPr>
        <w:tab/>
        <w:t>……………………………………………</w:t>
      </w:r>
    </w:p>
    <w:p w14:paraId="79660391" w14:textId="77777777" w:rsidR="005C51C4" w:rsidRPr="0028334C" w:rsidRDefault="005C51C4" w:rsidP="005C51C4">
      <w:pPr>
        <w:pStyle w:val="Default"/>
        <w:ind w:left="360"/>
        <w:jc w:val="both"/>
        <w:rPr>
          <w:rFonts w:ascii="Poppins" w:hAnsi="Poppins" w:cs="Poppins"/>
          <w:sz w:val="22"/>
          <w:szCs w:val="22"/>
        </w:rPr>
      </w:pPr>
    </w:p>
    <w:p w14:paraId="59A3C716" w14:textId="77777777" w:rsidR="005C51C4" w:rsidRPr="0028334C" w:rsidRDefault="005C51C4" w:rsidP="005C51C4">
      <w:pPr>
        <w:pStyle w:val="Default"/>
        <w:ind w:left="360"/>
        <w:jc w:val="both"/>
        <w:rPr>
          <w:rFonts w:ascii="Poppins" w:hAnsi="Poppins" w:cs="Poppins"/>
          <w:sz w:val="22"/>
          <w:szCs w:val="22"/>
        </w:rPr>
      </w:pPr>
      <w:r w:rsidRPr="0028334C">
        <w:rPr>
          <w:rFonts w:ascii="Poppins" w:hAnsi="Poppins" w:cs="Poppins"/>
          <w:sz w:val="22"/>
          <w:szCs w:val="22"/>
        </w:rPr>
        <w:t>Signed:</w:t>
      </w:r>
      <w:r w:rsidRPr="0028334C">
        <w:rPr>
          <w:rFonts w:ascii="Poppins" w:hAnsi="Poppins" w:cs="Poppins"/>
          <w:sz w:val="22"/>
          <w:szCs w:val="22"/>
        </w:rPr>
        <w:tab/>
      </w:r>
      <w:r w:rsidRPr="0028334C">
        <w:rPr>
          <w:rFonts w:ascii="Poppins" w:hAnsi="Poppins" w:cs="Poppins"/>
          <w:sz w:val="22"/>
          <w:szCs w:val="22"/>
        </w:rPr>
        <w:tab/>
        <w:t>……………………………………………</w:t>
      </w:r>
    </w:p>
    <w:p w14:paraId="7B19891B" w14:textId="77777777" w:rsidR="005C51C4" w:rsidRPr="0028334C" w:rsidRDefault="005C51C4" w:rsidP="005C51C4">
      <w:pPr>
        <w:pStyle w:val="Default"/>
        <w:ind w:left="360"/>
        <w:jc w:val="both"/>
        <w:rPr>
          <w:rFonts w:ascii="Poppins" w:hAnsi="Poppins" w:cs="Poppins"/>
          <w:sz w:val="22"/>
          <w:szCs w:val="22"/>
        </w:rPr>
      </w:pPr>
    </w:p>
    <w:p w14:paraId="38BD621C" w14:textId="2ED58F53" w:rsidR="00FF512F" w:rsidRPr="0028334C" w:rsidRDefault="005C51C4" w:rsidP="005E5B98">
      <w:pPr>
        <w:pStyle w:val="Default"/>
        <w:ind w:left="360"/>
        <w:jc w:val="both"/>
        <w:rPr>
          <w:rFonts w:ascii="Poppins" w:hAnsi="Poppins" w:cs="Poppins"/>
          <w:sz w:val="22"/>
          <w:szCs w:val="22"/>
        </w:rPr>
      </w:pPr>
      <w:r w:rsidRPr="0028334C">
        <w:rPr>
          <w:rFonts w:ascii="Poppins" w:hAnsi="Poppins" w:cs="Poppins"/>
          <w:sz w:val="22"/>
          <w:szCs w:val="22"/>
        </w:rPr>
        <w:t>Date:</w:t>
      </w:r>
      <w:r w:rsidRPr="0028334C">
        <w:rPr>
          <w:rFonts w:ascii="Poppins" w:hAnsi="Poppins" w:cs="Poppins"/>
          <w:sz w:val="22"/>
          <w:szCs w:val="22"/>
        </w:rPr>
        <w:tab/>
      </w:r>
      <w:r w:rsidRPr="0028334C">
        <w:rPr>
          <w:rFonts w:ascii="Poppins" w:hAnsi="Poppins" w:cs="Poppins"/>
          <w:sz w:val="22"/>
          <w:szCs w:val="22"/>
        </w:rPr>
        <w:tab/>
        <w:t>…………………………………</w:t>
      </w:r>
      <w:r w:rsidR="005E5B98" w:rsidRPr="0028334C">
        <w:rPr>
          <w:rFonts w:ascii="Poppins" w:hAnsi="Poppins" w:cs="Poppins"/>
          <w:sz w:val="22"/>
          <w:szCs w:val="22"/>
        </w:rPr>
        <w:t>…………</w:t>
      </w:r>
    </w:p>
    <w:p w14:paraId="5469ABA1" w14:textId="42D4CE7B" w:rsidR="005C51C4" w:rsidRPr="0028334C" w:rsidRDefault="009E5013" w:rsidP="005C51C4">
      <w:pPr>
        <w:pStyle w:val="Default"/>
        <w:ind w:left="360"/>
        <w:jc w:val="right"/>
        <w:rPr>
          <w:rFonts w:ascii="Poppins" w:hAnsi="Poppins" w:cs="Poppins"/>
          <w:sz w:val="22"/>
          <w:szCs w:val="22"/>
        </w:rPr>
      </w:pPr>
      <w:r w:rsidRPr="0028334C">
        <w:rPr>
          <w:rFonts w:ascii="Poppins" w:hAnsi="Poppins" w:cs="Poppins"/>
          <w:sz w:val="22"/>
          <w:szCs w:val="22"/>
        </w:rPr>
        <w:t xml:space="preserve">Reviewed: </w:t>
      </w:r>
      <w:r w:rsidR="005E5B98" w:rsidRPr="0028334C">
        <w:rPr>
          <w:rFonts w:ascii="Poppins" w:hAnsi="Poppins" w:cs="Poppins"/>
          <w:sz w:val="22"/>
          <w:szCs w:val="22"/>
        </w:rPr>
        <w:t>November 2025</w:t>
      </w:r>
    </w:p>
    <w:p w14:paraId="74EA290F" w14:textId="77777777" w:rsidR="005C51C4" w:rsidRPr="0028334C" w:rsidRDefault="005C51C4" w:rsidP="005C51C4">
      <w:pPr>
        <w:pStyle w:val="Default"/>
        <w:ind w:left="360"/>
        <w:jc w:val="both"/>
        <w:rPr>
          <w:rFonts w:ascii="Poppins" w:hAnsi="Poppins" w:cs="Poppins"/>
          <w:sz w:val="22"/>
          <w:szCs w:val="22"/>
        </w:rPr>
      </w:pPr>
    </w:p>
    <w:p w14:paraId="73AFB9DD" w14:textId="77777777" w:rsidR="00A22B3F" w:rsidRPr="0028334C" w:rsidRDefault="00A22B3F" w:rsidP="004841EB">
      <w:pPr>
        <w:rPr>
          <w:rFonts w:ascii="Poppins" w:hAnsi="Poppins" w:cs="Poppins"/>
          <w:b/>
          <w:color w:val="000000"/>
        </w:rPr>
      </w:pPr>
    </w:p>
    <w:sectPr w:rsidR="00A22B3F" w:rsidRPr="0028334C" w:rsidSect="00AD0391">
      <w:type w:val="continuous"/>
      <w:pgSz w:w="11910" w:h="16840"/>
      <w:pgMar w:top="993" w:right="1137"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D3BA"/>
    <w:multiLevelType w:val="hybridMultilevel"/>
    <w:tmpl w:val="B3764224"/>
    <w:lvl w:ilvl="0" w:tplc="AB323DD6">
      <w:start w:val="1"/>
      <w:numFmt w:val="bullet"/>
      <w:lvlText w:val=""/>
      <w:lvlJc w:val="left"/>
      <w:pPr>
        <w:ind w:left="720" w:hanging="360"/>
      </w:pPr>
      <w:rPr>
        <w:rFonts w:ascii="Symbol" w:hAnsi="Symbol" w:hint="default"/>
      </w:rPr>
    </w:lvl>
    <w:lvl w:ilvl="1" w:tplc="BC744C90">
      <w:start w:val="1"/>
      <w:numFmt w:val="bullet"/>
      <w:lvlText w:val="o"/>
      <w:lvlJc w:val="left"/>
      <w:pPr>
        <w:ind w:left="1440" w:hanging="360"/>
      </w:pPr>
      <w:rPr>
        <w:rFonts w:ascii="Courier New" w:hAnsi="Courier New" w:hint="default"/>
      </w:rPr>
    </w:lvl>
    <w:lvl w:ilvl="2" w:tplc="89947DBC">
      <w:start w:val="1"/>
      <w:numFmt w:val="bullet"/>
      <w:lvlText w:val=""/>
      <w:lvlJc w:val="left"/>
      <w:pPr>
        <w:ind w:left="2160" w:hanging="360"/>
      </w:pPr>
      <w:rPr>
        <w:rFonts w:ascii="Wingdings" w:hAnsi="Wingdings" w:hint="default"/>
      </w:rPr>
    </w:lvl>
    <w:lvl w:ilvl="3" w:tplc="219CB53E">
      <w:start w:val="1"/>
      <w:numFmt w:val="bullet"/>
      <w:lvlText w:val=""/>
      <w:lvlJc w:val="left"/>
      <w:pPr>
        <w:ind w:left="2880" w:hanging="360"/>
      </w:pPr>
      <w:rPr>
        <w:rFonts w:ascii="Symbol" w:hAnsi="Symbol" w:hint="default"/>
      </w:rPr>
    </w:lvl>
    <w:lvl w:ilvl="4" w:tplc="AB3A5882">
      <w:start w:val="1"/>
      <w:numFmt w:val="bullet"/>
      <w:lvlText w:val="o"/>
      <w:lvlJc w:val="left"/>
      <w:pPr>
        <w:ind w:left="3600" w:hanging="360"/>
      </w:pPr>
      <w:rPr>
        <w:rFonts w:ascii="Courier New" w:hAnsi="Courier New" w:hint="default"/>
      </w:rPr>
    </w:lvl>
    <w:lvl w:ilvl="5" w:tplc="FE3E21C2">
      <w:start w:val="1"/>
      <w:numFmt w:val="bullet"/>
      <w:lvlText w:val=""/>
      <w:lvlJc w:val="left"/>
      <w:pPr>
        <w:ind w:left="4320" w:hanging="360"/>
      </w:pPr>
      <w:rPr>
        <w:rFonts w:ascii="Wingdings" w:hAnsi="Wingdings" w:hint="default"/>
      </w:rPr>
    </w:lvl>
    <w:lvl w:ilvl="6" w:tplc="998C382C">
      <w:start w:val="1"/>
      <w:numFmt w:val="bullet"/>
      <w:lvlText w:val=""/>
      <w:lvlJc w:val="left"/>
      <w:pPr>
        <w:ind w:left="5040" w:hanging="360"/>
      </w:pPr>
      <w:rPr>
        <w:rFonts w:ascii="Symbol" w:hAnsi="Symbol" w:hint="default"/>
      </w:rPr>
    </w:lvl>
    <w:lvl w:ilvl="7" w:tplc="7652B2D6">
      <w:start w:val="1"/>
      <w:numFmt w:val="bullet"/>
      <w:lvlText w:val="o"/>
      <w:lvlJc w:val="left"/>
      <w:pPr>
        <w:ind w:left="5760" w:hanging="360"/>
      </w:pPr>
      <w:rPr>
        <w:rFonts w:ascii="Courier New" w:hAnsi="Courier New" w:hint="default"/>
      </w:rPr>
    </w:lvl>
    <w:lvl w:ilvl="8" w:tplc="63621160">
      <w:start w:val="1"/>
      <w:numFmt w:val="bullet"/>
      <w:lvlText w:val=""/>
      <w:lvlJc w:val="left"/>
      <w:pPr>
        <w:ind w:left="6480" w:hanging="360"/>
      </w:pPr>
      <w:rPr>
        <w:rFonts w:ascii="Wingdings" w:hAnsi="Wingdings" w:hint="default"/>
      </w:rPr>
    </w:lvl>
  </w:abstractNum>
  <w:abstractNum w:abstractNumId="1" w15:restartNumberingAfterBreak="0">
    <w:nsid w:val="0200798C"/>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6D3A7C"/>
    <w:multiLevelType w:val="hybridMultilevel"/>
    <w:tmpl w:val="B2F85882"/>
    <w:lvl w:ilvl="0" w:tplc="0809000F">
      <w:start w:val="1"/>
      <w:numFmt w:val="decimal"/>
      <w:lvlText w:val="%1."/>
      <w:lvlJc w:val="left"/>
      <w:pPr>
        <w:ind w:left="27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53401A"/>
    <w:multiLevelType w:val="multilevel"/>
    <w:tmpl w:val="EA54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C30A0"/>
    <w:multiLevelType w:val="hybridMultilevel"/>
    <w:tmpl w:val="BC662274"/>
    <w:lvl w:ilvl="0" w:tplc="217E63C2">
      <w:start w:val="1"/>
      <w:numFmt w:val="upperLetter"/>
      <w:lvlText w:val="%1."/>
      <w:lvlJc w:val="left"/>
      <w:pPr>
        <w:ind w:left="741" w:hanging="428"/>
      </w:pPr>
      <w:rPr>
        <w:rFonts w:hint="default"/>
        <w:b/>
        <w:bCs/>
        <w:spacing w:val="-6"/>
        <w:w w:val="99"/>
        <w:sz w:val="24"/>
        <w:lang w:val="en-US" w:eastAsia="en-US" w:bidi="ar-SA"/>
      </w:rPr>
    </w:lvl>
    <w:lvl w:ilvl="1" w:tplc="8B909498">
      <w:start w:val="1"/>
      <w:numFmt w:val="decimal"/>
      <w:lvlText w:val="%2."/>
      <w:lvlJc w:val="left"/>
      <w:pPr>
        <w:ind w:left="634" w:hanging="492"/>
        <w:jc w:val="right"/>
      </w:pPr>
      <w:rPr>
        <w:rFonts w:ascii="Arial" w:eastAsia="Arial" w:hAnsi="Arial" w:cs="Arial" w:hint="default"/>
        <w:spacing w:val="-1"/>
        <w:w w:val="100"/>
        <w:sz w:val="22"/>
        <w:szCs w:val="22"/>
        <w:lang w:val="en-US" w:eastAsia="en-US" w:bidi="ar-SA"/>
      </w:rPr>
    </w:lvl>
    <w:lvl w:ilvl="2" w:tplc="20D61E68">
      <w:numFmt w:val="bullet"/>
      <w:lvlText w:val="•"/>
      <w:lvlJc w:val="left"/>
      <w:pPr>
        <w:ind w:left="2165" w:hanging="492"/>
      </w:pPr>
      <w:rPr>
        <w:rFonts w:hint="default"/>
        <w:lang w:val="en-US" w:eastAsia="en-US" w:bidi="ar-SA"/>
      </w:rPr>
    </w:lvl>
    <w:lvl w:ilvl="3" w:tplc="D79897E8">
      <w:numFmt w:val="bullet"/>
      <w:lvlText w:val="•"/>
      <w:lvlJc w:val="left"/>
      <w:pPr>
        <w:ind w:left="3171" w:hanging="492"/>
      </w:pPr>
      <w:rPr>
        <w:rFonts w:hint="default"/>
        <w:lang w:val="en-US" w:eastAsia="en-US" w:bidi="ar-SA"/>
      </w:rPr>
    </w:lvl>
    <w:lvl w:ilvl="4" w:tplc="3462DC9C">
      <w:numFmt w:val="bullet"/>
      <w:lvlText w:val="•"/>
      <w:lvlJc w:val="left"/>
      <w:pPr>
        <w:ind w:left="4177" w:hanging="492"/>
      </w:pPr>
      <w:rPr>
        <w:rFonts w:hint="default"/>
        <w:lang w:val="en-US" w:eastAsia="en-US" w:bidi="ar-SA"/>
      </w:rPr>
    </w:lvl>
    <w:lvl w:ilvl="5" w:tplc="FC525FE2">
      <w:numFmt w:val="bullet"/>
      <w:lvlText w:val="•"/>
      <w:lvlJc w:val="left"/>
      <w:pPr>
        <w:ind w:left="5182" w:hanging="492"/>
      </w:pPr>
      <w:rPr>
        <w:rFonts w:hint="default"/>
        <w:lang w:val="en-US" w:eastAsia="en-US" w:bidi="ar-SA"/>
      </w:rPr>
    </w:lvl>
    <w:lvl w:ilvl="6" w:tplc="DF322F8C">
      <w:numFmt w:val="bullet"/>
      <w:lvlText w:val="•"/>
      <w:lvlJc w:val="left"/>
      <w:pPr>
        <w:ind w:left="6188" w:hanging="492"/>
      </w:pPr>
      <w:rPr>
        <w:rFonts w:hint="default"/>
        <w:lang w:val="en-US" w:eastAsia="en-US" w:bidi="ar-SA"/>
      </w:rPr>
    </w:lvl>
    <w:lvl w:ilvl="7" w:tplc="9920EECC">
      <w:numFmt w:val="bullet"/>
      <w:lvlText w:val="•"/>
      <w:lvlJc w:val="left"/>
      <w:pPr>
        <w:ind w:left="7194" w:hanging="492"/>
      </w:pPr>
      <w:rPr>
        <w:rFonts w:hint="default"/>
        <w:lang w:val="en-US" w:eastAsia="en-US" w:bidi="ar-SA"/>
      </w:rPr>
    </w:lvl>
    <w:lvl w:ilvl="8" w:tplc="B5A05D1C">
      <w:numFmt w:val="bullet"/>
      <w:lvlText w:val="•"/>
      <w:lvlJc w:val="left"/>
      <w:pPr>
        <w:ind w:left="8199" w:hanging="492"/>
      </w:pPr>
      <w:rPr>
        <w:rFonts w:hint="default"/>
        <w:lang w:val="en-US" w:eastAsia="en-US" w:bidi="ar-SA"/>
      </w:rPr>
    </w:lvl>
  </w:abstractNum>
  <w:abstractNum w:abstractNumId="5" w15:restartNumberingAfterBreak="0">
    <w:nsid w:val="11FA67A2"/>
    <w:multiLevelType w:val="hybridMultilevel"/>
    <w:tmpl w:val="14649F20"/>
    <w:lvl w:ilvl="0" w:tplc="35601310">
      <w:start w:val="1"/>
      <w:numFmt w:val="bullet"/>
      <w:lvlText w:val=""/>
      <w:lvlJc w:val="left"/>
      <w:pPr>
        <w:ind w:left="720" w:hanging="360"/>
      </w:pPr>
      <w:rPr>
        <w:rFonts w:ascii="Symbol" w:hAnsi="Symbol" w:hint="default"/>
      </w:rPr>
    </w:lvl>
    <w:lvl w:ilvl="1" w:tplc="B8C63ACA">
      <w:start w:val="1"/>
      <w:numFmt w:val="bullet"/>
      <w:lvlText w:val="o"/>
      <w:lvlJc w:val="left"/>
      <w:pPr>
        <w:ind w:left="1440" w:hanging="360"/>
      </w:pPr>
      <w:rPr>
        <w:rFonts w:ascii="Courier New" w:hAnsi="Courier New" w:hint="default"/>
      </w:rPr>
    </w:lvl>
    <w:lvl w:ilvl="2" w:tplc="D6B6BD88">
      <w:start w:val="1"/>
      <w:numFmt w:val="bullet"/>
      <w:lvlText w:val=""/>
      <w:lvlJc w:val="left"/>
      <w:pPr>
        <w:ind w:left="2160" w:hanging="360"/>
      </w:pPr>
      <w:rPr>
        <w:rFonts w:ascii="Wingdings" w:hAnsi="Wingdings" w:hint="default"/>
      </w:rPr>
    </w:lvl>
    <w:lvl w:ilvl="3" w:tplc="85EAF028">
      <w:start w:val="1"/>
      <w:numFmt w:val="bullet"/>
      <w:lvlText w:val=""/>
      <w:lvlJc w:val="left"/>
      <w:pPr>
        <w:ind w:left="2880" w:hanging="360"/>
      </w:pPr>
      <w:rPr>
        <w:rFonts w:ascii="Symbol" w:hAnsi="Symbol" w:hint="default"/>
      </w:rPr>
    </w:lvl>
    <w:lvl w:ilvl="4" w:tplc="CF3E1CE8">
      <w:start w:val="1"/>
      <w:numFmt w:val="bullet"/>
      <w:lvlText w:val="o"/>
      <w:lvlJc w:val="left"/>
      <w:pPr>
        <w:ind w:left="3600" w:hanging="360"/>
      </w:pPr>
      <w:rPr>
        <w:rFonts w:ascii="Courier New" w:hAnsi="Courier New" w:hint="default"/>
      </w:rPr>
    </w:lvl>
    <w:lvl w:ilvl="5" w:tplc="518CE162">
      <w:start w:val="1"/>
      <w:numFmt w:val="bullet"/>
      <w:lvlText w:val=""/>
      <w:lvlJc w:val="left"/>
      <w:pPr>
        <w:ind w:left="4320" w:hanging="360"/>
      </w:pPr>
      <w:rPr>
        <w:rFonts w:ascii="Wingdings" w:hAnsi="Wingdings" w:hint="default"/>
      </w:rPr>
    </w:lvl>
    <w:lvl w:ilvl="6" w:tplc="0A0A7A26">
      <w:start w:val="1"/>
      <w:numFmt w:val="bullet"/>
      <w:lvlText w:val=""/>
      <w:lvlJc w:val="left"/>
      <w:pPr>
        <w:ind w:left="5040" w:hanging="360"/>
      </w:pPr>
      <w:rPr>
        <w:rFonts w:ascii="Symbol" w:hAnsi="Symbol" w:hint="default"/>
      </w:rPr>
    </w:lvl>
    <w:lvl w:ilvl="7" w:tplc="97D0AF0A">
      <w:start w:val="1"/>
      <w:numFmt w:val="bullet"/>
      <w:lvlText w:val="o"/>
      <w:lvlJc w:val="left"/>
      <w:pPr>
        <w:ind w:left="5760" w:hanging="360"/>
      </w:pPr>
      <w:rPr>
        <w:rFonts w:ascii="Courier New" w:hAnsi="Courier New" w:hint="default"/>
      </w:rPr>
    </w:lvl>
    <w:lvl w:ilvl="8" w:tplc="A4E2DF50">
      <w:start w:val="1"/>
      <w:numFmt w:val="bullet"/>
      <w:lvlText w:val=""/>
      <w:lvlJc w:val="left"/>
      <w:pPr>
        <w:ind w:left="6480" w:hanging="360"/>
      </w:pPr>
      <w:rPr>
        <w:rFonts w:ascii="Wingdings" w:hAnsi="Wingdings" w:hint="default"/>
      </w:rPr>
    </w:lvl>
  </w:abstractNum>
  <w:abstractNum w:abstractNumId="6" w15:restartNumberingAfterBreak="0">
    <w:nsid w:val="14A6602E"/>
    <w:multiLevelType w:val="hybridMultilevel"/>
    <w:tmpl w:val="3EAA92FE"/>
    <w:lvl w:ilvl="0" w:tplc="0809000F">
      <w:start w:val="1"/>
      <w:numFmt w:val="decimal"/>
      <w:lvlText w:val="%1."/>
      <w:lvlJc w:val="left"/>
      <w:pPr>
        <w:ind w:left="1034" w:hanging="360"/>
      </w:pPr>
    </w:lvl>
    <w:lvl w:ilvl="1" w:tplc="08090019" w:tentative="1">
      <w:start w:val="1"/>
      <w:numFmt w:val="lowerLetter"/>
      <w:lvlText w:val="%2."/>
      <w:lvlJc w:val="left"/>
      <w:pPr>
        <w:ind w:left="1754" w:hanging="360"/>
      </w:pPr>
    </w:lvl>
    <w:lvl w:ilvl="2" w:tplc="0809001B" w:tentative="1">
      <w:start w:val="1"/>
      <w:numFmt w:val="lowerRoman"/>
      <w:lvlText w:val="%3."/>
      <w:lvlJc w:val="right"/>
      <w:pPr>
        <w:ind w:left="2474" w:hanging="180"/>
      </w:pPr>
    </w:lvl>
    <w:lvl w:ilvl="3" w:tplc="0809000F" w:tentative="1">
      <w:start w:val="1"/>
      <w:numFmt w:val="decimal"/>
      <w:lvlText w:val="%4."/>
      <w:lvlJc w:val="left"/>
      <w:pPr>
        <w:ind w:left="3194" w:hanging="360"/>
      </w:pPr>
    </w:lvl>
    <w:lvl w:ilvl="4" w:tplc="08090019" w:tentative="1">
      <w:start w:val="1"/>
      <w:numFmt w:val="lowerLetter"/>
      <w:lvlText w:val="%5."/>
      <w:lvlJc w:val="left"/>
      <w:pPr>
        <w:ind w:left="3914" w:hanging="360"/>
      </w:pPr>
    </w:lvl>
    <w:lvl w:ilvl="5" w:tplc="0809001B" w:tentative="1">
      <w:start w:val="1"/>
      <w:numFmt w:val="lowerRoman"/>
      <w:lvlText w:val="%6."/>
      <w:lvlJc w:val="right"/>
      <w:pPr>
        <w:ind w:left="4634" w:hanging="180"/>
      </w:pPr>
    </w:lvl>
    <w:lvl w:ilvl="6" w:tplc="0809000F" w:tentative="1">
      <w:start w:val="1"/>
      <w:numFmt w:val="decimal"/>
      <w:lvlText w:val="%7."/>
      <w:lvlJc w:val="left"/>
      <w:pPr>
        <w:ind w:left="5354" w:hanging="360"/>
      </w:pPr>
    </w:lvl>
    <w:lvl w:ilvl="7" w:tplc="08090019" w:tentative="1">
      <w:start w:val="1"/>
      <w:numFmt w:val="lowerLetter"/>
      <w:lvlText w:val="%8."/>
      <w:lvlJc w:val="left"/>
      <w:pPr>
        <w:ind w:left="6074" w:hanging="360"/>
      </w:pPr>
    </w:lvl>
    <w:lvl w:ilvl="8" w:tplc="0809001B" w:tentative="1">
      <w:start w:val="1"/>
      <w:numFmt w:val="lowerRoman"/>
      <w:lvlText w:val="%9."/>
      <w:lvlJc w:val="right"/>
      <w:pPr>
        <w:ind w:left="6794" w:hanging="180"/>
      </w:pPr>
    </w:lvl>
  </w:abstractNum>
  <w:abstractNum w:abstractNumId="7" w15:restartNumberingAfterBreak="0">
    <w:nsid w:val="1FBB101E"/>
    <w:multiLevelType w:val="hybridMultilevel"/>
    <w:tmpl w:val="1E46A4A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8" w15:restartNumberingAfterBreak="0">
    <w:nsid w:val="281C0459"/>
    <w:multiLevelType w:val="hybridMultilevel"/>
    <w:tmpl w:val="F9A6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A430A"/>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9524F00"/>
    <w:multiLevelType w:val="hybridMultilevel"/>
    <w:tmpl w:val="0866827E"/>
    <w:lvl w:ilvl="0" w:tplc="0809000F">
      <w:start w:val="1"/>
      <w:numFmt w:val="decimal"/>
      <w:lvlText w:val="%1."/>
      <w:lvlJc w:val="left"/>
      <w:pPr>
        <w:ind w:left="1033" w:hanging="360"/>
      </w:p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11" w15:restartNumberingAfterBreak="0">
    <w:nsid w:val="4F7C0714"/>
    <w:multiLevelType w:val="hybridMultilevel"/>
    <w:tmpl w:val="2DA8E5F8"/>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12" w15:restartNumberingAfterBreak="0">
    <w:nsid w:val="67598419"/>
    <w:multiLevelType w:val="hybridMultilevel"/>
    <w:tmpl w:val="159C4DB6"/>
    <w:lvl w:ilvl="0" w:tplc="D8DE716E">
      <w:start w:val="1"/>
      <w:numFmt w:val="bullet"/>
      <w:lvlText w:val=""/>
      <w:lvlJc w:val="left"/>
      <w:pPr>
        <w:ind w:left="720" w:hanging="360"/>
      </w:pPr>
      <w:rPr>
        <w:rFonts w:ascii="Symbol" w:hAnsi="Symbol" w:hint="default"/>
      </w:rPr>
    </w:lvl>
    <w:lvl w:ilvl="1" w:tplc="F43640A4">
      <w:start w:val="1"/>
      <w:numFmt w:val="bullet"/>
      <w:lvlText w:val="o"/>
      <w:lvlJc w:val="left"/>
      <w:pPr>
        <w:ind w:left="1440" w:hanging="360"/>
      </w:pPr>
      <w:rPr>
        <w:rFonts w:ascii="Courier New" w:hAnsi="Courier New" w:hint="default"/>
      </w:rPr>
    </w:lvl>
    <w:lvl w:ilvl="2" w:tplc="27B25EF8">
      <w:start w:val="1"/>
      <w:numFmt w:val="bullet"/>
      <w:lvlText w:val=""/>
      <w:lvlJc w:val="left"/>
      <w:pPr>
        <w:ind w:left="2160" w:hanging="360"/>
      </w:pPr>
      <w:rPr>
        <w:rFonts w:ascii="Wingdings" w:hAnsi="Wingdings" w:hint="default"/>
      </w:rPr>
    </w:lvl>
    <w:lvl w:ilvl="3" w:tplc="AD7ABFA8">
      <w:start w:val="1"/>
      <w:numFmt w:val="bullet"/>
      <w:lvlText w:val=""/>
      <w:lvlJc w:val="left"/>
      <w:pPr>
        <w:ind w:left="2880" w:hanging="360"/>
      </w:pPr>
      <w:rPr>
        <w:rFonts w:ascii="Symbol" w:hAnsi="Symbol" w:hint="default"/>
      </w:rPr>
    </w:lvl>
    <w:lvl w:ilvl="4" w:tplc="4996730E">
      <w:start w:val="1"/>
      <w:numFmt w:val="bullet"/>
      <w:lvlText w:val="o"/>
      <w:lvlJc w:val="left"/>
      <w:pPr>
        <w:ind w:left="3600" w:hanging="360"/>
      </w:pPr>
      <w:rPr>
        <w:rFonts w:ascii="Courier New" w:hAnsi="Courier New" w:hint="default"/>
      </w:rPr>
    </w:lvl>
    <w:lvl w:ilvl="5" w:tplc="6D1A1E38">
      <w:start w:val="1"/>
      <w:numFmt w:val="bullet"/>
      <w:lvlText w:val=""/>
      <w:lvlJc w:val="left"/>
      <w:pPr>
        <w:ind w:left="4320" w:hanging="360"/>
      </w:pPr>
      <w:rPr>
        <w:rFonts w:ascii="Wingdings" w:hAnsi="Wingdings" w:hint="default"/>
      </w:rPr>
    </w:lvl>
    <w:lvl w:ilvl="6" w:tplc="BCE0786A">
      <w:start w:val="1"/>
      <w:numFmt w:val="bullet"/>
      <w:lvlText w:val=""/>
      <w:lvlJc w:val="left"/>
      <w:pPr>
        <w:ind w:left="5040" w:hanging="360"/>
      </w:pPr>
      <w:rPr>
        <w:rFonts w:ascii="Symbol" w:hAnsi="Symbol" w:hint="default"/>
      </w:rPr>
    </w:lvl>
    <w:lvl w:ilvl="7" w:tplc="EB8E2D6A">
      <w:start w:val="1"/>
      <w:numFmt w:val="bullet"/>
      <w:lvlText w:val="o"/>
      <w:lvlJc w:val="left"/>
      <w:pPr>
        <w:ind w:left="5760" w:hanging="360"/>
      </w:pPr>
      <w:rPr>
        <w:rFonts w:ascii="Courier New" w:hAnsi="Courier New" w:hint="default"/>
      </w:rPr>
    </w:lvl>
    <w:lvl w:ilvl="8" w:tplc="B794619A">
      <w:start w:val="1"/>
      <w:numFmt w:val="bullet"/>
      <w:lvlText w:val=""/>
      <w:lvlJc w:val="left"/>
      <w:pPr>
        <w:ind w:left="6480" w:hanging="360"/>
      </w:pPr>
      <w:rPr>
        <w:rFonts w:ascii="Wingdings" w:hAnsi="Wingdings" w:hint="default"/>
      </w:rPr>
    </w:lvl>
  </w:abstractNum>
  <w:abstractNum w:abstractNumId="13" w15:restartNumberingAfterBreak="0">
    <w:nsid w:val="6C8A488F"/>
    <w:multiLevelType w:val="hybridMultilevel"/>
    <w:tmpl w:val="BE8EE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8811D53"/>
    <w:multiLevelType w:val="hybridMultilevel"/>
    <w:tmpl w:val="DFDEC568"/>
    <w:lvl w:ilvl="0" w:tplc="C90EB230">
      <w:start w:val="1"/>
      <w:numFmt w:val="bullet"/>
      <w:lvlText w:val=""/>
      <w:lvlJc w:val="left"/>
      <w:pPr>
        <w:ind w:left="720" w:hanging="360"/>
      </w:pPr>
      <w:rPr>
        <w:rFonts w:ascii="Symbol" w:hAnsi="Symbol" w:hint="default"/>
      </w:rPr>
    </w:lvl>
    <w:lvl w:ilvl="1" w:tplc="7A6AA088">
      <w:start w:val="1"/>
      <w:numFmt w:val="bullet"/>
      <w:lvlText w:val="o"/>
      <w:lvlJc w:val="left"/>
      <w:pPr>
        <w:ind w:left="1440" w:hanging="360"/>
      </w:pPr>
      <w:rPr>
        <w:rFonts w:ascii="Courier New" w:hAnsi="Courier New" w:hint="default"/>
      </w:rPr>
    </w:lvl>
    <w:lvl w:ilvl="2" w:tplc="220A4AEE">
      <w:start w:val="1"/>
      <w:numFmt w:val="bullet"/>
      <w:lvlText w:val=""/>
      <w:lvlJc w:val="left"/>
      <w:pPr>
        <w:ind w:left="2160" w:hanging="360"/>
      </w:pPr>
      <w:rPr>
        <w:rFonts w:ascii="Wingdings" w:hAnsi="Wingdings" w:hint="default"/>
      </w:rPr>
    </w:lvl>
    <w:lvl w:ilvl="3" w:tplc="17A46E20">
      <w:start w:val="1"/>
      <w:numFmt w:val="bullet"/>
      <w:lvlText w:val=""/>
      <w:lvlJc w:val="left"/>
      <w:pPr>
        <w:ind w:left="2880" w:hanging="360"/>
      </w:pPr>
      <w:rPr>
        <w:rFonts w:ascii="Symbol" w:hAnsi="Symbol" w:hint="default"/>
      </w:rPr>
    </w:lvl>
    <w:lvl w:ilvl="4" w:tplc="4DC6FF18">
      <w:start w:val="1"/>
      <w:numFmt w:val="bullet"/>
      <w:lvlText w:val="o"/>
      <w:lvlJc w:val="left"/>
      <w:pPr>
        <w:ind w:left="3600" w:hanging="360"/>
      </w:pPr>
      <w:rPr>
        <w:rFonts w:ascii="Courier New" w:hAnsi="Courier New" w:hint="default"/>
      </w:rPr>
    </w:lvl>
    <w:lvl w:ilvl="5" w:tplc="F3661CBA">
      <w:start w:val="1"/>
      <w:numFmt w:val="bullet"/>
      <w:lvlText w:val=""/>
      <w:lvlJc w:val="left"/>
      <w:pPr>
        <w:ind w:left="4320" w:hanging="360"/>
      </w:pPr>
      <w:rPr>
        <w:rFonts w:ascii="Wingdings" w:hAnsi="Wingdings" w:hint="default"/>
      </w:rPr>
    </w:lvl>
    <w:lvl w:ilvl="6" w:tplc="92C89B4A">
      <w:start w:val="1"/>
      <w:numFmt w:val="bullet"/>
      <w:lvlText w:val=""/>
      <w:lvlJc w:val="left"/>
      <w:pPr>
        <w:ind w:left="5040" w:hanging="360"/>
      </w:pPr>
      <w:rPr>
        <w:rFonts w:ascii="Symbol" w:hAnsi="Symbol" w:hint="default"/>
      </w:rPr>
    </w:lvl>
    <w:lvl w:ilvl="7" w:tplc="DE2E2062">
      <w:start w:val="1"/>
      <w:numFmt w:val="bullet"/>
      <w:lvlText w:val="o"/>
      <w:lvlJc w:val="left"/>
      <w:pPr>
        <w:ind w:left="5760" w:hanging="360"/>
      </w:pPr>
      <w:rPr>
        <w:rFonts w:ascii="Courier New" w:hAnsi="Courier New" w:hint="default"/>
      </w:rPr>
    </w:lvl>
    <w:lvl w:ilvl="8" w:tplc="B41413B0">
      <w:start w:val="1"/>
      <w:numFmt w:val="bullet"/>
      <w:lvlText w:val=""/>
      <w:lvlJc w:val="left"/>
      <w:pPr>
        <w:ind w:left="6480" w:hanging="360"/>
      </w:pPr>
      <w:rPr>
        <w:rFonts w:ascii="Wingdings" w:hAnsi="Wingdings" w:hint="default"/>
      </w:rPr>
    </w:lvl>
  </w:abstractNum>
  <w:abstractNum w:abstractNumId="15" w15:restartNumberingAfterBreak="0">
    <w:nsid w:val="7BDB43B9"/>
    <w:multiLevelType w:val="hybridMultilevel"/>
    <w:tmpl w:val="8250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BA0A4E"/>
    <w:multiLevelType w:val="multilevel"/>
    <w:tmpl w:val="E93C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871493">
    <w:abstractNumId w:val="5"/>
  </w:num>
  <w:num w:numId="2" w16cid:durableId="2064450409">
    <w:abstractNumId w:val="0"/>
  </w:num>
  <w:num w:numId="3" w16cid:durableId="10306633">
    <w:abstractNumId w:val="12"/>
  </w:num>
  <w:num w:numId="4" w16cid:durableId="1814717381">
    <w:abstractNumId w:val="14"/>
  </w:num>
  <w:num w:numId="5" w16cid:durableId="1214780464">
    <w:abstractNumId w:val="4"/>
  </w:num>
  <w:num w:numId="6" w16cid:durableId="1414737893">
    <w:abstractNumId w:val="11"/>
  </w:num>
  <w:num w:numId="7" w16cid:durableId="1651132510">
    <w:abstractNumId w:val="6"/>
  </w:num>
  <w:num w:numId="8" w16cid:durableId="889996693">
    <w:abstractNumId w:val="2"/>
  </w:num>
  <w:num w:numId="9" w16cid:durableId="1002666358">
    <w:abstractNumId w:val="9"/>
  </w:num>
  <w:num w:numId="10" w16cid:durableId="247228553">
    <w:abstractNumId w:val="7"/>
  </w:num>
  <w:num w:numId="11" w16cid:durableId="1909610383">
    <w:abstractNumId w:val="10"/>
  </w:num>
  <w:num w:numId="12" w16cid:durableId="705909110">
    <w:abstractNumId w:val="1"/>
  </w:num>
  <w:num w:numId="13" w16cid:durableId="278729717">
    <w:abstractNumId w:val="13"/>
  </w:num>
  <w:num w:numId="14" w16cid:durableId="1336104644">
    <w:abstractNumId w:val="15"/>
  </w:num>
  <w:num w:numId="15" w16cid:durableId="768165268">
    <w:abstractNumId w:val="8"/>
  </w:num>
  <w:num w:numId="16" w16cid:durableId="1058168610">
    <w:abstractNumId w:val="3"/>
  </w:num>
  <w:num w:numId="17" w16cid:durableId="609315216">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EB"/>
    <w:rsid w:val="00002F0A"/>
    <w:rsid w:val="00004F4F"/>
    <w:rsid w:val="00022A83"/>
    <w:rsid w:val="000249BD"/>
    <w:rsid w:val="00097AC7"/>
    <w:rsid w:val="000D7580"/>
    <w:rsid w:val="000F700C"/>
    <w:rsid w:val="00116BF8"/>
    <w:rsid w:val="00117FAA"/>
    <w:rsid w:val="00137974"/>
    <w:rsid w:val="0014632F"/>
    <w:rsid w:val="00175794"/>
    <w:rsid w:val="00180B7E"/>
    <w:rsid w:val="0019495C"/>
    <w:rsid w:val="00194F44"/>
    <w:rsid w:val="001963FB"/>
    <w:rsid w:val="001B7533"/>
    <w:rsid w:val="001C41B7"/>
    <w:rsid w:val="001C59B0"/>
    <w:rsid w:val="001D15AF"/>
    <w:rsid w:val="001E5152"/>
    <w:rsid w:val="001E5862"/>
    <w:rsid w:val="0020596A"/>
    <w:rsid w:val="00246315"/>
    <w:rsid w:val="002565C4"/>
    <w:rsid w:val="00261BE2"/>
    <w:rsid w:val="0028334C"/>
    <w:rsid w:val="00291C56"/>
    <w:rsid w:val="002A7860"/>
    <w:rsid w:val="002B5745"/>
    <w:rsid w:val="002E11D6"/>
    <w:rsid w:val="00310022"/>
    <w:rsid w:val="00333A56"/>
    <w:rsid w:val="003444BA"/>
    <w:rsid w:val="00346A17"/>
    <w:rsid w:val="003716CD"/>
    <w:rsid w:val="003A195E"/>
    <w:rsid w:val="003E1CB9"/>
    <w:rsid w:val="003F4AAB"/>
    <w:rsid w:val="003F6805"/>
    <w:rsid w:val="00412085"/>
    <w:rsid w:val="004553E2"/>
    <w:rsid w:val="004616BB"/>
    <w:rsid w:val="00467A48"/>
    <w:rsid w:val="00473D93"/>
    <w:rsid w:val="004841EB"/>
    <w:rsid w:val="004875CE"/>
    <w:rsid w:val="004939EB"/>
    <w:rsid w:val="004A2AC5"/>
    <w:rsid w:val="004B20F7"/>
    <w:rsid w:val="004D26D3"/>
    <w:rsid w:val="004E0210"/>
    <w:rsid w:val="004F018C"/>
    <w:rsid w:val="00512B5A"/>
    <w:rsid w:val="00546291"/>
    <w:rsid w:val="0056096B"/>
    <w:rsid w:val="00564205"/>
    <w:rsid w:val="00564623"/>
    <w:rsid w:val="0056522A"/>
    <w:rsid w:val="0057680B"/>
    <w:rsid w:val="005A053B"/>
    <w:rsid w:val="005C13C9"/>
    <w:rsid w:val="005C51C4"/>
    <w:rsid w:val="005D683C"/>
    <w:rsid w:val="005E405C"/>
    <w:rsid w:val="005E5B98"/>
    <w:rsid w:val="005E6C9E"/>
    <w:rsid w:val="005F056C"/>
    <w:rsid w:val="005F4D23"/>
    <w:rsid w:val="00617003"/>
    <w:rsid w:val="00620DF5"/>
    <w:rsid w:val="00635035"/>
    <w:rsid w:val="006754A1"/>
    <w:rsid w:val="0068246D"/>
    <w:rsid w:val="006855AE"/>
    <w:rsid w:val="00695581"/>
    <w:rsid w:val="006B7796"/>
    <w:rsid w:val="006C0E16"/>
    <w:rsid w:val="006C5155"/>
    <w:rsid w:val="006C54AD"/>
    <w:rsid w:val="006D1BD4"/>
    <w:rsid w:val="006D680A"/>
    <w:rsid w:val="006E14B4"/>
    <w:rsid w:val="00714242"/>
    <w:rsid w:val="00735D35"/>
    <w:rsid w:val="00755353"/>
    <w:rsid w:val="007908BF"/>
    <w:rsid w:val="007A1827"/>
    <w:rsid w:val="007E5BDB"/>
    <w:rsid w:val="007E65F6"/>
    <w:rsid w:val="007E7E81"/>
    <w:rsid w:val="00822882"/>
    <w:rsid w:val="008319B9"/>
    <w:rsid w:val="00851536"/>
    <w:rsid w:val="00893D3F"/>
    <w:rsid w:val="008A52A9"/>
    <w:rsid w:val="008B0E03"/>
    <w:rsid w:val="009016EB"/>
    <w:rsid w:val="009241CE"/>
    <w:rsid w:val="00924D9B"/>
    <w:rsid w:val="00951684"/>
    <w:rsid w:val="00977B67"/>
    <w:rsid w:val="009B08BC"/>
    <w:rsid w:val="009B6AAB"/>
    <w:rsid w:val="009E5013"/>
    <w:rsid w:val="009E68E0"/>
    <w:rsid w:val="00A13EF4"/>
    <w:rsid w:val="00A147C8"/>
    <w:rsid w:val="00A22B3F"/>
    <w:rsid w:val="00A2799B"/>
    <w:rsid w:val="00A44E54"/>
    <w:rsid w:val="00A657E0"/>
    <w:rsid w:val="00A72F01"/>
    <w:rsid w:val="00AB5014"/>
    <w:rsid w:val="00AB71F2"/>
    <w:rsid w:val="00AD0391"/>
    <w:rsid w:val="00AE71A1"/>
    <w:rsid w:val="00AF76E4"/>
    <w:rsid w:val="00B266B7"/>
    <w:rsid w:val="00BA0722"/>
    <w:rsid w:val="00BC3D04"/>
    <w:rsid w:val="00BE08E0"/>
    <w:rsid w:val="00BF4CB6"/>
    <w:rsid w:val="00BF5286"/>
    <w:rsid w:val="00C40B7E"/>
    <w:rsid w:val="00C97CEC"/>
    <w:rsid w:val="00CB721F"/>
    <w:rsid w:val="00CE202C"/>
    <w:rsid w:val="00CE6D01"/>
    <w:rsid w:val="00D03EDE"/>
    <w:rsid w:val="00D30785"/>
    <w:rsid w:val="00D51D96"/>
    <w:rsid w:val="00D87AF1"/>
    <w:rsid w:val="00DB58B3"/>
    <w:rsid w:val="00DC030A"/>
    <w:rsid w:val="00DD34F9"/>
    <w:rsid w:val="00DE3D6B"/>
    <w:rsid w:val="00DF4542"/>
    <w:rsid w:val="00E06B02"/>
    <w:rsid w:val="00E17D3E"/>
    <w:rsid w:val="00E51729"/>
    <w:rsid w:val="00E52253"/>
    <w:rsid w:val="00ED74EF"/>
    <w:rsid w:val="00EE5CCA"/>
    <w:rsid w:val="00EF117C"/>
    <w:rsid w:val="00EF3710"/>
    <w:rsid w:val="00F10747"/>
    <w:rsid w:val="00F34883"/>
    <w:rsid w:val="00F75E4D"/>
    <w:rsid w:val="00F82AE9"/>
    <w:rsid w:val="00F93AAC"/>
    <w:rsid w:val="00FF512F"/>
    <w:rsid w:val="056EC4B9"/>
    <w:rsid w:val="22FC7252"/>
    <w:rsid w:val="2BA278BA"/>
    <w:rsid w:val="38546193"/>
    <w:rsid w:val="467BBFFA"/>
    <w:rsid w:val="4F8EBE5A"/>
    <w:rsid w:val="65BC02DA"/>
    <w:rsid w:val="683846D7"/>
    <w:rsid w:val="72452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3E2B"/>
  <w15:docId w15:val="{7C2B4673-C7C7-4680-9D71-9AD40353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41EB"/>
    <w:rPr>
      <w:rFonts w:ascii="Arial" w:eastAsia="Arial" w:hAnsi="Arial" w:cs="Arial"/>
      <w:lang w:val="en-GB" w:eastAsia="en-GB" w:bidi="en-GB"/>
    </w:rPr>
  </w:style>
  <w:style w:type="paragraph" w:styleId="Heading3">
    <w:name w:val="heading 3"/>
    <w:basedOn w:val="Normal"/>
    <w:link w:val="Heading3Char"/>
    <w:uiPriority w:val="9"/>
    <w:qFormat/>
    <w:rsid w:val="0028334C"/>
    <w:pPr>
      <w:widowControl/>
      <w:autoSpaceDE/>
      <w:autoSpaceDN/>
      <w:spacing w:before="100" w:beforeAutospacing="1" w:after="100" w:afterAutospacing="1"/>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33" w:hanging="4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4D23"/>
    <w:rPr>
      <w:rFonts w:ascii="Tahoma" w:hAnsi="Tahoma" w:cs="Tahoma"/>
      <w:sz w:val="16"/>
      <w:szCs w:val="16"/>
    </w:rPr>
  </w:style>
  <w:style w:type="character" w:customStyle="1" w:styleId="BalloonTextChar">
    <w:name w:val="Balloon Text Char"/>
    <w:basedOn w:val="DefaultParagraphFont"/>
    <w:link w:val="BalloonText"/>
    <w:uiPriority w:val="99"/>
    <w:semiHidden/>
    <w:rsid w:val="005F4D23"/>
    <w:rPr>
      <w:rFonts w:ascii="Tahoma" w:eastAsia="Arial" w:hAnsi="Tahoma" w:cs="Tahoma"/>
      <w:sz w:val="16"/>
      <w:szCs w:val="16"/>
      <w:lang w:val="en-GB" w:eastAsia="en-GB" w:bidi="en-GB"/>
    </w:rPr>
  </w:style>
  <w:style w:type="paragraph" w:customStyle="1" w:styleId="Default">
    <w:name w:val="Default"/>
    <w:rsid w:val="005F4D23"/>
    <w:pPr>
      <w:widowControl/>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02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8334C"/>
    <w:rPr>
      <w:rFonts w:ascii="Times New Roman" w:eastAsia="Times New Roman" w:hAnsi="Times New Roman" w:cs="Times New Roman"/>
      <w:b/>
      <w:bCs/>
      <w:sz w:val="27"/>
      <w:szCs w:val="27"/>
      <w:lang w:val="en-GB" w:eastAsia="en-GB"/>
    </w:rPr>
  </w:style>
  <w:style w:type="character" w:styleId="Strong">
    <w:name w:val="Strong"/>
    <w:basedOn w:val="DefaultParagraphFont"/>
    <w:uiPriority w:val="22"/>
    <w:qFormat/>
    <w:rsid w:val="0028334C"/>
    <w:rPr>
      <w:b/>
      <w:bCs/>
    </w:rPr>
  </w:style>
  <w:style w:type="paragraph" w:styleId="NormalWeb">
    <w:name w:val="Normal (Web)"/>
    <w:basedOn w:val="Normal"/>
    <w:uiPriority w:val="99"/>
    <w:unhideWhenUsed/>
    <w:rsid w:val="0028334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9631">
      <w:bodyDiv w:val="1"/>
      <w:marLeft w:val="0"/>
      <w:marRight w:val="0"/>
      <w:marTop w:val="0"/>
      <w:marBottom w:val="0"/>
      <w:divBdr>
        <w:top w:val="none" w:sz="0" w:space="0" w:color="auto"/>
        <w:left w:val="none" w:sz="0" w:space="0" w:color="auto"/>
        <w:bottom w:val="none" w:sz="0" w:space="0" w:color="auto"/>
        <w:right w:val="none" w:sz="0" w:space="0" w:color="auto"/>
      </w:divBdr>
    </w:div>
    <w:div w:id="130901602">
      <w:bodyDiv w:val="1"/>
      <w:marLeft w:val="0"/>
      <w:marRight w:val="0"/>
      <w:marTop w:val="0"/>
      <w:marBottom w:val="0"/>
      <w:divBdr>
        <w:top w:val="none" w:sz="0" w:space="0" w:color="auto"/>
        <w:left w:val="none" w:sz="0" w:space="0" w:color="auto"/>
        <w:bottom w:val="none" w:sz="0" w:space="0" w:color="auto"/>
        <w:right w:val="none" w:sz="0" w:space="0" w:color="auto"/>
      </w:divBdr>
    </w:div>
    <w:div w:id="1039355692">
      <w:bodyDiv w:val="1"/>
      <w:marLeft w:val="0"/>
      <w:marRight w:val="0"/>
      <w:marTop w:val="0"/>
      <w:marBottom w:val="0"/>
      <w:divBdr>
        <w:top w:val="none" w:sz="0" w:space="0" w:color="auto"/>
        <w:left w:val="none" w:sz="0" w:space="0" w:color="auto"/>
        <w:bottom w:val="none" w:sz="0" w:space="0" w:color="auto"/>
        <w:right w:val="none" w:sz="0" w:space="0" w:color="auto"/>
      </w:divBdr>
    </w:div>
    <w:div w:id="1705324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jaypye</dc:creator>
  <cp:lastModifiedBy>Sam Hilder</cp:lastModifiedBy>
  <cp:revision>4</cp:revision>
  <cp:lastPrinted>2022-01-24T08:54:00Z</cp:lastPrinted>
  <dcterms:created xsi:type="dcterms:W3CDTF">2025-12-11T11:55:00Z</dcterms:created>
  <dcterms:modified xsi:type="dcterms:W3CDTF">2025-12-17T10:09:00Z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Microsoft® Word 2010</vt:lpwstr>
  </property>
  <property fmtid="{D5CDD505-2E9C-101B-9397-08002B2CF9AE}" pid="4" name="LastSaved">
    <vt:filetime>2018-06-11T00:00:00Z</vt:filetime>
  </property>
</Properties>
</file>