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B00" w:rsidRDefault="00533B00">
      <w:pPr>
        <w:spacing w:line="360" w:lineRule="auto"/>
        <w:rPr>
          <w:rFonts w:ascii="Century Gothic" w:hAnsi="Century Gothic" w:cs="Arial"/>
          <w:color w:val="000000"/>
        </w:rPr>
      </w:pPr>
    </w:p>
    <w:p w:rsidR="00533B00" w:rsidRDefault="00C11190">
      <w:pPr>
        <w:tabs>
          <w:tab w:val="left" w:pos="2153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QUALIFICATIONS / TRAINING:</w:t>
      </w:r>
    </w:p>
    <w:p w:rsidR="00533B00" w:rsidRDefault="00C11190">
      <w:pPr>
        <w:tabs>
          <w:tab w:val="left" w:pos="2153"/>
          <w:tab w:val="left" w:pos="4200"/>
        </w:tabs>
        <w:ind w:left="4320" w:hanging="422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 a: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Relevant financial qualification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Pr="0082456B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desirable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  </w:t>
      </w:r>
      <w:r w:rsidR="00506092"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             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</w:t>
      </w:r>
      <w:r w:rsidR="0082456B" w:rsidRPr="0082456B">
        <w:rPr>
          <w:rFonts w:asciiTheme="minorHAnsi" w:hAnsiTheme="minorHAnsi" w:cs="Arial"/>
          <w:sz w:val="21"/>
          <w:szCs w:val="21"/>
          <w:lang w:val="en-GB" w:eastAsia="en-GB"/>
        </w:rPr>
        <w:t>Knowledge of</w:t>
      </w:r>
      <w:r w:rsidR="0082456B"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SIMS and schools’ financial packages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EXPERIENCE / KNOWLEDGE:</w:t>
      </w:r>
    </w:p>
    <w:p w:rsidR="00533B00" w:rsidRDefault="00C11190" w:rsidP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</w:t>
      </w:r>
      <w:r w:rsidR="00506092"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Significant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experience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in administrative and finance roles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i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desirable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 xml:space="preserve">Previous experience of working in a school 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>environment.</w:t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SKILLS AND ABILITIES:</w:t>
      </w:r>
    </w:p>
    <w:p w:rsidR="0082456B" w:rsidRDefault="00C11190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Analytical skills for business and financial management of school resources over the medium term, involving a range of complex issues, situations and problems.  </w:t>
      </w:r>
    </w:p>
    <w:p w:rsidR="0082456B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                                                                       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Ability to work under the direction of others and as part of a team;</w:t>
      </w:r>
    </w:p>
    <w:p w:rsidR="0082456B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82456B" w:rsidRDefault="0082456B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                                                                      Leadership skills 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>f</w:t>
      </w:r>
      <w:r>
        <w:rPr>
          <w:rFonts w:asciiTheme="minorHAnsi" w:hAnsiTheme="minorHAnsi" w:cs="Arial"/>
          <w:sz w:val="21"/>
          <w:szCs w:val="21"/>
          <w:lang w:val="en-GB" w:eastAsia="en-GB"/>
        </w:rPr>
        <w:t>or a small team of support staff, guiding their work efforts towards the most efficient and economic business solutions;</w:t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bookmarkStart w:id="0" w:name="_GoBack"/>
      <w:bookmarkEnd w:id="0"/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>I</w:t>
      </w:r>
      <w:r>
        <w:rPr>
          <w:rFonts w:asciiTheme="minorHAnsi" w:hAnsiTheme="minorHAnsi" w:cs="Arial"/>
          <w:sz w:val="21"/>
          <w:szCs w:val="21"/>
          <w:lang w:val="en-GB" w:eastAsia="en-GB"/>
        </w:rPr>
        <w:t>nitiative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and </w:t>
      </w:r>
      <w:proofErr w:type="gramStart"/>
      <w:r w:rsidR="00844B60" w:rsidRPr="00844B60">
        <w:rPr>
          <w:rFonts w:asciiTheme="minorHAnsi" w:hAnsiTheme="minorHAnsi" w:cs="Arial"/>
          <w:i/>
          <w:sz w:val="21"/>
          <w:szCs w:val="21"/>
          <w:lang w:val="en-GB" w:eastAsia="en-GB"/>
        </w:rPr>
        <w:t>can do</w:t>
      </w:r>
      <w:proofErr w:type="gramEnd"/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approach</w:t>
      </w:r>
      <w:r>
        <w:rPr>
          <w:rFonts w:asciiTheme="minorHAnsi" w:hAnsiTheme="minorHAnsi" w:cs="Arial"/>
          <w:sz w:val="21"/>
          <w:szCs w:val="21"/>
          <w:lang w:val="en-GB" w:eastAsia="en-GB"/>
        </w:rPr>
        <w:t>;</w:t>
      </w:r>
    </w:p>
    <w:p w:rsidR="0082456B" w:rsidRDefault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82456B" w:rsidRDefault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                                                                                      Commitment to confidentiality and honesty;</w:t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82456B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Strong interpersonal and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 xml:space="preserve"> communication skills</w:t>
      </w:r>
      <w:r>
        <w:rPr>
          <w:rFonts w:asciiTheme="minorHAnsi" w:hAnsiTheme="minorHAnsi" w:cs="Arial"/>
          <w:sz w:val="21"/>
          <w:szCs w:val="21"/>
          <w:lang w:val="en-GB" w:eastAsia="en-GB"/>
        </w:rPr>
        <w:t>, both written and verbal, to negotiate and liaise with a range of stakeholders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 xml:space="preserve"> while maintaining an assured and professional manner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;</w:t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844B6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Strong organisational and time management skills, t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 xml:space="preserve">he ability to 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manage priorities and to meet demanding deadlines, 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>work accurately</w:t>
      </w: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 and methodically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under pressure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, always remaining calm and consistent;</w:t>
      </w:r>
    </w:p>
    <w:p w:rsidR="00533B00" w:rsidRDefault="00533B00" w:rsidP="0082456B">
      <w:pPr>
        <w:tabs>
          <w:tab w:val="left" w:pos="2153"/>
          <w:tab w:val="left" w:pos="4200"/>
          <w:tab w:val="left" w:pos="7833"/>
        </w:tabs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The ability to be well organized but also flexible enough to respond to</w:t>
      </w:r>
      <w:r w:rsidR="0082456B">
        <w:rPr>
          <w:rFonts w:asciiTheme="minorHAnsi" w:hAnsiTheme="minorHAnsi" w:cs="Arial"/>
          <w:sz w:val="21"/>
          <w:szCs w:val="21"/>
          <w:lang w:val="en-GB" w:eastAsia="en-GB"/>
        </w:rPr>
        <w:t xml:space="preserve"> rapidly changing situations</w:t>
      </w:r>
      <w:r>
        <w:rPr>
          <w:rFonts w:asciiTheme="minorHAnsi" w:hAnsiTheme="minorHAnsi" w:cs="Arial"/>
          <w:sz w:val="21"/>
          <w:szCs w:val="21"/>
          <w:lang w:val="en-GB" w:eastAsia="en-GB"/>
        </w:rPr>
        <w:t>.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507A8A">
        <w:rPr>
          <w:rFonts w:asciiTheme="minorHAnsi" w:hAnsiTheme="minorHAnsi" w:cs="Arial"/>
          <w:sz w:val="21"/>
          <w:szCs w:val="21"/>
          <w:lang w:val="en-GB" w:eastAsia="en-GB"/>
        </w:rPr>
        <w:t xml:space="preserve">Good </w:t>
      </w:r>
      <w:r>
        <w:rPr>
          <w:rFonts w:asciiTheme="minorHAnsi" w:hAnsiTheme="minorHAnsi" w:cs="Arial"/>
          <w:sz w:val="21"/>
          <w:szCs w:val="21"/>
          <w:lang w:val="en-GB" w:eastAsia="en-GB"/>
        </w:rPr>
        <w:t>ICT skills.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82456B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KNOWLEDGE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: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>Thorough technical knowledge of day to day financial administration processes and protocols;</w:t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 xml:space="preserve">The ability to build and maintain successful relationships with </w:t>
      </w:r>
      <w:r w:rsidR="00844B60">
        <w:rPr>
          <w:rFonts w:asciiTheme="minorHAnsi" w:hAnsiTheme="minorHAnsi" w:cs="Arial"/>
          <w:sz w:val="21"/>
          <w:szCs w:val="21"/>
          <w:lang w:val="en-GB" w:eastAsia="en-GB"/>
        </w:rPr>
        <w:t>stakeholders</w:t>
      </w:r>
      <w:r>
        <w:rPr>
          <w:rFonts w:asciiTheme="minorHAnsi" w:hAnsiTheme="minorHAnsi" w:cs="Arial"/>
          <w:sz w:val="21"/>
          <w:szCs w:val="21"/>
          <w:lang w:val="en-GB" w:eastAsia="en-GB"/>
        </w:rPr>
        <w:t>, treat them calmly, consistently, with respect and consideration;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844B6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Sound working knowledge of site, personnel and office administration and processes</w:t>
      </w:r>
      <w:r w:rsidR="00C11190">
        <w:rPr>
          <w:rFonts w:asciiTheme="minorHAnsi" w:hAnsiTheme="minorHAnsi" w:cs="Arial"/>
          <w:sz w:val="21"/>
          <w:szCs w:val="21"/>
          <w:lang w:val="en-GB" w:eastAsia="en-GB"/>
        </w:rPr>
        <w:t>;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The ability to work collaboratively with colleagues and carry out role effectively, knowing when to seek help and advice;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lastRenderedPageBreak/>
        <w:t>The ability to improve their own practice through observations, evaluations and discussion with colleagues.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C1119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06092" w:rsidRDefault="00506092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C1119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ADDITIONAL FACTORS:</w:t>
      </w:r>
    </w:p>
    <w:p w:rsidR="00533B00" w:rsidRDefault="00C11190" w:rsidP="00844B60">
      <w:pPr>
        <w:tabs>
          <w:tab w:val="left" w:pos="2153"/>
          <w:tab w:val="left" w:pos="4200"/>
          <w:tab w:val="left" w:pos="7833"/>
        </w:tabs>
        <w:ind w:left="4200" w:hanging="4107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It is </w:t>
      </w:r>
      <w:r>
        <w:rPr>
          <w:rFonts w:asciiTheme="minorHAnsi" w:hAnsiTheme="minorHAnsi" w:cs="Arial"/>
          <w:b/>
          <w:i/>
          <w:sz w:val="21"/>
          <w:szCs w:val="21"/>
          <w:lang w:val="en-GB" w:eastAsia="en-GB"/>
        </w:rPr>
        <w:t>essential</w:t>
      </w:r>
      <w:r>
        <w:rPr>
          <w:rFonts w:asciiTheme="minorHAnsi" w:hAnsiTheme="minorHAnsi" w:cs="Arial"/>
          <w:i/>
          <w:sz w:val="21"/>
          <w:szCs w:val="21"/>
          <w:lang w:val="en-GB" w:eastAsia="en-GB"/>
        </w:rPr>
        <w:t xml:space="preserve"> that the post holder has: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 xml:space="preserve">The </w:t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 xml:space="preserve">willingness to undertake training in relevant areas to develop skills necessary to support </w:t>
      </w:r>
      <w:r w:rsidR="0082456B">
        <w:rPr>
          <w:rFonts w:asciiTheme="minorHAnsi" w:hAnsiTheme="minorHAnsi" w:cs="Arial"/>
          <w:color w:val="000000"/>
          <w:sz w:val="21"/>
          <w:szCs w:val="21"/>
          <w:lang w:eastAsia="en-GB"/>
        </w:rPr>
        <w:t>your role</w:t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 xml:space="preserve">; 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:rsidR="00533B00" w:rsidRDefault="00533B00" w:rsidP="0082456B">
      <w:pPr>
        <w:tabs>
          <w:tab w:val="left" w:pos="2153"/>
          <w:tab w:val="left" w:pos="4200"/>
          <w:tab w:val="left" w:pos="7833"/>
        </w:tabs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Ability to respect confidential information;</w:t>
      </w:r>
    </w:p>
    <w:p w:rsidR="00533B00" w:rsidRDefault="00533B0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4200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>A sense of humour;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  <w:t>Excellent health and attendance record;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</w: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ab/>
        <w:t>Smart appearance;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  <w:t>A commitment to equal opportunities.</w:t>
      </w: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sz w:val="21"/>
          <w:szCs w:val="21"/>
          <w:lang w:val="en-GB" w:eastAsia="en-GB"/>
        </w:rPr>
        <w:tab/>
      </w:r>
    </w:p>
    <w:p w:rsidR="00506092" w:rsidRDefault="00506092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color w:val="000000"/>
          <w:sz w:val="21"/>
          <w:szCs w:val="21"/>
          <w:lang w:eastAsia="en-GB"/>
        </w:rPr>
      </w:pPr>
    </w:p>
    <w:p w:rsidR="00533B00" w:rsidRDefault="00C11190">
      <w:pPr>
        <w:tabs>
          <w:tab w:val="left" w:pos="2153"/>
          <w:tab w:val="left" w:pos="4200"/>
          <w:tab w:val="left" w:pos="7833"/>
        </w:tabs>
        <w:ind w:left="93"/>
        <w:rPr>
          <w:rFonts w:asciiTheme="minorHAnsi" w:hAnsiTheme="minorHAnsi" w:cs="Arial"/>
          <w:sz w:val="21"/>
          <w:szCs w:val="21"/>
          <w:lang w:val="en-GB" w:eastAsia="en-GB"/>
        </w:rPr>
      </w:pPr>
      <w:r>
        <w:rPr>
          <w:rFonts w:asciiTheme="minorHAnsi" w:hAnsiTheme="minorHAnsi" w:cs="Arial"/>
          <w:color w:val="000000"/>
          <w:sz w:val="21"/>
          <w:szCs w:val="21"/>
          <w:lang w:eastAsia="en-GB"/>
        </w:rPr>
        <w:t>This post is subject to a Criminal Records Bureau enhanced disclosure check, Health Checks, and appropriate references.</w:t>
      </w:r>
      <w:r>
        <w:rPr>
          <w:rFonts w:asciiTheme="minorHAnsi" w:hAnsiTheme="minorHAnsi" w:cs="Arial"/>
          <w:color w:val="000000"/>
          <w:sz w:val="21"/>
          <w:szCs w:val="21"/>
          <w:lang w:val="en-GB" w:eastAsia="en-GB"/>
        </w:rPr>
        <w:tab/>
      </w:r>
    </w:p>
    <w:p w:rsidR="00533B00" w:rsidRDefault="00533B00">
      <w:pPr>
        <w:rPr>
          <w:rFonts w:asciiTheme="minorHAnsi" w:hAnsiTheme="minorHAnsi"/>
          <w:sz w:val="21"/>
          <w:szCs w:val="21"/>
          <w:lang w:val="en-GB"/>
        </w:rPr>
      </w:pPr>
    </w:p>
    <w:p w:rsidR="00844B60" w:rsidRDefault="00844B60">
      <w:pPr>
        <w:rPr>
          <w:rFonts w:asciiTheme="minorHAnsi" w:hAnsiTheme="minorHAnsi"/>
          <w:sz w:val="21"/>
          <w:szCs w:val="21"/>
          <w:lang w:val="en-GB"/>
        </w:rPr>
      </w:pPr>
    </w:p>
    <w:p w:rsidR="00844B60" w:rsidRDefault="00844B60">
      <w:pPr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  <w:lang w:val="en-GB"/>
        </w:rPr>
        <w:t xml:space="preserve">Version:  </w:t>
      </w:r>
      <w:r w:rsidR="00507A8A">
        <w:rPr>
          <w:rFonts w:asciiTheme="minorHAnsi" w:hAnsiTheme="minorHAnsi"/>
          <w:sz w:val="21"/>
          <w:szCs w:val="21"/>
          <w:lang w:val="en-GB"/>
        </w:rPr>
        <w:t xml:space="preserve">December 2025 </w:t>
      </w:r>
    </w:p>
    <w:sectPr w:rsidR="00844B60">
      <w:headerReference w:type="default" r:id="rId7"/>
      <w:pgSz w:w="11906" w:h="16838"/>
      <w:pgMar w:top="964" w:right="964" w:bottom="53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90" w:rsidRDefault="00C11190" w:rsidP="00C11190">
      <w:r>
        <w:separator/>
      </w:r>
    </w:p>
  </w:endnote>
  <w:endnote w:type="continuationSeparator" w:id="0">
    <w:p w:rsidR="00C11190" w:rsidRDefault="00C11190" w:rsidP="00C1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90" w:rsidRDefault="00C11190" w:rsidP="00C11190">
      <w:r>
        <w:separator/>
      </w:r>
    </w:p>
  </w:footnote>
  <w:footnote w:type="continuationSeparator" w:id="0">
    <w:p w:rsidR="00C11190" w:rsidRDefault="00C11190" w:rsidP="00C1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190" w:rsidRDefault="00C1119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AF286" wp14:editId="3F06BB26">
              <wp:simplePos x="0" y="0"/>
              <wp:positionH relativeFrom="column">
                <wp:posOffset>1237615</wp:posOffset>
              </wp:positionH>
              <wp:positionV relativeFrom="paragraph">
                <wp:posOffset>-22860</wp:posOffset>
              </wp:positionV>
              <wp:extent cx="4127500" cy="684530"/>
              <wp:effectExtent l="0" t="0" r="635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0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190" w:rsidRDefault="00C11190" w:rsidP="00C1119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52C18">
                            <w:rPr>
                              <w:b/>
                              <w:sz w:val="36"/>
                              <w:szCs w:val="36"/>
                            </w:rPr>
                            <w:t>St Teresa’s Catholic Primary School</w:t>
                          </w:r>
                        </w:p>
                        <w:p w:rsidR="00C11190" w:rsidRPr="00134F3D" w:rsidRDefault="00C11190" w:rsidP="00C11190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34F3D">
                            <w:rPr>
                              <w:b/>
                              <w:sz w:val="32"/>
                              <w:szCs w:val="32"/>
                            </w:rPr>
                            <w:t>01233 622797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AF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45pt;margin-top:-1.8pt;width:32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EK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" stroked="f">
              <v:textbox>
                <w:txbxContent>
                  <w:p w:rsidR="00C11190" w:rsidRDefault="00C11190" w:rsidP="00C11190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C52C18">
                      <w:rPr>
                        <w:b/>
                        <w:sz w:val="36"/>
                        <w:szCs w:val="36"/>
                      </w:rPr>
                      <w:t>St Teresa’s Catholic Primary School</w:t>
                    </w:r>
                  </w:p>
                  <w:p w:rsidR="00C11190" w:rsidRPr="00134F3D" w:rsidRDefault="00C11190" w:rsidP="00C11190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34F3D">
                      <w:rPr>
                        <w:b/>
                        <w:sz w:val="32"/>
                        <w:szCs w:val="32"/>
                      </w:rPr>
                      <w:t>01233 622797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cs="Cambria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1DAC567" wp14:editId="30D3D5B0">
          <wp:simplePos x="0" y="0"/>
          <wp:positionH relativeFrom="column">
            <wp:posOffset>5674360</wp:posOffset>
          </wp:positionH>
          <wp:positionV relativeFrom="paragraph">
            <wp:posOffset>-107315</wp:posOffset>
          </wp:positionV>
          <wp:extent cx="733425" cy="790575"/>
          <wp:effectExtent l="0" t="0" r="9525" b="9525"/>
          <wp:wrapTight wrapText="bothSides">
            <wp:wrapPolygon edited="0">
              <wp:start x="6171" y="0"/>
              <wp:lineTo x="2244" y="3123"/>
              <wp:lineTo x="1122" y="5205"/>
              <wp:lineTo x="1683" y="13012"/>
              <wp:lineTo x="4488" y="17176"/>
              <wp:lineTo x="9538" y="20299"/>
              <wp:lineTo x="10099" y="21340"/>
              <wp:lineTo x="14026" y="21340"/>
              <wp:lineTo x="14587" y="20299"/>
              <wp:lineTo x="20197" y="16655"/>
              <wp:lineTo x="21319" y="8328"/>
              <wp:lineTo x="21319" y="5205"/>
              <wp:lineTo x="16270" y="520"/>
              <wp:lineTo x="11221" y="0"/>
              <wp:lineTo x="6171" y="0"/>
            </wp:wrapPolygon>
          </wp:wrapTight>
          <wp:docPr id="6" name="Picture 6" descr="logo no 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 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mbria"/>
        <w:b/>
        <w:bCs/>
        <w:noProof/>
        <w:lang w:eastAsia="en-GB"/>
      </w:rPr>
      <w:drawing>
        <wp:inline distT="0" distB="0" distL="0" distR="0" wp14:anchorId="49B98F89" wp14:editId="6EC4695C">
          <wp:extent cx="733425" cy="790575"/>
          <wp:effectExtent l="0" t="0" r="9525" b="9525"/>
          <wp:docPr id="5" name="Picture 5" descr="logo no 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 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1190" w:rsidRDefault="00C1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6C7"/>
    <w:multiLevelType w:val="hybridMultilevel"/>
    <w:tmpl w:val="C9FEAF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B00"/>
    <w:rsid w:val="00131BE2"/>
    <w:rsid w:val="00205E81"/>
    <w:rsid w:val="00506092"/>
    <w:rsid w:val="00507A8A"/>
    <w:rsid w:val="00533B00"/>
    <w:rsid w:val="006332CA"/>
    <w:rsid w:val="0082456B"/>
    <w:rsid w:val="00844B60"/>
    <w:rsid w:val="00A90C26"/>
    <w:rsid w:val="00C11190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76CBAD"/>
  <w15:docId w15:val="{52133611-FAA3-4EB2-B9F4-85E1EE3F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Cs w:val="20"/>
      <w:u w:val="single"/>
      <w:lang w:val="en-GB"/>
    </w:rPr>
  </w:style>
  <w:style w:type="paragraph" w:styleId="Footer">
    <w:name w:val="footer"/>
    <w:basedOn w:val="Normal"/>
    <w:link w:val="FooterChar"/>
    <w:rsid w:val="00C11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1190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1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SCHOOL SECRETARY</vt:lpstr>
    </vt:vector>
  </TitlesOfParts>
  <Company>Aldington Primary School, ASHFORD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SCHOOL SECRETARY</dc:title>
  <dc:creator>Sandra Maccourt</dc:creator>
  <cp:lastModifiedBy>Nicola Drage</cp:lastModifiedBy>
  <cp:revision>5</cp:revision>
  <cp:lastPrinted>2002-10-07T11:02:00Z</cp:lastPrinted>
  <dcterms:created xsi:type="dcterms:W3CDTF">2018-07-12T16:33:00Z</dcterms:created>
  <dcterms:modified xsi:type="dcterms:W3CDTF">2025-12-08T15:24:00Z</dcterms:modified>
</cp:coreProperties>
</file>