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CC3" w:rsidRPr="003D7CB9" w:rsidRDefault="00CC5CC3" w:rsidP="003D7CB9">
      <w:pPr>
        <w:tabs>
          <w:tab w:val="left" w:pos="1350"/>
        </w:tabs>
        <w:jc w:val="both"/>
        <w:rPr>
          <w:rFonts w:asciiTheme="minorHAnsi" w:hAnsiTheme="minorHAnsi" w:cstheme="minorHAnsi"/>
          <w:b/>
          <w:sz w:val="18"/>
          <w:szCs w:val="24"/>
          <w:lang w:val="en-GB"/>
        </w:rPr>
      </w:pPr>
    </w:p>
    <w:p w:rsidR="00283A94" w:rsidRPr="003D7CB9" w:rsidRDefault="00283A94" w:rsidP="003D7CB9">
      <w:pPr>
        <w:rPr>
          <w:rFonts w:asciiTheme="minorHAnsi" w:hAnsiTheme="minorHAnsi" w:cstheme="minorHAnsi"/>
          <w:color w:val="1F497D"/>
          <w:sz w:val="40"/>
        </w:rPr>
      </w:pPr>
      <w:r w:rsidRPr="003D7CB9">
        <w:rPr>
          <w:rFonts w:asciiTheme="minorHAnsi" w:hAnsiTheme="minorHAnsi" w:cstheme="minorHAnsi"/>
          <w:color w:val="1F497D"/>
          <w:sz w:val="40"/>
        </w:rPr>
        <w:t>Goldwyn School</w:t>
      </w:r>
    </w:p>
    <w:p w:rsidR="00283A94" w:rsidRPr="003D7CB9" w:rsidRDefault="00283A94" w:rsidP="003D7CB9">
      <w:pPr>
        <w:pBdr>
          <w:bottom w:val="single" w:sz="6" w:space="1" w:color="auto"/>
        </w:pBdr>
        <w:rPr>
          <w:rFonts w:asciiTheme="minorHAnsi" w:hAnsiTheme="minorHAnsi" w:cstheme="minorHAnsi"/>
          <w:i/>
          <w:color w:val="404040"/>
          <w:sz w:val="32"/>
        </w:rPr>
      </w:pPr>
      <w:r w:rsidRPr="003D7CB9">
        <w:rPr>
          <w:rFonts w:asciiTheme="minorHAnsi" w:hAnsiTheme="minorHAnsi" w:cstheme="minorHAnsi"/>
          <w:b/>
          <w:color w:val="404040"/>
          <w:sz w:val="32"/>
        </w:rPr>
        <w:t>Job Description:</w:t>
      </w:r>
      <w:r w:rsidRPr="003D7CB9">
        <w:rPr>
          <w:rFonts w:asciiTheme="minorHAnsi" w:hAnsiTheme="minorHAnsi" w:cstheme="minorHAnsi"/>
          <w:color w:val="404040"/>
          <w:sz w:val="32"/>
        </w:rPr>
        <w:t xml:space="preserve"> Caretaker </w:t>
      </w:r>
      <w:r w:rsidR="001045FB">
        <w:rPr>
          <w:rFonts w:asciiTheme="minorHAnsi" w:hAnsiTheme="minorHAnsi" w:cstheme="minorHAnsi"/>
          <w:color w:val="404040"/>
          <w:sz w:val="32"/>
        </w:rPr>
        <w:t>-</w:t>
      </w:r>
      <w:r w:rsidRPr="003D7CB9">
        <w:rPr>
          <w:rFonts w:asciiTheme="minorHAnsi" w:hAnsiTheme="minorHAnsi" w:cstheme="minorHAnsi"/>
          <w:color w:val="404040"/>
          <w:sz w:val="32"/>
        </w:rPr>
        <w:t xml:space="preserve"> Goldwyn </w:t>
      </w:r>
      <w:r w:rsidR="009A4E17">
        <w:rPr>
          <w:rFonts w:asciiTheme="minorHAnsi" w:hAnsiTheme="minorHAnsi" w:cstheme="minorHAnsi"/>
          <w:color w:val="404040"/>
          <w:sz w:val="32"/>
        </w:rPr>
        <w:t>Ashford</w:t>
      </w:r>
    </w:p>
    <w:p w:rsidR="00283A94" w:rsidRPr="003D7CB9" w:rsidRDefault="00283A94" w:rsidP="003D7C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EC43CF" w:rsidRPr="003D7CB9" w:rsidRDefault="00EC43CF" w:rsidP="003D7CB9">
      <w:pPr>
        <w:jc w:val="both"/>
        <w:rPr>
          <w:rFonts w:asciiTheme="minorHAnsi" w:hAnsiTheme="minorHAnsi" w:cstheme="minorHAnsi"/>
          <w:sz w:val="24"/>
          <w:szCs w:val="22"/>
          <w:lang w:val="en-GB"/>
        </w:rPr>
      </w:pP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>Employed at:</w:t>
      </w: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ab/>
      </w: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ab/>
      </w: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ab/>
      </w:r>
      <w:r w:rsidRPr="003D7CB9">
        <w:rPr>
          <w:rFonts w:asciiTheme="minorHAnsi" w:hAnsiTheme="minorHAnsi" w:cstheme="minorHAnsi"/>
          <w:sz w:val="24"/>
          <w:szCs w:val="22"/>
          <w:lang w:val="en-GB"/>
        </w:rPr>
        <w:t xml:space="preserve">Goldwyn </w:t>
      </w:r>
      <w:r w:rsidR="003A6475" w:rsidRPr="003D7CB9">
        <w:rPr>
          <w:rFonts w:asciiTheme="minorHAnsi" w:hAnsiTheme="minorHAnsi" w:cstheme="minorHAnsi"/>
          <w:sz w:val="24"/>
          <w:szCs w:val="22"/>
          <w:lang w:val="en-GB"/>
        </w:rPr>
        <w:t>School</w:t>
      </w:r>
      <w:r w:rsidRPr="003D7CB9">
        <w:rPr>
          <w:rFonts w:asciiTheme="minorHAnsi" w:hAnsiTheme="minorHAnsi" w:cstheme="minorHAnsi"/>
          <w:sz w:val="24"/>
          <w:szCs w:val="22"/>
          <w:lang w:val="en-GB"/>
        </w:rPr>
        <w:t xml:space="preserve">, </w:t>
      </w:r>
      <w:r w:rsidR="009A4E17">
        <w:rPr>
          <w:rFonts w:asciiTheme="minorHAnsi" w:hAnsiTheme="minorHAnsi" w:cstheme="minorHAnsi"/>
          <w:sz w:val="24"/>
          <w:szCs w:val="22"/>
          <w:lang w:val="en-GB"/>
        </w:rPr>
        <w:t>Ashford</w:t>
      </w:r>
    </w:p>
    <w:p w:rsidR="003026D2" w:rsidRPr="003D7CB9" w:rsidRDefault="003026D2" w:rsidP="003D7CB9">
      <w:pPr>
        <w:jc w:val="both"/>
        <w:rPr>
          <w:rFonts w:asciiTheme="minorHAnsi" w:hAnsiTheme="minorHAnsi" w:cstheme="minorHAnsi"/>
          <w:b/>
          <w:sz w:val="24"/>
          <w:szCs w:val="22"/>
          <w:lang w:val="en-GB"/>
        </w:rPr>
      </w:pPr>
    </w:p>
    <w:p w:rsidR="00CC5CC3" w:rsidRPr="003D7CB9" w:rsidRDefault="00CC5CC3" w:rsidP="000F5884">
      <w:pPr>
        <w:ind w:left="2880" w:hanging="2880"/>
        <w:jc w:val="both"/>
        <w:rPr>
          <w:rFonts w:asciiTheme="minorHAnsi" w:hAnsiTheme="minorHAnsi" w:cstheme="minorHAnsi"/>
          <w:bCs/>
          <w:sz w:val="24"/>
          <w:szCs w:val="22"/>
          <w:lang w:val="en-GB"/>
        </w:rPr>
      </w:pP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>Employed for:</w:t>
      </w: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ab/>
      </w:r>
      <w:r w:rsidR="0026399D">
        <w:rPr>
          <w:rFonts w:asciiTheme="minorHAnsi" w:hAnsiTheme="minorHAnsi" w:cstheme="minorHAnsi"/>
          <w:bCs/>
          <w:sz w:val="24"/>
          <w:szCs w:val="22"/>
          <w:lang w:val="en-GB"/>
        </w:rPr>
        <w:t>42.5</w:t>
      </w:r>
      <w:r w:rsidR="000C5824" w:rsidRPr="003D7CB9">
        <w:rPr>
          <w:rFonts w:asciiTheme="minorHAnsi" w:hAnsiTheme="minorHAnsi" w:cstheme="minorHAnsi"/>
          <w:bCs/>
          <w:sz w:val="24"/>
          <w:szCs w:val="22"/>
          <w:lang w:val="en-GB"/>
        </w:rPr>
        <w:t xml:space="preserve"> hours per week, all year round</w:t>
      </w:r>
      <w:r w:rsidR="000F5884">
        <w:rPr>
          <w:rFonts w:asciiTheme="minorHAnsi" w:hAnsiTheme="minorHAnsi" w:cstheme="minorHAnsi"/>
          <w:bCs/>
          <w:sz w:val="24"/>
          <w:szCs w:val="22"/>
          <w:lang w:val="en-GB"/>
        </w:rPr>
        <w:t xml:space="preserve"> (25 days annual leave plus bank holidays)</w:t>
      </w:r>
    </w:p>
    <w:p w:rsidR="003026D2" w:rsidRPr="003D7CB9" w:rsidRDefault="007D4617" w:rsidP="003D7CB9">
      <w:pPr>
        <w:jc w:val="both"/>
        <w:rPr>
          <w:rFonts w:asciiTheme="minorHAnsi" w:hAnsiTheme="minorHAnsi" w:cstheme="minorHAnsi"/>
          <w:bCs/>
          <w:sz w:val="24"/>
          <w:szCs w:val="22"/>
          <w:lang w:val="en-GB"/>
        </w:rPr>
      </w:pPr>
      <w:r w:rsidRPr="003D7CB9">
        <w:rPr>
          <w:rFonts w:asciiTheme="minorHAnsi" w:hAnsiTheme="minorHAnsi" w:cstheme="minorHAnsi"/>
          <w:bCs/>
          <w:sz w:val="24"/>
          <w:szCs w:val="22"/>
          <w:lang w:val="en-GB"/>
        </w:rPr>
        <w:tab/>
      </w:r>
      <w:r w:rsidRPr="003D7CB9">
        <w:rPr>
          <w:rFonts w:asciiTheme="minorHAnsi" w:hAnsiTheme="minorHAnsi" w:cstheme="minorHAnsi"/>
          <w:bCs/>
          <w:sz w:val="24"/>
          <w:szCs w:val="22"/>
          <w:lang w:val="en-GB"/>
        </w:rPr>
        <w:tab/>
      </w:r>
      <w:r w:rsidRPr="003D7CB9">
        <w:rPr>
          <w:rFonts w:asciiTheme="minorHAnsi" w:hAnsiTheme="minorHAnsi" w:cstheme="minorHAnsi"/>
          <w:bCs/>
          <w:sz w:val="24"/>
          <w:szCs w:val="22"/>
          <w:lang w:val="en-GB"/>
        </w:rPr>
        <w:tab/>
      </w:r>
      <w:r w:rsidRPr="003D7CB9">
        <w:rPr>
          <w:rFonts w:asciiTheme="minorHAnsi" w:hAnsiTheme="minorHAnsi" w:cstheme="minorHAnsi"/>
          <w:bCs/>
          <w:sz w:val="24"/>
          <w:szCs w:val="22"/>
          <w:lang w:val="en-GB"/>
        </w:rPr>
        <w:tab/>
      </w:r>
    </w:p>
    <w:p w:rsidR="00CC5CC3" w:rsidRPr="003D7CB9" w:rsidRDefault="00CC5CC3" w:rsidP="003D7CB9">
      <w:pPr>
        <w:ind w:left="2880" w:hanging="2880"/>
        <w:jc w:val="both"/>
        <w:rPr>
          <w:rFonts w:asciiTheme="minorHAnsi" w:hAnsiTheme="minorHAnsi" w:cstheme="minorHAnsi"/>
          <w:bCs/>
          <w:sz w:val="24"/>
          <w:szCs w:val="22"/>
          <w:lang w:val="en-GB"/>
        </w:rPr>
      </w:pP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>Hours of Work:</w:t>
      </w:r>
      <w:r w:rsidRPr="003D7CB9">
        <w:rPr>
          <w:rFonts w:asciiTheme="minorHAnsi" w:hAnsiTheme="minorHAnsi" w:cstheme="minorHAnsi"/>
          <w:bCs/>
          <w:sz w:val="24"/>
          <w:szCs w:val="22"/>
          <w:lang w:val="en-GB"/>
        </w:rPr>
        <w:tab/>
      </w:r>
      <w:r w:rsidR="007D4617" w:rsidRPr="003D7CB9">
        <w:rPr>
          <w:rFonts w:asciiTheme="minorHAnsi" w:hAnsiTheme="minorHAnsi" w:cstheme="minorHAnsi"/>
          <w:bCs/>
          <w:sz w:val="24"/>
          <w:szCs w:val="22"/>
          <w:lang w:val="en-GB"/>
        </w:rPr>
        <w:t>8.</w:t>
      </w:r>
      <w:r w:rsidR="000F5884">
        <w:rPr>
          <w:rFonts w:asciiTheme="minorHAnsi" w:hAnsiTheme="minorHAnsi" w:cstheme="minorHAnsi"/>
          <w:bCs/>
          <w:sz w:val="24"/>
          <w:szCs w:val="22"/>
          <w:lang w:val="en-GB"/>
        </w:rPr>
        <w:t>3</w:t>
      </w:r>
      <w:r w:rsidR="007D4617" w:rsidRPr="003D7CB9">
        <w:rPr>
          <w:rFonts w:asciiTheme="minorHAnsi" w:hAnsiTheme="minorHAnsi" w:cstheme="minorHAnsi"/>
          <w:bCs/>
          <w:sz w:val="24"/>
          <w:szCs w:val="22"/>
          <w:lang w:val="en-GB"/>
        </w:rPr>
        <w:t>0am to 5.</w:t>
      </w:r>
      <w:r w:rsidR="000F5884">
        <w:rPr>
          <w:rFonts w:asciiTheme="minorHAnsi" w:hAnsiTheme="minorHAnsi" w:cstheme="minorHAnsi"/>
          <w:bCs/>
          <w:sz w:val="24"/>
          <w:szCs w:val="22"/>
          <w:lang w:val="en-GB"/>
        </w:rPr>
        <w:t>3</w:t>
      </w:r>
      <w:r w:rsidR="007D4617" w:rsidRPr="003D7CB9">
        <w:rPr>
          <w:rFonts w:asciiTheme="minorHAnsi" w:hAnsiTheme="minorHAnsi" w:cstheme="minorHAnsi"/>
          <w:bCs/>
          <w:sz w:val="24"/>
          <w:szCs w:val="22"/>
          <w:lang w:val="en-GB"/>
        </w:rPr>
        <w:t xml:space="preserve">0pm </w:t>
      </w:r>
      <w:r w:rsidR="003A6475" w:rsidRPr="003D7CB9">
        <w:rPr>
          <w:rFonts w:asciiTheme="minorHAnsi" w:hAnsiTheme="minorHAnsi" w:cstheme="minorHAnsi"/>
          <w:bCs/>
          <w:sz w:val="24"/>
          <w:szCs w:val="22"/>
          <w:lang w:val="en-GB"/>
        </w:rPr>
        <w:t>Monday to Friday</w:t>
      </w:r>
      <w:r w:rsidR="007D4617" w:rsidRPr="003D7CB9">
        <w:rPr>
          <w:rFonts w:asciiTheme="minorHAnsi" w:hAnsiTheme="minorHAnsi" w:cstheme="minorHAnsi"/>
          <w:bCs/>
          <w:sz w:val="24"/>
          <w:szCs w:val="22"/>
          <w:lang w:val="en-GB"/>
        </w:rPr>
        <w:t xml:space="preserve"> with half hour unpaid lunch break</w:t>
      </w:r>
    </w:p>
    <w:p w:rsidR="00CC5CC3" w:rsidRPr="003D7CB9" w:rsidRDefault="000C5824" w:rsidP="003D7CB9">
      <w:pPr>
        <w:ind w:left="2880"/>
        <w:jc w:val="both"/>
        <w:rPr>
          <w:rFonts w:asciiTheme="minorHAnsi" w:hAnsiTheme="minorHAnsi" w:cstheme="minorHAnsi"/>
          <w:i/>
          <w:sz w:val="24"/>
          <w:szCs w:val="22"/>
          <w:lang w:eastAsia="en-US"/>
        </w:rPr>
      </w:pPr>
      <w:r w:rsidRPr="003D7CB9">
        <w:rPr>
          <w:rFonts w:asciiTheme="minorHAnsi" w:hAnsiTheme="minorHAnsi" w:cstheme="minorHAnsi"/>
          <w:i/>
          <w:sz w:val="24"/>
          <w:szCs w:val="22"/>
          <w:lang w:eastAsia="en-US"/>
        </w:rPr>
        <w:t>Working hours will be subject to variation to ensure continuity.  Call out at weekends and unsociable hours may be necessary</w:t>
      </w:r>
    </w:p>
    <w:p w:rsidR="0026399D" w:rsidRPr="003026D2" w:rsidRDefault="0026399D" w:rsidP="0026399D">
      <w:pPr>
        <w:jc w:val="both"/>
        <w:rPr>
          <w:rFonts w:ascii="Calibri" w:hAnsi="Calibri"/>
          <w:bCs/>
          <w:sz w:val="22"/>
          <w:szCs w:val="22"/>
          <w:lang w:val="en-GB"/>
        </w:rPr>
      </w:pPr>
    </w:p>
    <w:p w:rsidR="00CC5CC3" w:rsidRDefault="00CC5CC3" w:rsidP="003D7CB9">
      <w:pPr>
        <w:jc w:val="both"/>
        <w:rPr>
          <w:rFonts w:asciiTheme="minorHAnsi" w:hAnsiTheme="minorHAnsi" w:cstheme="minorHAnsi"/>
          <w:b/>
          <w:sz w:val="24"/>
          <w:szCs w:val="22"/>
          <w:lang w:val="en-GB"/>
        </w:rPr>
      </w:pP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>Responsible To:</w:t>
      </w: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ab/>
      </w: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ab/>
      </w:r>
      <w:r w:rsidR="009A4E17">
        <w:rPr>
          <w:rFonts w:asciiTheme="minorHAnsi" w:hAnsiTheme="minorHAnsi" w:cstheme="minorHAnsi"/>
          <w:sz w:val="24"/>
          <w:szCs w:val="22"/>
          <w:lang w:val="en-GB"/>
        </w:rPr>
        <w:t>Sites and Maintenance</w:t>
      </w:r>
      <w:bookmarkStart w:id="0" w:name="_GoBack"/>
      <w:bookmarkEnd w:id="0"/>
      <w:r w:rsidR="0050004E" w:rsidRPr="003D7CB9">
        <w:rPr>
          <w:rFonts w:asciiTheme="minorHAnsi" w:hAnsiTheme="minorHAnsi" w:cstheme="minorHAnsi"/>
          <w:sz w:val="24"/>
          <w:szCs w:val="22"/>
          <w:lang w:val="en-GB"/>
        </w:rPr>
        <w:t xml:space="preserve"> Manager/Principal</w:t>
      </w:r>
      <w:r w:rsidRPr="003D7CB9">
        <w:rPr>
          <w:rFonts w:asciiTheme="minorHAnsi" w:hAnsiTheme="minorHAnsi" w:cstheme="minorHAnsi"/>
          <w:b/>
          <w:sz w:val="24"/>
          <w:szCs w:val="22"/>
          <w:lang w:val="en-GB"/>
        </w:rPr>
        <w:tab/>
      </w:r>
    </w:p>
    <w:p w:rsidR="003D7CB9" w:rsidRDefault="003D7CB9" w:rsidP="003D7CB9">
      <w:pPr>
        <w:jc w:val="both"/>
        <w:rPr>
          <w:rFonts w:asciiTheme="minorHAnsi" w:hAnsiTheme="minorHAnsi" w:cstheme="minorHAnsi"/>
          <w:b/>
          <w:sz w:val="24"/>
          <w:szCs w:val="22"/>
          <w:lang w:val="en-GB"/>
        </w:rPr>
      </w:pPr>
    </w:p>
    <w:p w:rsidR="003D7CB9" w:rsidRPr="003D7CB9" w:rsidRDefault="003D7CB9" w:rsidP="003D7CB9">
      <w:pPr>
        <w:pStyle w:val="Default"/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Cs w:val="22"/>
        </w:rPr>
        <w:t>Purpose of the Job:</w:t>
      </w:r>
      <w:r>
        <w:rPr>
          <w:rFonts w:asciiTheme="minorHAnsi" w:hAnsiTheme="minorHAnsi" w:cstheme="minorHAnsi"/>
          <w:b/>
          <w:szCs w:val="22"/>
        </w:rPr>
        <w:tab/>
      </w:r>
      <w:r w:rsidRPr="003D7CB9">
        <w:rPr>
          <w:rFonts w:asciiTheme="minorHAnsi" w:hAnsiTheme="minorHAnsi" w:cstheme="minorHAnsi"/>
          <w:sz w:val="22"/>
          <w:szCs w:val="22"/>
        </w:rPr>
        <w:t xml:space="preserve">To assist in the maintenance and security of the school premises and site, ensuring a safe working environment, as directed. </w:t>
      </w:r>
    </w:p>
    <w:p w:rsidR="003D7CB9" w:rsidRPr="003D7CB9" w:rsidRDefault="003D7CB9" w:rsidP="003D7CB9">
      <w:pPr>
        <w:jc w:val="both"/>
        <w:rPr>
          <w:rFonts w:asciiTheme="minorHAnsi" w:hAnsiTheme="minorHAnsi" w:cstheme="minorHAnsi"/>
          <w:b/>
          <w:sz w:val="24"/>
          <w:szCs w:val="22"/>
          <w:lang w:val="en-GB"/>
        </w:rPr>
      </w:pPr>
    </w:p>
    <w:p w:rsidR="003D7CB9" w:rsidRPr="003D7CB9" w:rsidRDefault="003D7CB9" w:rsidP="003D7CB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D7CB9" w:rsidRPr="003D7CB9" w:rsidRDefault="003D7CB9" w:rsidP="003D7CB9">
      <w:pPr>
        <w:rPr>
          <w:rFonts w:asciiTheme="minorHAnsi" w:hAnsiTheme="minorHAnsi" w:cstheme="minorHAnsi"/>
          <w:sz w:val="24"/>
          <w:szCs w:val="24"/>
        </w:rPr>
      </w:pPr>
      <w:r w:rsidRPr="003D7CB9">
        <w:rPr>
          <w:rFonts w:asciiTheme="minorHAnsi" w:hAnsiTheme="minorHAnsi" w:cstheme="minorHAnsi"/>
          <w:b/>
          <w:sz w:val="24"/>
          <w:szCs w:val="24"/>
          <w:u w:val="single"/>
        </w:rPr>
        <w:t>Key duties and Responsibilities: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Ensure that buildings and site are secure, undertaking daily security checks including locking and unlocking of buildings at pre-determined times.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Keep records relating to maintenance, statutory monitoring &amp; security.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Perform duties in line with health and safety regulations (COSHH) and take action where hazards are identified, report serious hazards to line manager immediately.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Undertake general portage duties including moving furniture and equipment within school.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Undertake minor repairs (i.e. not requiring qualified craftsperson) and maintenance of the buildings and site.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Operate systems such as heating, cooling, lighting and security (including CCTV and alarms).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Supervise and manage all contract cleaners</w:t>
      </w:r>
    </w:p>
    <w:p w:rsidR="003D7CB9" w:rsidRPr="003D7CB9" w:rsidRDefault="003D7CB9" w:rsidP="003D7CB9">
      <w:pPr>
        <w:pStyle w:val="Default"/>
        <w:numPr>
          <w:ilvl w:val="0"/>
          <w:numId w:val="18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 xml:space="preserve">Order and control stocks of cleaning and maintenance equipment. </w:t>
      </w:r>
    </w:p>
    <w:p w:rsidR="003D7CB9" w:rsidRPr="003D7CB9" w:rsidRDefault="003D7CB9" w:rsidP="003D7CB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sz w:val="24"/>
          <w:szCs w:val="24"/>
          <w:lang w:val="en-GB"/>
        </w:rPr>
        <w:t>Comply with policies, procedures and undertake relevant training relating to child protection, health, safety &amp; security, confidentiality and data protection, reporting all concerns to an appropriate person.</w:t>
      </w:r>
    </w:p>
    <w:p w:rsidR="003D7CB9" w:rsidRPr="003D7CB9" w:rsidRDefault="003D7CB9" w:rsidP="003D7CB9">
      <w:pPr>
        <w:pStyle w:val="Default"/>
        <w:rPr>
          <w:rFonts w:asciiTheme="minorHAnsi" w:hAnsiTheme="minorHAnsi" w:cstheme="minorHAnsi"/>
        </w:rPr>
      </w:pPr>
    </w:p>
    <w:p w:rsidR="003D7CB9" w:rsidRPr="003D7CB9" w:rsidRDefault="003D7CB9" w:rsidP="003D7CB9">
      <w:pPr>
        <w:pStyle w:val="Default"/>
        <w:rPr>
          <w:rFonts w:asciiTheme="minorHAnsi" w:hAnsiTheme="minorHAnsi" w:cstheme="minorHAnsi"/>
          <w:b/>
        </w:rPr>
      </w:pPr>
      <w:r w:rsidRPr="003D7CB9">
        <w:rPr>
          <w:rFonts w:asciiTheme="minorHAnsi" w:hAnsiTheme="minorHAnsi" w:cstheme="minorHAnsi"/>
          <w:b/>
        </w:rPr>
        <w:t xml:space="preserve">Individuals in this role may also undertake some or all of the following: </w:t>
      </w:r>
    </w:p>
    <w:p w:rsidR="003D7CB9" w:rsidRPr="003D7CB9" w:rsidRDefault="003D7CB9" w:rsidP="003D7CB9">
      <w:pPr>
        <w:pStyle w:val="Default"/>
        <w:numPr>
          <w:ilvl w:val="0"/>
          <w:numId w:val="19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Periodic cleaning of designated areas of the school building and grounds according to instructions.</w:t>
      </w:r>
    </w:p>
    <w:p w:rsidR="003D7CB9" w:rsidRPr="003D7CB9" w:rsidRDefault="003D7CB9" w:rsidP="003D7CB9">
      <w:pPr>
        <w:pStyle w:val="Default"/>
        <w:numPr>
          <w:ilvl w:val="0"/>
          <w:numId w:val="19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Assist with the maintenance of specialised equipment following training, for example ground maintenance equipment.</w:t>
      </w:r>
    </w:p>
    <w:p w:rsidR="003D7CB9" w:rsidRPr="003D7CB9" w:rsidRDefault="003D7CB9" w:rsidP="003D7CB9">
      <w:pPr>
        <w:pStyle w:val="Default"/>
        <w:numPr>
          <w:ilvl w:val="0"/>
          <w:numId w:val="19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Maintenance and cleaning of small outdoor swimming pool, after training.</w:t>
      </w:r>
    </w:p>
    <w:p w:rsidR="003D7CB9" w:rsidRPr="003D7CB9" w:rsidRDefault="003D7CB9" w:rsidP="003D7CB9">
      <w:pPr>
        <w:pStyle w:val="Default"/>
        <w:numPr>
          <w:ilvl w:val="0"/>
          <w:numId w:val="19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Act as a designated key holder, providing emergency access to the school site.</w:t>
      </w:r>
    </w:p>
    <w:p w:rsidR="003D7CB9" w:rsidRPr="003D7CB9" w:rsidRDefault="003D7CB9" w:rsidP="003D7CB9">
      <w:pPr>
        <w:pStyle w:val="Default"/>
        <w:numPr>
          <w:ilvl w:val="0"/>
          <w:numId w:val="19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Act as school contact in relation to premises related contractors.</w:t>
      </w:r>
    </w:p>
    <w:p w:rsidR="003D7CB9" w:rsidRPr="003D7CB9" w:rsidRDefault="003D7CB9" w:rsidP="003D7CB9">
      <w:pPr>
        <w:pStyle w:val="Default"/>
        <w:numPr>
          <w:ilvl w:val="0"/>
          <w:numId w:val="19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Organise testing for asbestos and other health and safety procedures.</w:t>
      </w:r>
    </w:p>
    <w:p w:rsidR="003D7CB9" w:rsidRDefault="003D7CB9" w:rsidP="003D7CB9">
      <w:pPr>
        <w:pStyle w:val="Default"/>
        <w:numPr>
          <w:ilvl w:val="0"/>
          <w:numId w:val="19"/>
        </w:numPr>
        <w:rPr>
          <w:rFonts w:asciiTheme="minorHAnsi" w:hAnsiTheme="minorHAnsi" w:cstheme="minorHAnsi"/>
        </w:rPr>
      </w:pPr>
      <w:r w:rsidRPr="003D7CB9">
        <w:rPr>
          <w:rFonts w:asciiTheme="minorHAnsi" w:hAnsiTheme="minorHAnsi" w:cstheme="minorHAnsi"/>
        </w:rPr>
        <w:t>Any other duties as specified by the Estates Manger and/or Principal.</w:t>
      </w:r>
    </w:p>
    <w:p w:rsidR="0026399D" w:rsidRPr="003D7CB9" w:rsidRDefault="0026399D" w:rsidP="0026399D">
      <w:pPr>
        <w:pStyle w:val="Default"/>
        <w:rPr>
          <w:rFonts w:asciiTheme="minorHAnsi" w:hAnsiTheme="minorHAnsi" w:cstheme="minorHAnsi"/>
        </w:rPr>
      </w:pPr>
    </w:p>
    <w:p w:rsidR="003D7CB9" w:rsidRPr="003D7CB9" w:rsidRDefault="003D7CB9" w:rsidP="003D7CB9">
      <w:pPr>
        <w:pStyle w:val="Default"/>
        <w:rPr>
          <w:rFonts w:asciiTheme="minorHAnsi" w:hAnsiTheme="minorHAnsi" w:cstheme="minorHAnsi"/>
          <w:color w:val="auto"/>
        </w:rPr>
      </w:pPr>
    </w:p>
    <w:p w:rsidR="003D7CB9" w:rsidRPr="003D7CB9" w:rsidRDefault="003D7CB9" w:rsidP="003D7CB9">
      <w:pPr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b/>
          <w:bCs/>
          <w:sz w:val="24"/>
          <w:szCs w:val="24"/>
          <w:lang w:val="en-GB" w:eastAsia="en-US"/>
        </w:rPr>
        <w:t>Safeguarding</w:t>
      </w:r>
    </w:p>
    <w:p w:rsidR="003D7CB9" w:rsidRPr="003D7CB9" w:rsidRDefault="003D7CB9" w:rsidP="003D7CB9">
      <w:pPr>
        <w:numPr>
          <w:ilvl w:val="0"/>
          <w:numId w:val="7"/>
        </w:numPr>
        <w:ind w:left="709" w:hanging="283"/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bCs/>
          <w:sz w:val="24"/>
          <w:szCs w:val="24"/>
          <w:lang w:val="en-GB" w:eastAsia="en-US"/>
        </w:rPr>
        <w:t>Goldwyn is committed to safeguarding and promoting the welfare of children and young people and expects all staff and volunteers to share this commitment.</w:t>
      </w:r>
    </w:p>
    <w:p w:rsidR="003D7CB9" w:rsidRPr="003D7CB9" w:rsidRDefault="003D7CB9" w:rsidP="003D7CB9">
      <w:pPr>
        <w:jc w:val="both"/>
        <w:rPr>
          <w:rFonts w:asciiTheme="minorHAnsi" w:hAnsiTheme="minorHAnsi" w:cstheme="minorHAnsi"/>
          <w:bCs/>
          <w:sz w:val="24"/>
          <w:szCs w:val="24"/>
          <w:lang w:val="en-GB" w:eastAsia="en-US"/>
        </w:rPr>
      </w:pPr>
    </w:p>
    <w:p w:rsidR="003D7CB9" w:rsidRPr="003D7CB9" w:rsidRDefault="003D7CB9" w:rsidP="003D7CB9">
      <w:pPr>
        <w:jc w:val="both"/>
        <w:rPr>
          <w:rFonts w:asciiTheme="minorHAnsi" w:hAnsiTheme="minorHAnsi" w:cstheme="minorHAnsi"/>
          <w:b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b/>
          <w:sz w:val="24"/>
          <w:szCs w:val="24"/>
          <w:lang w:val="en-GB" w:eastAsia="en-US"/>
        </w:rPr>
        <w:t>Performance Development:</w:t>
      </w:r>
    </w:p>
    <w:p w:rsidR="003D7CB9" w:rsidRPr="003D7CB9" w:rsidRDefault="003D7CB9" w:rsidP="003D7CB9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D7CB9">
        <w:rPr>
          <w:rFonts w:asciiTheme="minorHAnsi" w:hAnsiTheme="minorHAnsi" w:cstheme="minorHAnsi"/>
          <w:sz w:val="24"/>
          <w:szCs w:val="24"/>
          <w:lang w:val="en-GB"/>
        </w:rPr>
        <w:t>All staff must complete a satisfactory Performance Review in accordance with the Pay Policy to ensure pay progression</w:t>
      </w:r>
    </w:p>
    <w:p w:rsidR="003D7CB9" w:rsidRPr="003D7CB9" w:rsidRDefault="003D7CB9" w:rsidP="003D7CB9">
      <w:pPr>
        <w:jc w:val="both"/>
        <w:rPr>
          <w:rFonts w:asciiTheme="minorHAnsi" w:hAnsiTheme="minorHAnsi" w:cstheme="minorHAnsi"/>
          <w:b/>
          <w:sz w:val="24"/>
          <w:szCs w:val="24"/>
          <w:lang w:val="en-GB" w:eastAsia="en-US"/>
        </w:rPr>
      </w:pPr>
    </w:p>
    <w:p w:rsidR="003D7CB9" w:rsidRPr="003D7CB9" w:rsidRDefault="003D7CB9" w:rsidP="003D7CB9">
      <w:pPr>
        <w:jc w:val="both"/>
        <w:rPr>
          <w:rFonts w:asciiTheme="minorHAnsi" w:hAnsiTheme="minorHAnsi" w:cstheme="minorHAnsi"/>
          <w:b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b/>
          <w:sz w:val="24"/>
          <w:szCs w:val="24"/>
          <w:lang w:val="en-GB" w:eastAsia="en-US"/>
        </w:rPr>
        <w:t>Staff Development:</w:t>
      </w:r>
    </w:p>
    <w:p w:rsidR="003D7CB9" w:rsidRPr="003D7CB9" w:rsidRDefault="003D7CB9" w:rsidP="003D7CB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sz w:val="24"/>
          <w:szCs w:val="24"/>
          <w:lang w:val="en-GB" w:eastAsia="en-US"/>
        </w:rPr>
        <w:t>To assess development and training needs and discuss with line manager.</w:t>
      </w:r>
    </w:p>
    <w:p w:rsidR="003D7CB9" w:rsidRPr="003D7CB9" w:rsidRDefault="003D7CB9" w:rsidP="003D7CB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sz w:val="24"/>
          <w:szCs w:val="24"/>
          <w:lang w:val="en-GB" w:eastAsia="en-US"/>
        </w:rPr>
        <w:t>To set your own targets before any development activity (linked to the relevant standards).  To review and evaluate the activity after completion, cascading information to the appropriate team when relevant.</w:t>
      </w:r>
    </w:p>
    <w:p w:rsidR="003D7CB9" w:rsidRPr="003D7CB9" w:rsidRDefault="003D7CB9" w:rsidP="003D7CB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en-GB" w:eastAsia="en-US"/>
        </w:rPr>
      </w:pPr>
      <w:r w:rsidRPr="003D7CB9">
        <w:rPr>
          <w:rFonts w:asciiTheme="minorHAnsi" w:hAnsiTheme="minorHAnsi" w:cstheme="minorHAnsi"/>
          <w:sz w:val="24"/>
          <w:szCs w:val="24"/>
          <w:lang w:val="en-GB" w:eastAsia="en-US"/>
        </w:rPr>
        <w:t>To keep personal records of all staff development activities in which you are/have been involved.</w:t>
      </w:r>
    </w:p>
    <w:p w:rsidR="003D7CB9" w:rsidRPr="003D7CB9" w:rsidRDefault="003D7CB9" w:rsidP="003D7CB9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3D7CB9" w:rsidRPr="003D7CB9" w:rsidRDefault="003D7CB9" w:rsidP="003D7CB9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7CB9">
        <w:rPr>
          <w:rFonts w:asciiTheme="minorHAnsi" w:hAnsiTheme="minorHAnsi" w:cstheme="minorHAnsi"/>
          <w:sz w:val="24"/>
          <w:szCs w:val="24"/>
          <w:lang w:val="en-GB"/>
        </w:rPr>
        <w:t>To carry out as requested from time to time any other relevant duties as may be reasonably required by the Principal.</w:t>
      </w:r>
    </w:p>
    <w:p w:rsidR="003D7CB9" w:rsidRPr="003D7CB9" w:rsidRDefault="003D7CB9" w:rsidP="003D7CB9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3D7CB9" w:rsidRPr="003D7CB9" w:rsidRDefault="003D7CB9" w:rsidP="003D7CB9">
      <w:pPr>
        <w:jc w:val="both"/>
        <w:rPr>
          <w:rFonts w:asciiTheme="minorHAnsi" w:hAnsiTheme="minorHAnsi" w:cstheme="minorHAnsi"/>
          <w:sz w:val="24"/>
          <w:szCs w:val="24"/>
        </w:rPr>
      </w:pPr>
      <w:r w:rsidRPr="003D7CB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>This job description is provided to assist the job holder to know what his/her main duties are. It may be amended from time to time without change to the level of responsibility appropriate to the grade of post</w:t>
      </w:r>
      <w:r w:rsidRPr="003D7CB9">
        <w:rPr>
          <w:rFonts w:asciiTheme="minorHAnsi" w:hAnsiTheme="minorHAnsi" w:cstheme="minorHAnsi"/>
          <w:sz w:val="24"/>
          <w:szCs w:val="24"/>
          <w:lang w:val="en-GB"/>
        </w:rPr>
        <w:t xml:space="preserve">.  In </w:t>
      </w:r>
      <w:proofErr w:type="gramStart"/>
      <w:r w:rsidRPr="003D7CB9">
        <w:rPr>
          <w:rFonts w:asciiTheme="minorHAnsi" w:hAnsiTheme="minorHAnsi" w:cstheme="minorHAnsi"/>
          <w:sz w:val="24"/>
          <w:szCs w:val="24"/>
          <w:lang w:val="en-GB"/>
        </w:rPr>
        <w:t>addition</w:t>
      </w:r>
      <w:proofErr w:type="gramEnd"/>
      <w:r w:rsidRPr="003D7CB9">
        <w:rPr>
          <w:rFonts w:asciiTheme="minorHAnsi" w:hAnsiTheme="minorHAnsi" w:cstheme="minorHAnsi"/>
          <w:sz w:val="24"/>
          <w:szCs w:val="24"/>
          <w:lang w:val="en-GB"/>
        </w:rPr>
        <w:t xml:space="preserve"> it may be amended at any time after consultation with you.</w:t>
      </w:r>
    </w:p>
    <w:p w:rsidR="003D7CB9" w:rsidRPr="003D7CB9" w:rsidRDefault="003D7CB9" w:rsidP="003D7CB9">
      <w:pPr>
        <w:pStyle w:val="Default"/>
        <w:rPr>
          <w:rFonts w:asciiTheme="minorHAnsi" w:hAnsiTheme="minorHAnsi" w:cstheme="minorHAnsi"/>
          <w:color w:val="auto"/>
        </w:rPr>
      </w:pPr>
    </w:p>
    <w:p w:rsidR="003D7CB9" w:rsidRPr="003D7CB9" w:rsidRDefault="003D7CB9" w:rsidP="00591786">
      <w:pPr>
        <w:rPr>
          <w:rFonts w:asciiTheme="minorHAnsi" w:hAnsiTheme="minorHAnsi" w:cstheme="minorHAnsi"/>
          <w:sz w:val="24"/>
          <w:szCs w:val="24"/>
        </w:rPr>
      </w:pPr>
    </w:p>
    <w:sectPr w:rsidR="003D7CB9" w:rsidRPr="003D7CB9" w:rsidSect="003026D2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E98"/>
    <w:multiLevelType w:val="hybridMultilevel"/>
    <w:tmpl w:val="89D2A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524BF"/>
    <w:multiLevelType w:val="hybridMultilevel"/>
    <w:tmpl w:val="E304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B22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1929EE"/>
    <w:multiLevelType w:val="hybridMultilevel"/>
    <w:tmpl w:val="7B1C86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1353B"/>
    <w:multiLevelType w:val="hybridMultilevel"/>
    <w:tmpl w:val="9668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B058E"/>
    <w:multiLevelType w:val="hybridMultilevel"/>
    <w:tmpl w:val="A3EAF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974D2"/>
    <w:multiLevelType w:val="hybridMultilevel"/>
    <w:tmpl w:val="B630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65AF6"/>
    <w:multiLevelType w:val="hybridMultilevel"/>
    <w:tmpl w:val="33A6E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2" w15:restartNumberingAfterBreak="0">
    <w:nsid w:val="62E00945"/>
    <w:multiLevelType w:val="hybridMultilevel"/>
    <w:tmpl w:val="76701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62DD8"/>
    <w:multiLevelType w:val="hybridMultilevel"/>
    <w:tmpl w:val="2038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F599A"/>
    <w:multiLevelType w:val="hybridMultilevel"/>
    <w:tmpl w:val="6316C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10FC7"/>
    <w:multiLevelType w:val="hybridMultilevel"/>
    <w:tmpl w:val="FBC435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177721"/>
    <w:multiLevelType w:val="hybridMultilevel"/>
    <w:tmpl w:val="66A40900"/>
    <w:lvl w:ilvl="0" w:tplc="BBE6D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14600"/>
    <w:multiLevelType w:val="hybridMultilevel"/>
    <w:tmpl w:val="555AE4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 w:numId="15">
    <w:abstractNumId w:val="11"/>
  </w:num>
  <w:num w:numId="16">
    <w:abstractNumId w:val="12"/>
  </w:num>
  <w:num w:numId="17">
    <w:abstractNumId w:val="0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C3"/>
    <w:rsid w:val="000C5824"/>
    <w:rsid w:val="000F5884"/>
    <w:rsid w:val="001045FB"/>
    <w:rsid w:val="0020127E"/>
    <w:rsid w:val="0026399D"/>
    <w:rsid w:val="00283A94"/>
    <w:rsid w:val="002E7EA5"/>
    <w:rsid w:val="003026D2"/>
    <w:rsid w:val="00387D9D"/>
    <w:rsid w:val="003A6475"/>
    <w:rsid w:val="003D7CB9"/>
    <w:rsid w:val="003E34C6"/>
    <w:rsid w:val="00460272"/>
    <w:rsid w:val="0050004E"/>
    <w:rsid w:val="00591786"/>
    <w:rsid w:val="005F3154"/>
    <w:rsid w:val="006313DC"/>
    <w:rsid w:val="007D4617"/>
    <w:rsid w:val="009653A8"/>
    <w:rsid w:val="009A4E17"/>
    <w:rsid w:val="009D12E5"/>
    <w:rsid w:val="00CC5CC3"/>
    <w:rsid w:val="00E74BBC"/>
    <w:rsid w:val="00E76BE1"/>
    <w:rsid w:val="00E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BE94"/>
  <w15:docId w15:val="{ABB6F147-F397-47E0-9F6D-31179FE5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4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54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Brobyn</dc:creator>
  <cp:lastModifiedBy>Tina Brobyn</cp:lastModifiedBy>
  <cp:revision>2</cp:revision>
  <cp:lastPrinted>2018-09-26T08:30:00Z</cp:lastPrinted>
  <dcterms:created xsi:type="dcterms:W3CDTF">2025-12-04T17:27:00Z</dcterms:created>
  <dcterms:modified xsi:type="dcterms:W3CDTF">2025-12-04T17:27:00Z</dcterms:modified>
</cp:coreProperties>
</file>