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9393"/>
      </w:tblGrid>
      <w:tr w:rsidR="00564BE1" w:rsidRPr="008B11FB" w14:paraId="12FA561F" w14:textId="77777777" w:rsidTr="00FF073E">
        <w:tc>
          <w:tcPr>
            <w:tcW w:w="1073" w:type="dxa"/>
            <w:vAlign w:val="center"/>
          </w:tcPr>
          <w:p w14:paraId="313A415D" w14:textId="77777777" w:rsidR="00564BE1" w:rsidRPr="00E446B0" w:rsidRDefault="000A1AC2" w:rsidP="000A1AC2">
            <w:pPr>
              <w:jc w:val="center"/>
              <w:rPr>
                <w:rFonts w:cstheme="minorHAnsi"/>
              </w:rPr>
            </w:pPr>
            <w:r w:rsidRPr="00E446B0">
              <w:rPr>
                <w:rFonts w:cstheme="minorHAnsi"/>
                <w:noProof/>
                <w:lang w:eastAsia="en-GB"/>
              </w:rPr>
              <w:drawing>
                <wp:inline distT="0" distB="0" distL="0" distR="0" wp14:anchorId="442B9DC2" wp14:editId="584FE67B">
                  <wp:extent cx="457200" cy="5127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33" cy="517070"/>
                          </a:xfrm>
                          <a:prstGeom prst="rect">
                            <a:avLst/>
                          </a:prstGeom>
                          <a:noFill/>
                        </pic:spPr>
                      </pic:pic>
                    </a:graphicData>
                  </a:graphic>
                </wp:inline>
              </w:drawing>
            </w:r>
          </w:p>
        </w:tc>
        <w:tc>
          <w:tcPr>
            <w:tcW w:w="9393" w:type="dxa"/>
          </w:tcPr>
          <w:p w14:paraId="22EA5638" w14:textId="5B06B83F" w:rsidR="00564BE1" w:rsidRPr="00DE32BB" w:rsidRDefault="00DB07B9">
            <w:pPr>
              <w:rPr>
                <w:rFonts w:cstheme="minorHAnsi"/>
                <w:b/>
                <w:strike/>
                <w:sz w:val="28"/>
                <w:szCs w:val="28"/>
              </w:rPr>
            </w:pPr>
            <w:r w:rsidRPr="00DB07B9">
              <w:rPr>
                <w:rFonts w:cstheme="minorHAnsi"/>
                <w:b/>
                <w:sz w:val="28"/>
                <w:szCs w:val="28"/>
              </w:rPr>
              <w:t>Reception/Administration Assistant</w:t>
            </w:r>
          </w:p>
        </w:tc>
      </w:tr>
      <w:tr w:rsidR="00564BE1" w:rsidRPr="008B11FB" w14:paraId="0E78AC0C" w14:textId="77777777" w:rsidTr="00FF073E">
        <w:tc>
          <w:tcPr>
            <w:tcW w:w="1073" w:type="dxa"/>
          </w:tcPr>
          <w:p w14:paraId="28C6AA72" w14:textId="77777777" w:rsidR="00CF15C9" w:rsidRPr="00E446B0" w:rsidRDefault="00CF15C9" w:rsidP="00CF15C9">
            <w:pPr>
              <w:jc w:val="center"/>
              <w:rPr>
                <w:rFonts w:cstheme="minorHAnsi"/>
              </w:rPr>
            </w:pPr>
          </w:p>
          <w:p w14:paraId="6885A051" w14:textId="77777777" w:rsidR="00564BE1" w:rsidRPr="00E446B0" w:rsidRDefault="00564BE1" w:rsidP="00CF15C9">
            <w:pPr>
              <w:jc w:val="center"/>
              <w:rPr>
                <w:rFonts w:cstheme="minorHAnsi"/>
              </w:rPr>
            </w:pPr>
            <w:r w:rsidRPr="00E446B0">
              <w:rPr>
                <w:rFonts w:cstheme="minorHAnsi"/>
              </w:rPr>
              <w:t>Role Title</w:t>
            </w:r>
          </w:p>
        </w:tc>
        <w:tc>
          <w:tcPr>
            <w:tcW w:w="9393" w:type="dxa"/>
          </w:tcPr>
          <w:p w14:paraId="69643983" w14:textId="77777777" w:rsidR="00CF15C9" w:rsidRPr="00173F4E" w:rsidRDefault="00CF15C9">
            <w:pPr>
              <w:rPr>
                <w:rFonts w:cstheme="minorHAnsi"/>
              </w:rPr>
            </w:pPr>
          </w:p>
          <w:p w14:paraId="44FF3A9E" w14:textId="500B7E94" w:rsidR="00564BE1" w:rsidRPr="00173F4E" w:rsidRDefault="00DB07B9">
            <w:pPr>
              <w:rPr>
                <w:rFonts w:cstheme="minorHAnsi"/>
                <w:strike/>
              </w:rPr>
            </w:pPr>
            <w:r w:rsidRPr="00DB07B9">
              <w:rPr>
                <w:rFonts w:cstheme="minorHAnsi"/>
              </w:rPr>
              <w:t>Reception/Administration Assistant</w:t>
            </w:r>
          </w:p>
        </w:tc>
      </w:tr>
      <w:tr w:rsidR="00564BE1" w:rsidRPr="008B11FB" w14:paraId="527C9777" w14:textId="77777777" w:rsidTr="00FF073E">
        <w:tc>
          <w:tcPr>
            <w:tcW w:w="1073" w:type="dxa"/>
          </w:tcPr>
          <w:p w14:paraId="466D0A5F" w14:textId="77777777" w:rsidR="00CF15C9" w:rsidRPr="00E446B0" w:rsidRDefault="00CF15C9" w:rsidP="00CF15C9">
            <w:pPr>
              <w:jc w:val="center"/>
              <w:rPr>
                <w:rFonts w:cstheme="minorHAnsi"/>
              </w:rPr>
            </w:pPr>
          </w:p>
          <w:p w14:paraId="6033B953" w14:textId="77777777" w:rsidR="00564BE1" w:rsidRPr="00E446B0" w:rsidRDefault="00564BE1" w:rsidP="00CF15C9">
            <w:pPr>
              <w:jc w:val="center"/>
              <w:rPr>
                <w:rFonts w:cstheme="minorHAnsi"/>
              </w:rPr>
            </w:pPr>
            <w:r w:rsidRPr="00E446B0">
              <w:rPr>
                <w:rFonts w:cstheme="minorHAnsi"/>
              </w:rPr>
              <w:t>Job Purpose- general</w:t>
            </w:r>
          </w:p>
        </w:tc>
        <w:tc>
          <w:tcPr>
            <w:tcW w:w="9393" w:type="dxa"/>
          </w:tcPr>
          <w:p w14:paraId="74441E1D" w14:textId="0F114A91" w:rsidR="008A43DF" w:rsidRDefault="00DB07B9" w:rsidP="00DB07B9">
            <w:pPr>
              <w:pStyle w:val="ListParagraph"/>
              <w:numPr>
                <w:ilvl w:val="0"/>
                <w:numId w:val="18"/>
              </w:numPr>
              <w:jc w:val="both"/>
              <w:rPr>
                <w:rFonts w:cstheme="minorHAnsi"/>
              </w:rPr>
            </w:pPr>
            <w:r w:rsidRPr="00DB07B9">
              <w:rPr>
                <w:rFonts w:cstheme="minorHAnsi"/>
              </w:rPr>
              <w:t>To be the welcoming face of Sandwich Technology School, to deal with visitors and enquiries on the telephone and face-to-face and to disseminate information regarding the School to the general public, parents and students. To provide general administrative support.</w:t>
            </w:r>
          </w:p>
          <w:p w14:paraId="5F37EFB2" w14:textId="77777777" w:rsidR="00DB07B9" w:rsidRPr="00173F4E" w:rsidRDefault="00DB07B9" w:rsidP="00DB07B9">
            <w:pPr>
              <w:pStyle w:val="ListParagraph"/>
              <w:numPr>
                <w:ilvl w:val="0"/>
                <w:numId w:val="18"/>
              </w:numPr>
              <w:jc w:val="both"/>
              <w:rPr>
                <w:rFonts w:cstheme="minorHAnsi"/>
              </w:rPr>
            </w:pPr>
          </w:p>
          <w:p w14:paraId="744437FE" w14:textId="77777777" w:rsidR="00CF15C9" w:rsidRPr="00173F4E" w:rsidRDefault="00CF15C9" w:rsidP="00CF15C9">
            <w:pPr>
              <w:jc w:val="both"/>
              <w:rPr>
                <w:rFonts w:cstheme="minorHAnsi"/>
                <w:i/>
              </w:rPr>
            </w:pPr>
            <w:r w:rsidRPr="00173F4E">
              <w:rPr>
                <w:rFonts w:cstheme="minorHAnsi"/>
                <w:i/>
              </w:rPr>
              <w:t>In common with all staff:</w:t>
            </w:r>
          </w:p>
          <w:p w14:paraId="7824F60B" w14:textId="77777777" w:rsidR="00564BE1" w:rsidRPr="00173F4E" w:rsidRDefault="00564BE1" w:rsidP="00FF073E">
            <w:pPr>
              <w:pStyle w:val="ListParagraph"/>
              <w:numPr>
                <w:ilvl w:val="0"/>
                <w:numId w:val="4"/>
              </w:numPr>
              <w:rPr>
                <w:rFonts w:eastAsia="Times New Roman" w:cstheme="minorHAnsi"/>
                <w:lang w:eastAsia="en-GB"/>
              </w:rPr>
            </w:pPr>
            <w:r w:rsidRPr="00173F4E">
              <w:rPr>
                <w:rFonts w:eastAsia="Times New Roman" w:cstheme="minorHAnsi"/>
                <w:lang w:eastAsia="en-GB"/>
              </w:rPr>
              <w:t>Act as a positive role model for the students and as an ambassador for the school at all times.  Be fully aware of, and act on</w:t>
            </w:r>
            <w:r w:rsidR="00F7593A" w:rsidRPr="00173F4E">
              <w:rPr>
                <w:rFonts w:eastAsia="Times New Roman" w:cstheme="minorHAnsi"/>
                <w:lang w:eastAsia="en-GB"/>
              </w:rPr>
              <w:t>,</w:t>
            </w:r>
            <w:r w:rsidR="00FF073E" w:rsidRPr="00173F4E">
              <w:rPr>
                <w:rFonts w:eastAsia="Times New Roman" w:cstheme="minorHAnsi"/>
                <w:lang w:eastAsia="en-GB"/>
              </w:rPr>
              <w:t xml:space="preserve"> child p</w:t>
            </w:r>
            <w:r w:rsidRPr="00173F4E">
              <w:rPr>
                <w:rFonts w:eastAsia="Times New Roman" w:cstheme="minorHAnsi"/>
                <w:lang w:eastAsia="en-GB"/>
              </w:rPr>
              <w:t>rotection procedures whenever necessary and ensure all activity is in tune with the whole s</w:t>
            </w:r>
            <w:r w:rsidR="00FF073E" w:rsidRPr="00173F4E">
              <w:rPr>
                <w:rFonts w:eastAsia="Times New Roman" w:cstheme="minorHAnsi"/>
                <w:lang w:eastAsia="en-GB"/>
              </w:rPr>
              <w:t>chool development plan and the staff code of c</w:t>
            </w:r>
            <w:r w:rsidRPr="00173F4E">
              <w:rPr>
                <w:rFonts w:eastAsia="Times New Roman" w:cstheme="minorHAnsi"/>
                <w:lang w:eastAsia="en-GB"/>
              </w:rPr>
              <w:t>onduct.</w:t>
            </w:r>
          </w:p>
          <w:p w14:paraId="3CFFFE0E" w14:textId="77777777" w:rsidR="00FF073E" w:rsidRPr="00173F4E" w:rsidRDefault="00FF073E" w:rsidP="00FF073E">
            <w:pPr>
              <w:pStyle w:val="ListParagraph"/>
              <w:numPr>
                <w:ilvl w:val="0"/>
                <w:numId w:val="4"/>
              </w:numPr>
              <w:rPr>
                <w:rFonts w:cstheme="minorHAnsi"/>
              </w:rPr>
            </w:pPr>
            <w:r w:rsidRPr="00173F4E">
              <w:rPr>
                <w:rFonts w:cstheme="minorHAnsi"/>
              </w:rPr>
              <w:t>To participate in meetings, training other staff development and CPD activities and performance development as required.</w:t>
            </w:r>
          </w:p>
          <w:p w14:paraId="43C234E1" w14:textId="77777777" w:rsidR="00FF073E" w:rsidRPr="00173F4E" w:rsidRDefault="00FF073E" w:rsidP="00FF073E">
            <w:pPr>
              <w:pStyle w:val="ListParagraph"/>
              <w:numPr>
                <w:ilvl w:val="0"/>
                <w:numId w:val="4"/>
              </w:numPr>
              <w:rPr>
                <w:rFonts w:cstheme="minorHAnsi"/>
              </w:rPr>
            </w:pPr>
            <w:r w:rsidRPr="00173F4E">
              <w:rPr>
                <w:rFonts w:cstheme="minorHAnsi"/>
              </w:rPr>
              <w:t>To be aware of and comply with all school policies and procedures including child protection, health and safety, security, confidentiality and data protection.</w:t>
            </w:r>
          </w:p>
          <w:p w14:paraId="0C7374C2" w14:textId="77777777" w:rsidR="00CF15C9" w:rsidRPr="00173F4E" w:rsidRDefault="00CF15C9" w:rsidP="00564BE1">
            <w:pPr>
              <w:jc w:val="both"/>
              <w:rPr>
                <w:rFonts w:eastAsia="Times New Roman" w:cstheme="minorHAnsi"/>
                <w:i/>
                <w:lang w:eastAsia="en-GB"/>
              </w:rPr>
            </w:pPr>
          </w:p>
          <w:p w14:paraId="4452E1DC" w14:textId="77777777" w:rsidR="00564BE1" w:rsidRPr="00173F4E" w:rsidRDefault="00564BE1" w:rsidP="00564BE1">
            <w:pPr>
              <w:jc w:val="both"/>
              <w:rPr>
                <w:rFonts w:cstheme="minorHAnsi"/>
                <w:i/>
              </w:rPr>
            </w:pPr>
            <w:r w:rsidRPr="00173F4E">
              <w:rPr>
                <w:rFonts w:cstheme="minorHAnsi"/>
                <w:i/>
              </w:rPr>
              <w:t>Liaising with:</w:t>
            </w:r>
          </w:p>
          <w:p w14:paraId="3AAF9548" w14:textId="77777777" w:rsidR="00564BE1" w:rsidRPr="00173F4E" w:rsidRDefault="002B3161" w:rsidP="00FF073E">
            <w:pPr>
              <w:pStyle w:val="ListParagraph"/>
              <w:numPr>
                <w:ilvl w:val="0"/>
                <w:numId w:val="4"/>
              </w:numPr>
              <w:jc w:val="both"/>
              <w:rPr>
                <w:rFonts w:cstheme="minorHAnsi"/>
              </w:rPr>
            </w:pPr>
            <w:r w:rsidRPr="00173F4E">
              <w:rPr>
                <w:rFonts w:cstheme="minorHAnsi"/>
              </w:rPr>
              <w:t>Headteacher, l</w:t>
            </w:r>
            <w:r w:rsidR="00564BE1" w:rsidRPr="00173F4E">
              <w:rPr>
                <w:rFonts w:cstheme="minorHAnsi"/>
              </w:rPr>
              <w:t xml:space="preserve">eadership </w:t>
            </w:r>
            <w:r w:rsidR="00771558" w:rsidRPr="00173F4E">
              <w:rPr>
                <w:rFonts w:cstheme="minorHAnsi"/>
              </w:rPr>
              <w:t>Team, middle leaders, pastoral s</w:t>
            </w:r>
            <w:r w:rsidR="00564BE1" w:rsidRPr="00173F4E">
              <w:rPr>
                <w:rFonts w:cstheme="minorHAnsi"/>
              </w:rPr>
              <w:t>taff and relevant staff with cross-school responsibilities, relevant support staf</w:t>
            </w:r>
            <w:r w:rsidR="008626ED" w:rsidRPr="00173F4E">
              <w:rPr>
                <w:rFonts w:cstheme="minorHAnsi"/>
              </w:rPr>
              <w:t>f</w:t>
            </w:r>
            <w:r w:rsidR="00564BE1" w:rsidRPr="00173F4E">
              <w:rPr>
                <w:rFonts w:cstheme="minorHAnsi"/>
              </w:rPr>
              <w:t>.</w:t>
            </w:r>
          </w:p>
          <w:p w14:paraId="7CFEB542" w14:textId="77777777" w:rsidR="00564BE1" w:rsidRPr="00173F4E" w:rsidRDefault="00564BE1" w:rsidP="00CF15C9">
            <w:pPr>
              <w:rPr>
                <w:rFonts w:cstheme="minorHAnsi"/>
              </w:rPr>
            </w:pPr>
          </w:p>
        </w:tc>
      </w:tr>
      <w:tr w:rsidR="00564BE1" w:rsidRPr="008B11FB" w14:paraId="5711B298" w14:textId="77777777" w:rsidTr="00CF15C9">
        <w:tc>
          <w:tcPr>
            <w:tcW w:w="1068" w:type="dxa"/>
          </w:tcPr>
          <w:p w14:paraId="10CB9F0D" w14:textId="77777777" w:rsidR="00564BE1" w:rsidRPr="00E446B0" w:rsidRDefault="00564BE1" w:rsidP="00CF15C9">
            <w:pPr>
              <w:jc w:val="center"/>
              <w:rPr>
                <w:rFonts w:cstheme="minorHAnsi"/>
              </w:rPr>
            </w:pPr>
            <w:r w:rsidRPr="00E446B0">
              <w:rPr>
                <w:rFonts w:cstheme="minorHAnsi"/>
              </w:rPr>
              <w:t>Job Purpose - specific</w:t>
            </w:r>
          </w:p>
        </w:tc>
        <w:tc>
          <w:tcPr>
            <w:tcW w:w="9614" w:type="dxa"/>
          </w:tcPr>
          <w:p w14:paraId="18D8036F" w14:textId="040C320D" w:rsidR="00DB07B9" w:rsidRPr="00DB07B9" w:rsidRDefault="00DB07B9" w:rsidP="00DB07B9">
            <w:pPr>
              <w:pStyle w:val="ListParagraph"/>
              <w:numPr>
                <w:ilvl w:val="0"/>
                <w:numId w:val="14"/>
              </w:numPr>
              <w:rPr>
                <w:rFonts w:eastAsia="Times New Roman" w:cstheme="minorHAnsi"/>
                <w:lang w:eastAsia="en-GB"/>
              </w:rPr>
            </w:pPr>
            <w:r w:rsidRPr="00DB07B9">
              <w:rPr>
                <w:rFonts w:eastAsia="Times New Roman" w:cstheme="minorHAnsi"/>
                <w:lang w:eastAsia="en-GB"/>
              </w:rPr>
              <w:t>To be a point of contact for all incoming telephone calls, redirecting calls and/or relaying messages as appropriate</w:t>
            </w:r>
          </w:p>
          <w:p w14:paraId="5E39CDF4" w14:textId="37B0E899"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To be a point of contact for all visitors to the school, directing them to the correct destination</w:t>
            </w:r>
          </w:p>
          <w:p w14:paraId="6A9EEAF8" w14:textId="7777777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Redirecting incoming emails to the appropriate recipients</w:t>
            </w:r>
          </w:p>
          <w:p w14:paraId="6DA92A6C" w14:textId="7777777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To ensure that the new year 7 student records are all received sorted and filed appropriately and all students’ records are kept up to date.</w:t>
            </w:r>
          </w:p>
          <w:p w14:paraId="0DCD5485" w14:textId="3F6194AA"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Be part of the school’s first aid team</w:t>
            </w:r>
          </w:p>
          <w:p w14:paraId="1930195B" w14:textId="7777777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Reprographic duties</w:t>
            </w:r>
          </w:p>
          <w:p w14:paraId="654983E2" w14:textId="056439D1"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Prepare letters, documents and maintain records as required</w:t>
            </w:r>
          </w:p>
          <w:p w14:paraId="50556E69" w14:textId="7777777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Taking receipt of deliveries</w:t>
            </w:r>
          </w:p>
          <w:p w14:paraId="78798EE7" w14:textId="7777777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General administrative and clerical tasks</w:t>
            </w:r>
          </w:p>
          <w:p w14:paraId="6A6C2F2C" w14:textId="710AAA3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Responding to all other enquires/requests for information received via Reception</w:t>
            </w:r>
          </w:p>
          <w:p w14:paraId="535AA38B" w14:textId="4130EF06"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Ensuring a clear-desk policy is maintained within Reception in line with GDPR</w:t>
            </w:r>
          </w:p>
          <w:p w14:paraId="5740EF4D" w14:textId="77777777" w:rsidR="00DB07B9" w:rsidRPr="00DB07B9" w:rsidRDefault="00DB07B9"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To support colleagues at times of staff shortage or exceptional workload</w:t>
            </w:r>
          </w:p>
          <w:p w14:paraId="044B47E4" w14:textId="77777777" w:rsidR="00E72676" w:rsidRPr="00DB07B9" w:rsidRDefault="00E72676" w:rsidP="00DB07B9">
            <w:pPr>
              <w:pStyle w:val="ListParagraph"/>
              <w:numPr>
                <w:ilvl w:val="0"/>
                <w:numId w:val="14"/>
              </w:numPr>
              <w:jc w:val="both"/>
              <w:rPr>
                <w:rFonts w:eastAsia="Times New Roman" w:cstheme="minorHAnsi"/>
                <w:lang w:eastAsia="en-GB"/>
              </w:rPr>
            </w:pPr>
            <w:r w:rsidRPr="00DB07B9">
              <w:rPr>
                <w:rFonts w:eastAsia="Times New Roman" w:cstheme="minorHAnsi"/>
                <w:lang w:eastAsia="en-GB"/>
              </w:rPr>
              <w:t>Ad hoc holiday reception cover by agreement and remuneration</w:t>
            </w:r>
          </w:p>
        </w:tc>
      </w:tr>
      <w:tr w:rsidR="00F809C3" w:rsidRPr="008B11FB" w14:paraId="6397629D" w14:textId="77777777" w:rsidTr="00DB07B9">
        <w:trPr>
          <w:trHeight w:val="605"/>
        </w:trPr>
        <w:tc>
          <w:tcPr>
            <w:tcW w:w="1073" w:type="dxa"/>
          </w:tcPr>
          <w:p w14:paraId="5CFD56F8" w14:textId="77777777" w:rsidR="00F809C3" w:rsidRPr="00E446B0" w:rsidRDefault="00F809C3" w:rsidP="00CF15C9">
            <w:pPr>
              <w:jc w:val="center"/>
              <w:rPr>
                <w:rFonts w:cstheme="minorHAnsi"/>
              </w:rPr>
            </w:pPr>
            <w:r w:rsidRPr="00E446B0">
              <w:rPr>
                <w:rFonts w:cstheme="minorHAnsi"/>
              </w:rPr>
              <w:t>Line Manager</w:t>
            </w:r>
          </w:p>
        </w:tc>
        <w:tc>
          <w:tcPr>
            <w:tcW w:w="9609" w:type="dxa"/>
          </w:tcPr>
          <w:p w14:paraId="7DFE5B8E" w14:textId="77777777" w:rsidR="00F809C3" w:rsidRPr="00173F4E" w:rsidRDefault="00F809C3" w:rsidP="000A1AC2">
            <w:pPr>
              <w:jc w:val="both"/>
              <w:rPr>
                <w:rFonts w:eastAsia="Times New Roman" w:cstheme="minorHAnsi"/>
                <w:i/>
                <w:lang w:eastAsia="en-GB"/>
              </w:rPr>
            </w:pPr>
            <w:r w:rsidRPr="00173F4E">
              <w:rPr>
                <w:rFonts w:eastAsia="Times New Roman" w:cstheme="minorHAnsi"/>
                <w:i/>
                <w:lang w:eastAsia="en-GB"/>
              </w:rPr>
              <w:t>Accountable to/line managed by:</w:t>
            </w:r>
          </w:p>
          <w:p w14:paraId="27863B23" w14:textId="189BAF61" w:rsidR="00F809C3" w:rsidRPr="00DB07B9" w:rsidRDefault="00DB07B9" w:rsidP="000A1AC2">
            <w:pPr>
              <w:jc w:val="both"/>
              <w:rPr>
                <w:rFonts w:eastAsia="Times New Roman" w:cstheme="minorHAnsi"/>
                <w:lang w:eastAsia="en-GB"/>
              </w:rPr>
            </w:pPr>
            <w:r>
              <w:rPr>
                <w:rFonts w:eastAsia="Times New Roman" w:cstheme="minorHAnsi"/>
                <w:lang w:eastAsia="en-GB"/>
              </w:rPr>
              <w:t>Reception</w:t>
            </w:r>
            <w:r w:rsidR="00E72676" w:rsidRPr="00173F4E">
              <w:rPr>
                <w:rFonts w:eastAsia="Times New Roman" w:cstheme="minorHAnsi"/>
                <w:lang w:eastAsia="en-GB"/>
              </w:rPr>
              <w:t xml:space="preserve"> manager</w:t>
            </w:r>
          </w:p>
        </w:tc>
      </w:tr>
      <w:tr w:rsidR="00F809C3" w:rsidRPr="008B11FB" w14:paraId="1BC8C277" w14:textId="77777777" w:rsidTr="002B3161">
        <w:tc>
          <w:tcPr>
            <w:tcW w:w="1073" w:type="dxa"/>
          </w:tcPr>
          <w:p w14:paraId="41AF0404" w14:textId="77777777" w:rsidR="00F809C3" w:rsidRPr="00E446B0" w:rsidRDefault="00F809C3" w:rsidP="00CF15C9">
            <w:pPr>
              <w:jc w:val="center"/>
              <w:rPr>
                <w:rFonts w:cstheme="minorHAnsi"/>
              </w:rPr>
            </w:pPr>
            <w:r w:rsidRPr="00E446B0">
              <w:rPr>
                <w:rFonts w:cstheme="minorHAnsi"/>
              </w:rPr>
              <w:t>Notes</w:t>
            </w:r>
          </w:p>
        </w:tc>
        <w:tc>
          <w:tcPr>
            <w:tcW w:w="9393" w:type="dxa"/>
          </w:tcPr>
          <w:p w14:paraId="7239E544" w14:textId="77777777" w:rsidR="00F809C3" w:rsidRPr="00805719" w:rsidRDefault="00F809C3" w:rsidP="000A1AC2">
            <w:pPr>
              <w:jc w:val="both"/>
              <w:rPr>
                <w:rFonts w:cstheme="minorHAnsi"/>
              </w:rPr>
            </w:pPr>
            <w:r w:rsidRPr="00805719">
              <w:rPr>
                <w:rFonts w:cstheme="minorHAnsi"/>
              </w:rPr>
              <w:t xml:space="preserve">All job descriptions are current at the date shown, but following consultation with you, may be changed to reflect or anticipate changes in the </w:t>
            </w:r>
            <w:r w:rsidR="00E94656" w:rsidRPr="00805719">
              <w:rPr>
                <w:rFonts w:cstheme="minorHAnsi"/>
              </w:rPr>
              <w:t>job, which</w:t>
            </w:r>
            <w:r w:rsidRPr="00805719">
              <w:rPr>
                <w:rFonts w:cstheme="minorHAnsi"/>
              </w:rPr>
              <w:t xml:space="preserve"> are commensurate with the salary and job title. Employees will be expected to comply with any reasonable request from the Headteacher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21D5D69" w14:textId="77777777" w:rsidR="00FF073E" w:rsidRPr="00805719" w:rsidRDefault="00FF073E" w:rsidP="000A1AC2">
            <w:pPr>
              <w:jc w:val="both"/>
              <w:rPr>
                <w:rFonts w:cstheme="minorHAnsi"/>
              </w:rPr>
            </w:pPr>
          </w:p>
          <w:p w14:paraId="2B955ACA" w14:textId="77777777" w:rsidR="00F809C3" w:rsidRPr="00805719" w:rsidRDefault="00F809C3" w:rsidP="00FF073E">
            <w:pPr>
              <w:jc w:val="both"/>
              <w:rPr>
                <w:rFonts w:cstheme="minorHAnsi"/>
              </w:rPr>
            </w:pPr>
          </w:p>
        </w:tc>
      </w:tr>
      <w:tr w:rsidR="00F809C3" w:rsidRPr="008B11FB" w14:paraId="06F80636" w14:textId="77777777" w:rsidTr="00FF073E">
        <w:trPr>
          <w:trHeight w:val="1125"/>
        </w:trPr>
        <w:tc>
          <w:tcPr>
            <w:tcW w:w="1073" w:type="dxa"/>
          </w:tcPr>
          <w:p w14:paraId="7FD902DA" w14:textId="77777777" w:rsidR="00F809C3" w:rsidRPr="00E446B0" w:rsidRDefault="00F809C3" w:rsidP="00FF073E">
            <w:pPr>
              <w:rPr>
                <w:rFonts w:cstheme="minorHAnsi"/>
              </w:rPr>
            </w:pPr>
            <w:r w:rsidRPr="00E446B0">
              <w:rPr>
                <w:rFonts w:cstheme="minorHAnsi"/>
              </w:rPr>
              <w:t>Pay Scale</w:t>
            </w:r>
          </w:p>
        </w:tc>
        <w:tc>
          <w:tcPr>
            <w:tcW w:w="9393" w:type="dxa"/>
          </w:tcPr>
          <w:p w14:paraId="434F6B2B" w14:textId="35F381CB" w:rsidR="00F809C3" w:rsidRPr="00805719" w:rsidRDefault="00544721" w:rsidP="00564BE1">
            <w:pPr>
              <w:jc w:val="both"/>
              <w:rPr>
                <w:rFonts w:cstheme="minorHAnsi"/>
              </w:rPr>
            </w:pPr>
            <w:r w:rsidRPr="00805719">
              <w:rPr>
                <w:rFonts w:cstheme="minorHAnsi"/>
              </w:rPr>
              <w:t>Sandwich</w:t>
            </w:r>
            <w:r w:rsidR="00EA03DD" w:rsidRPr="00805719">
              <w:rPr>
                <w:rFonts w:cstheme="minorHAnsi"/>
              </w:rPr>
              <w:t xml:space="preserve"> Technology Support Staff Band </w:t>
            </w:r>
            <w:r w:rsidR="00E72676" w:rsidRPr="00805719">
              <w:rPr>
                <w:rFonts w:cstheme="minorHAnsi"/>
              </w:rPr>
              <w:t>3</w:t>
            </w:r>
            <w:r w:rsidR="00173F4E" w:rsidRPr="00805719">
              <w:rPr>
                <w:rFonts w:cstheme="minorHAnsi"/>
              </w:rPr>
              <w:t xml:space="preserve"> - 3</w:t>
            </w:r>
            <w:r w:rsidR="00DB07B9" w:rsidRPr="00805719">
              <w:rPr>
                <w:rFonts w:cstheme="minorHAnsi"/>
              </w:rPr>
              <w:t>7</w:t>
            </w:r>
            <w:r w:rsidR="00E72676" w:rsidRPr="00805719">
              <w:rPr>
                <w:rFonts w:cstheme="minorHAnsi"/>
              </w:rPr>
              <w:t xml:space="preserve"> Hours per week</w:t>
            </w:r>
            <w:r w:rsidR="00173F4E" w:rsidRPr="00805719">
              <w:rPr>
                <w:rFonts w:cstheme="minorHAnsi"/>
              </w:rPr>
              <w:t xml:space="preserve"> Term time only.</w:t>
            </w:r>
          </w:p>
          <w:p w14:paraId="58CF21C4" w14:textId="77777777" w:rsidR="00F809C3" w:rsidRPr="00805719" w:rsidRDefault="00F809C3" w:rsidP="00564BE1">
            <w:pPr>
              <w:jc w:val="both"/>
              <w:rPr>
                <w:rFonts w:cstheme="minorHAnsi"/>
              </w:rPr>
            </w:pPr>
          </w:p>
          <w:p w14:paraId="1D4F518B" w14:textId="77777777" w:rsidR="00F809C3" w:rsidRPr="00805719" w:rsidRDefault="00F809C3" w:rsidP="00564BE1">
            <w:pPr>
              <w:jc w:val="both"/>
              <w:rPr>
                <w:rFonts w:cstheme="minorHAnsi"/>
              </w:rPr>
            </w:pPr>
          </w:p>
        </w:tc>
      </w:tr>
      <w:tr w:rsidR="00F809C3" w:rsidRPr="008B11FB" w14:paraId="3C329B2D" w14:textId="77777777" w:rsidTr="00FF073E">
        <w:tc>
          <w:tcPr>
            <w:tcW w:w="1073" w:type="dxa"/>
          </w:tcPr>
          <w:p w14:paraId="7412E862" w14:textId="77777777" w:rsidR="00F809C3" w:rsidRPr="00E446B0" w:rsidRDefault="00F809C3" w:rsidP="00CF15C9">
            <w:pPr>
              <w:jc w:val="center"/>
              <w:rPr>
                <w:rFonts w:cstheme="minorHAnsi"/>
              </w:rPr>
            </w:pPr>
            <w:r w:rsidRPr="00E446B0">
              <w:rPr>
                <w:rFonts w:cstheme="minorHAnsi"/>
              </w:rPr>
              <w:t>Name</w:t>
            </w:r>
          </w:p>
        </w:tc>
        <w:tc>
          <w:tcPr>
            <w:tcW w:w="9393" w:type="dxa"/>
          </w:tcPr>
          <w:p w14:paraId="1469DC3C" w14:textId="77777777" w:rsidR="00F809C3" w:rsidRPr="00E446B0" w:rsidRDefault="00F809C3" w:rsidP="00544721">
            <w:pPr>
              <w:jc w:val="both"/>
              <w:rPr>
                <w:rFonts w:cstheme="minorHAnsi"/>
              </w:rPr>
            </w:pPr>
          </w:p>
        </w:tc>
      </w:tr>
      <w:tr w:rsidR="00F809C3" w:rsidRPr="008B11FB" w14:paraId="1A62385E" w14:textId="77777777" w:rsidTr="00FF073E">
        <w:trPr>
          <w:trHeight w:val="420"/>
        </w:trPr>
        <w:tc>
          <w:tcPr>
            <w:tcW w:w="1073" w:type="dxa"/>
          </w:tcPr>
          <w:p w14:paraId="7C77DBB8" w14:textId="77777777" w:rsidR="00F809C3" w:rsidRPr="00E446B0" w:rsidRDefault="00F809C3" w:rsidP="00CF15C9">
            <w:pPr>
              <w:jc w:val="center"/>
              <w:rPr>
                <w:rFonts w:cstheme="minorHAnsi"/>
              </w:rPr>
            </w:pPr>
            <w:r w:rsidRPr="00E446B0">
              <w:rPr>
                <w:rFonts w:cstheme="minorHAnsi"/>
              </w:rPr>
              <w:t>Signature</w:t>
            </w:r>
          </w:p>
        </w:tc>
        <w:tc>
          <w:tcPr>
            <w:tcW w:w="9393" w:type="dxa"/>
          </w:tcPr>
          <w:p w14:paraId="1D3521E6" w14:textId="77777777" w:rsidR="00F809C3" w:rsidRPr="00E446B0" w:rsidRDefault="00F809C3" w:rsidP="00564BE1">
            <w:pPr>
              <w:jc w:val="both"/>
              <w:rPr>
                <w:rFonts w:cstheme="minorHAnsi"/>
              </w:rPr>
            </w:pPr>
            <w:bookmarkStart w:id="0" w:name="_GoBack"/>
            <w:bookmarkEnd w:id="0"/>
          </w:p>
        </w:tc>
      </w:tr>
      <w:tr w:rsidR="00F809C3" w:rsidRPr="008B11FB" w14:paraId="36F28FF6" w14:textId="77777777" w:rsidTr="00DB07B9">
        <w:trPr>
          <w:trHeight w:val="129"/>
        </w:trPr>
        <w:tc>
          <w:tcPr>
            <w:tcW w:w="1073" w:type="dxa"/>
          </w:tcPr>
          <w:p w14:paraId="45193063" w14:textId="77777777" w:rsidR="00F809C3" w:rsidRPr="00E446B0" w:rsidRDefault="00F809C3" w:rsidP="00CF15C9">
            <w:pPr>
              <w:jc w:val="center"/>
              <w:rPr>
                <w:rFonts w:cstheme="minorHAnsi"/>
              </w:rPr>
            </w:pPr>
            <w:r w:rsidRPr="00E446B0">
              <w:rPr>
                <w:rFonts w:cstheme="minorHAnsi"/>
              </w:rPr>
              <w:t>Date</w:t>
            </w:r>
          </w:p>
        </w:tc>
        <w:tc>
          <w:tcPr>
            <w:tcW w:w="9393" w:type="dxa"/>
          </w:tcPr>
          <w:p w14:paraId="72620F51" w14:textId="77777777" w:rsidR="00F809C3" w:rsidRPr="00E446B0" w:rsidRDefault="00F809C3" w:rsidP="00564BE1">
            <w:pPr>
              <w:jc w:val="both"/>
              <w:rPr>
                <w:rFonts w:cstheme="minorHAnsi"/>
              </w:rPr>
            </w:pPr>
          </w:p>
        </w:tc>
      </w:tr>
    </w:tbl>
    <w:p w14:paraId="12899BD3" w14:textId="77777777" w:rsidR="00883472" w:rsidRPr="008B11FB" w:rsidRDefault="00883472" w:rsidP="00DB07B9">
      <w:pPr>
        <w:rPr>
          <w:rFonts w:cstheme="minorHAnsi"/>
        </w:rPr>
      </w:pPr>
    </w:p>
    <w:sectPr w:rsidR="00883472" w:rsidRPr="008B11FB" w:rsidSect="00FF073E">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F5A"/>
    <w:multiLevelType w:val="hybridMultilevel"/>
    <w:tmpl w:val="9394264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91EC2"/>
    <w:multiLevelType w:val="hybridMultilevel"/>
    <w:tmpl w:val="7A4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5EDA"/>
    <w:multiLevelType w:val="hybridMultilevel"/>
    <w:tmpl w:val="762E25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076C9"/>
    <w:multiLevelType w:val="hybridMultilevel"/>
    <w:tmpl w:val="B3F8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1B6A03"/>
    <w:multiLevelType w:val="hybridMultilevel"/>
    <w:tmpl w:val="B28C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C62D4"/>
    <w:multiLevelType w:val="hybridMultilevel"/>
    <w:tmpl w:val="9B883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946772"/>
    <w:multiLevelType w:val="hybridMultilevel"/>
    <w:tmpl w:val="AF7E2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4923CB"/>
    <w:multiLevelType w:val="hybridMultilevel"/>
    <w:tmpl w:val="CE0E95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C52520"/>
    <w:multiLevelType w:val="hybridMultilevel"/>
    <w:tmpl w:val="9308319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4D626AA9"/>
    <w:multiLevelType w:val="hybridMultilevel"/>
    <w:tmpl w:val="30A48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AB1638"/>
    <w:multiLevelType w:val="hybridMultilevel"/>
    <w:tmpl w:val="651C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86212"/>
    <w:multiLevelType w:val="hybridMultilevel"/>
    <w:tmpl w:val="1DE2A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8B1032"/>
    <w:multiLevelType w:val="hybridMultilevel"/>
    <w:tmpl w:val="0CFED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F64FEE"/>
    <w:multiLevelType w:val="hybridMultilevel"/>
    <w:tmpl w:val="782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53097"/>
    <w:multiLevelType w:val="hybridMultilevel"/>
    <w:tmpl w:val="B8341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64396C"/>
    <w:multiLevelType w:val="hybridMultilevel"/>
    <w:tmpl w:val="3190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714C37"/>
    <w:multiLevelType w:val="hybridMultilevel"/>
    <w:tmpl w:val="4AF0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A764C5"/>
    <w:multiLevelType w:val="hybridMultilevel"/>
    <w:tmpl w:val="6198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B2E8C"/>
    <w:multiLevelType w:val="hybridMultilevel"/>
    <w:tmpl w:val="BE345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10"/>
  </w:num>
  <w:num w:numId="4">
    <w:abstractNumId w:val="5"/>
  </w:num>
  <w:num w:numId="5">
    <w:abstractNumId w:val="2"/>
  </w:num>
  <w:num w:numId="6">
    <w:abstractNumId w:val="8"/>
  </w:num>
  <w:num w:numId="7">
    <w:abstractNumId w:val="1"/>
  </w:num>
  <w:num w:numId="8">
    <w:abstractNumId w:val="3"/>
  </w:num>
  <w:num w:numId="9">
    <w:abstractNumId w:val="17"/>
  </w:num>
  <w:num w:numId="10">
    <w:abstractNumId w:val="11"/>
  </w:num>
  <w:num w:numId="11">
    <w:abstractNumId w:val="18"/>
  </w:num>
  <w:num w:numId="12">
    <w:abstractNumId w:val="14"/>
  </w:num>
  <w:num w:numId="13">
    <w:abstractNumId w:val="7"/>
  </w:num>
  <w:num w:numId="14">
    <w:abstractNumId w:val="4"/>
  </w:num>
  <w:num w:numId="15">
    <w:abstractNumId w:val="15"/>
  </w:num>
  <w:num w:numId="16">
    <w:abstractNumId w:val="13"/>
  </w:num>
  <w:num w:numId="17">
    <w:abstractNumId w:val="1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E1"/>
    <w:rsid w:val="00006E57"/>
    <w:rsid w:val="000A1AC2"/>
    <w:rsid w:val="000C7867"/>
    <w:rsid w:val="00133C5F"/>
    <w:rsid w:val="00135EC4"/>
    <w:rsid w:val="00173F4E"/>
    <w:rsid w:val="001D7962"/>
    <w:rsid w:val="001F4E91"/>
    <w:rsid w:val="00215DAC"/>
    <w:rsid w:val="002B3161"/>
    <w:rsid w:val="002C59E6"/>
    <w:rsid w:val="002D5E76"/>
    <w:rsid w:val="002F5137"/>
    <w:rsid w:val="00334531"/>
    <w:rsid w:val="003D7187"/>
    <w:rsid w:val="004075FE"/>
    <w:rsid w:val="004125D9"/>
    <w:rsid w:val="00544721"/>
    <w:rsid w:val="00564BE1"/>
    <w:rsid w:val="00580F22"/>
    <w:rsid w:val="00586E58"/>
    <w:rsid w:val="005B6FF5"/>
    <w:rsid w:val="00650E4D"/>
    <w:rsid w:val="006A2508"/>
    <w:rsid w:val="006B4E03"/>
    <w:rsid w:val="006E2A8D"/>
    <w:rsid w:val="00771558"/>
    <w:rsid w:val="007A4218"/>
    <w:rsid w:val="00805719"/>
    <w:rsid w:val="00841622"/>
    <w:rsid w:val="008626ED"/>
    <w:rsid w:val="00883472"/>
    <w:rsid w:val="008A43DF"/>
    <w:rsid w:val="008A6D8C"/>
    <w:rsid w:val="008B11FB"/>
    <w:rsid w:val="008B298A"/>
    <w:rsid w:val="008F108E"/>
    <w:rsid w:val="00994134"/>
    <w:rsid w:val="009D1639"/>
    <w:rsid w:val="00A15D78"/>
    <w:rsid w:val="00A67D36"/>
    <w:rsid w:val="00B4239E"/>
    <w:rsid w:val="00C16563"/>
    <w:rsid w:val="00CF15C9"/>
    <w:rsid w:val="00D46325"/>
    <w:rsid w:val="00DB07B9"/>
    <w:rsid w:val="00DE32BB"/>
    <w:rsid w:val="00E446B0"/>
    <w:rsid w:val="00E72676"/>
    <w:rsid w:val="00E94656"/>
    <w:rsid w:val="00EA03DD"/>
    <w:rsid w:val="00F7593A"/>
    <w:rsid w:val="00F809C3"/>
    <w:rsid w:val="00FF0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020"/>
  <w15:docId w15:val="{1E52273F-E192-43AF-9728-939AC2FC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BE1"/>
    <w:pPr>
      <w:ind w:left="720"/>
      <w:contextualSpacing/>
    </w:pPr>
  </w:style>
  <w:style w:type="paragraph" w:styleId="BalloonText">
    <w:name w:val="Balloon Text"/>
    <w:basedOn w:val="Normal"/>
    <w:link w:val="BalloonTextChar"/>
    <w:uiPriority w:val="99"/>
    <w:semiHidden/>
    <w:unhideWhenUsed/>
    <w:rsid w:val="000A1AC2"/>
    <w:rPr>
      <w:rFonts w:ascii="Tahoma" w:hAnsi="Tahoma" w:cs="Tahoma"/>
      <w:sz w:val="16"/>
      <w:szCs w:val="16"/>
    </w:rPr>
  </w:style>
  <w:style w:type="character" w:customStyle="1" w:styleId="BalloonTextChar">
    <w:name w:val="Balloon Text Char"/>
    <w:basedOn w:val="DefaultParagraphFont"/>
    <w:link w:val="BalloonText"/>
    <w:uiPriority w:val="99"/>
    <w:semiHidden/>
    <w:rsid w:val="000A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Katrina Thompson</cp:lastModifiedBy>
  <cp:revision>3</cp:revision>
  <cp:lastPrinted>2019-03-18T09:57:00Z</cp:lastPrinted>
  <dcterms:created xsi:type="dcterms:W3CDTF">2023-06-20T12:26:00Z</dcterms:created>
  <dcterms:modified xsi:type="dcterms:W3CDTF">2023-06-22T09:01:00Z</dcterms:modified>
</cp:coreProperties>
</file>