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12918" w14:textId="72D9D23E" w:rsidR="009A0DD9" w:rsidRDefault="00FD15FD" w:rsidP="009A0DD9">
      <w:pPr>
        <w:shd w:val="clear" w:color="auto" w:fill="FFFFFF"/>
        <w:spacing w:after="0" w:line="240" w:lineRule="auto"/>
        <w:jc w:val="both"/>
        <w:outlineLvl w:val="2"/>
        <w:rPr>
          <w:rFonts w:asciiTheme="majorHAnsi" w:eastAsia="Times New Roman" w:hAnsiTheme="majorHAnsi" w:cstheme="majorHAnsi"/>
          <w:color w:val="202124"/>
          <w:sz w:val="24"/>
          <w:szCs w:val="24"/>
          <w:lang w:eastAsia="en-GB"/>
        </w:rPr>
      </w:pPr>
      <w:r>
        <w:rPr>
          <w:rFonts w:asciiTheme="majorHAnsi" w:eastAsia="Times New Roman" w:hAnsiTheme="majorHAnsi" w:cstheme="majorHAnsi"/>
          <w:noProof/>
          <w:color w:val="202124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639819" wp14:editId="00D9BC73">
                <wp:simplePos x="0" y="0"/>
                <wp:positionH relativeFrom="margin">
                  <wp:posOffset>1987550</wp:posOffset>
                </wp:positionH>
                <wp:positionV relativeFrom="paragraph">
                  <wp:posOffset>-548640</wp:posOffset>
                </wp:positionV>
                <wp:extent cx="2209800" cy="219456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219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032BE6" w14:textId="1A37F3A6" w:rsidR="00FD15FD" w:rsidRDefault="00FD15FD">
                            <w:r w:rsidRPr="002C563A">
                              <w:rPr>
                                <w:rFonts w:ascii="Arial" w:hAnsi="Arial" w:cs="Arial"/>
                                <w:b/>
                                <w:noProof/>
                              </w:rPr>
                              <w:drawing>
                                <wp:inline distT="0" distB="0" distL="0" distR="0" wp14:anchorId="68424DF8" wp14:editId="16A38527">
                                  <wp:extent cx="1668780" cy="2057400"/>
                                  <wp:effectExtent l="0" t="0" r="762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68780" cy="2057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63981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56.5pt;margin-top:-43.2pt;width:174pt;height:172.8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" fillcolor="white [3201]" stroked="f" strokeweight=".5pt">
                <v:textbox>
                  <w:txbxContent>
                    <w:p w14:paraId="0A032BE6" w14:textId="1A37F3A6" w:rsidR="00FD15FD" w:rsidRDefault="00FD15FD">
                      <w:r w:rsidRPr="002C563A">
                        <w:rPr>
                          <w:rFonts w:ascii="Arial" w:hAnsi="Arial" w:cs="Arial"/>
                          <w:b/>
                          <w:noProof/>
                        </w:rPr>
                        <w:drawing>
                          <wp:inline distT="0" distB="0" distL="0" distR="0" wp14:anchorId="68424DF8" wp14:editId="16A38527">
                            <wp:extent cx="1668780" cy="2057400"/>
                            <wp:effectExtent l="0" t="0" r="762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68780" cy="2057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EAC8DC" w14:textId="6E4E141F" w:rsidR="009A0DD9" w:rsidRDefault="009A0DD9" w:rsidP="009A0DD9">
      <w:pPr>
        <w:shd w:val="clear" w:color="auto" w:fill="FFFFFF"/>
        <w:spacing w:after="0" w:line="240" w:lineRule="auto"/>
        <w:jc w:val="both"/>
        <w:outlineLvl w:val="2"/>
        <w:rPr>
          <w:rFonts w:asciiTheme="majorHAnsi" w:eastAsia="Times New Roman" w:hAnsiTheme="majorHAnsi" w:cstheme="majorHAnsi"/>
          <w:color w:val="202124"/>
          <w:sz w:val="24"/>
          <w:szCs w:val="24"/>
          <w:lang w:eastAsia="en-GB"/>
        </w:rPr>
      </w:pPr>
    </w:p>
    <w:p w14:paraId="4466CE0A" w14:textId="36FB3B50" w:rsidR="00FD15FD" w:rsidRDefault="00FD15FD" w:rsidP="009A0DD9">
      <w:pPr>
        <w:shd w:val="clear" w:color="auto" w:fill="FFFFFF"/>
        <w:spacing w:after="0" w:line="240" w:lineRule="auto"/>
        <w:jc w:val="both"/>
        <w:outlineLvl w:val="2"/>
        <w:rPr>
          <w:rFonts w:asciiTheme="majorHAnsi" w:eastAsia="Times New Roman" w:hAnsiTheme="majorHAnsi" w:cstheme="majorHAnsi"/>
          <w:color w:val="202124"/>
          <w:sz w:val="24"/>
          <w:szCs w:val="24"/>
          <w:lang w:eastAsia="en-GB"/>
        </w:rPr>
      </w:pPr>
    </w:p>
    <w:p w14:paraId="5F1F3232" w14:textId="77777777" w:rsidR="00FD15FD" w:rsidRDefault="00FD15FD" w:rsidP="009A0DD9">
      <w:pPr>
        <w:shd w:val="clear" w:color="auto" w:fill="FFFFFF"/>
        <w:spacing w:after="0" w:line="240" w:lineRule="auto"/>
        <w:jc w:val="both"/>
        <w:outlineLvl w:val="2"/>
        <w:rPr>
          <w:rFonts w:asciiTheme="majorHAnsi" w:eastAsia="Times New Roman" w:hAnsiTheme="majorHAnsi" w:cstheme="majorHAnsi"/>
          <w:color w:val="202124"/>
          <w:sz w:val="24"/>
          <w:szCs w:val="24"/>
          <w:lang w:eastAsia="en-GB"/>
        </w:rPr>
      </w:pPr>
    </w:p>
    <w:p w14:paraId="60741EB8" w14:textId="54B48B10" w:rsidR="009A0DD9" w:rsidRDefault="009A0DD9" w:rsidP="009A0DD9">
      <w:pPr>
        <w:shd w:val="clear" w:color="auto" w:fill="FFFFFF"/>
        <w:spacing w:after="0" w:line="240" w:lineRule="auto"/>
        <w:jc w:val="both"/>
        <w:outlineLvl w:val="2"/>
        <w:rPr>
          <w:rFonts w:asciiTheme="majorHAnsi" w:eastAsia="Times New Roman" w:hAnsiTheme="majorHAnsi" w:cstheme="majorHAnsi"/>
          <w:color w:val="202124"/>
          <w:sz w:val="24"/>
          <w:szCs w:val="24"/>
          <w:lang w:eastAsia="en-GB"/>
        </w:rPr>
      </w:pPr>
    </w:p>
    <w:p w14:paraId="2D47BD14" w14:textId="342D810F" w:rsidR="00FD15FD" w:rsidRDefault="00FD15FD" w:rsidP="009A0DD9">
      <w:pPr>
        <w:shd w:val="clear" w:color="auto" w:fill="FFFFFF"/>
        <w:spacing w:after="0" w:line="240" w:lineRule="auto"/>
        <w:jc w:val="both"/>
        <w:outlineLvl w:val="2"/>
        <w:rPr>
          <w:rFonts w:asciiTheme="majorHAnsi" w:eastAsia="Times New Roman" w:hAnsiTheme="majorHAnsi" w:cstheme="majorHAnsi"/>
          <w:color w:val="202124"/>
          <w:sz w:val="24"/>
          <w:szCs w:val="24"/>
          <w:lang w:eastAsia="en-GB"/>
        </w:rPr>
      </w:pPr>
    </w:p>
    <w:p w14:paraId="50BCD94A" w14:textId="77E8D89A" w:rsidR="00FD15FD" w:rsidRDefault="00FD15FD" w:rsidP="009A0DD9">
      <w:pPr>
        <w:shd w:val="clear" w:color="auto" w:fill="FFFFFF"/>
        <w:spacing w:after="0" w:line="240" w:lineRule="auto"/>
        <w:jc w:val="both"/>
        <w:outlineLvl w:val="2"/>
        <w:rPr>
          <w:rFonts w:asciiTheme="majorHAnsi" w:eastAsia="Times New Roman" w:hAnsiTheme="majorHAnsi" w:cstheme="majorHAnsi"/>
          <w:color w:val="202124"/>
          <w:sz w:val="24"/>
          <w:szCs w:val="24"/>
          <w:lang w:eastAsia="en-GB"/>
        </w:rPr>
      </w:pPr>
    </w:p>
    <w:p w14:paraId="3ACA7B4A" w14:textId="04E89CBB" w:rsidR="00FD15FD" w:rsidRDefault="00FD15FD" w:rsidP="009A0DD9">
      <w:pPr>
        <w:shd w:val="clear" w:color="auto" w:fill="FFFFFF"/>
        <w:spacing w:after="0" w:line="240" w:lineRule="auto"/>
        <w:jc w:val="both"/>
        <w:outlineLvl w:val="2"/>
        <w:rPr>
          <w:rFonts w:asciiTheme="majorHAnsi" w:eastAsia="Times New Roman" w:hAnsiTheme="majorHAnsi" w:cstheme="majorHAnsi"/>
          <w:color w:val="202124"/>
          <w:sz w:val="24"/>
          <w:szCs w:val="24"/>
          <w:lang w:eastAsia="en-GB"/>
        </w:rPr>
      </w:pPr>
    </w:p>
    <w:p w14:paraId="790F5A2D" w14:textId="4EC3EECE" w:rsidR="00FD15FD" w:rsidRDefault="00FD15FD" w:rsidP="69DC13B7">
      <w:pPr>
        <w:shd w:val="clear" w:color="auto" w:fill="FFFFFF" w:themeFill="background1"/>
        <w:spacing w:after="0" w:line="240" w:lineRule="auto"/>
        <w:jc w:val="both"/>
        <w:outlineLvl w:val="2"/>
        <w:rPr>
          <w:rFonts w:asciiTheme="majorHAnsi" w:eastAsia="Times New Roman" w:hAnsiTheme="majorHAnsi" w:cstheme="majorBidi"/>
          <w:color w:val="202124"/>
          <w:sz w:val="24"/>
          <w:szCs w:val="24"/>
          <w:lang w:eastAsia="en-GB"/>
        </w:rPr>
      </w:pPr>
    </w:p>
    <w:p w14:paraId="36F7A619" w14:textId="63D63996" w:rsidR="0084032B" w:rsidRDefault="00EC17D9" w:rsidP="69DC13B7">
      <w:pPr>
        <w:shd w:val="clear" w:color="auto" w:fill="FFFFFF" w:themeFill="background1"/>
        <w:spacing w:after="0" w:line="240" w:lineRule="auto"/>
        <w:jc w:val="center"/>
      </w:pPr>
      <w:r>
        <w:rPr>
          <w:rFonts w:ascii="Visby CF" w:eastAsia="Times New Roman" w:hAnsi="Visby CF" w:cstheme="majorBidi"/>
          <w:b/>
          <w:bCs/>
          <w:color w:val="002060"/>
          <w:sz w:val="32"/>
          <w:szCs w:val="32"/>
          <w:lang w:eastAsia="en-GB"/>
        </w:rPr>
        <w:t xml:space="preserve">Class </w:t>
      </w:r>
      <w:r w:rsidR="0084032B" w:rsidRPr="69DC13B7">
        <w:rPr>
          <w:rFonts w:ascii="Visby CF" w:eastAsia="Times New Roman" w:hAnsi="Visby CF" w:cstheme="majorBidi"/>
          <w:b/>
          <w:bCs/>
          <w:color w:val="002060"/>
          <w:sz w:val="32"/>
          <w:szCs w:val="32"/>
          <w:lang w:eastAsia="en-GB"/>
        </w:rPr>
        <w:t xml:space="preserve">Teacher </w:t>
      </w:r>
    </w:p>
    <w:p w14:paraId="73466DCC" w14:textId="71A1FC04" w:rsidR="009A0DD9" w:rsidRPr="00FD15FD" w:rsidRDefault="009A0DD9" w:rsidP="00FD15FD">
      <w:pPr>
        <w:shd w:val="clear" w:color="auto" w:fill="FFFFFF"/>
        <w:spacing w:after="0" w:line="240" w:lineRule="auto"/>
        <w:jc w:val="center"/>
        <w:outlineLvl w:val="2"/>
        <w:rPr>
          <w:rFonts w:ascii="Visby CF" w:eastAsia="Times New Roman" w:hAnsi="Visby CF" w:cstheme="majorHAnsi"/>
          <w:b/>
          <w:bCs/>
          <w:color w:val="002060"/>
          <w:sz w:val="32"/>
          <w:szCs w:val="32"/>
          <w:lang w:eastAsia="en-GB"/>
        </w:rPr>
      </w:pPr>
      <w:r w:rsidRPr="00FD15FD">
        <w:rPr>
          <w:rFonts w:ascii="Visby CF" w:eastAsia="Times New Roman" w:hAnsi="Visby CF" w:cstheme="majorHAnsi"/>
          <w:b/>
          <w:bCs/>
          <w:color w:val="002060"/>
          <w:sz w:val="32"/>
          <w:szCs w:val="32"/>
          <w:lang w:eastAsia="en-GB"/>
        </w:rPr>
        <w:t>Job Description</w:t>
      </w:r>
    </w:p>
    <w:p w14:paraId="41D6D66B" w14:textId="77777777" w:rsidR="009A0DD9" w:rsidRPr="00737F31" w:rsidRDefault="009A0DD9" w:rsidP="0F74F7FF">
      <w:pPr>
        <w:shd w:val="clear" w:color="auto" w:fill="FFFFFF" w:themeFill="background1"/>
        <w:spacing w:after="0" w:line="240" w:lineRule="auto"/>
        <w:jc w:val="both"/>
        <w:outlineLvl w:val="2"/>
        <w:rPr>
          <w:rFonts w:asciiTheme="majorHAnsi" w:eastAsia="Times New Roman" w:hAnsiTheme="majorHAnsi" w:cstheme="majorBidi"/>
          <w:color w:val="202124"/>
          <w:sz w:val="24"/>
          <w:szCs w:val="24"/>
          <w:lang w:eastAsia="en-GB"/>
        </w:rPr>
      </w:pPr>
    </w:p>
    <w:p w14:paraId="29A747DC" w14:textId="6DF219A8" w:rsidR="0F74F7FF" w:rsidRDefault="0F74F7FF" w:rsidP="0F74F7FF">
      <w:pPr>
        <w:shd w:val="clear" w:color="auto" w:fill="FFFFFF" w:themeFill="background1"/>
        <w:spacing w:after="0" w:line="240" w:lineRule="auto"/>
        <w:jc w:val="both"/>
        <w:outlineLvl w:val="2"/>
        <w:rPr>
          <w:rFonts w:asciiTheme="majorHAnsi" w:eastAsia="Times New Roman" w:hAnsiTheme="majorHAnsi" w:cstheme="majorBidi"/>
          <w:color w:val="202124"/>
          <w:sz w:val="24"/>
          <w:szCs w:val="24"/>
          <w:lang w:eastAsia="en-GB"/>
        </w:rPr>
      </w:pPr>
    </w:p>
    <w:p w14:paraId="683FDEFF" w14:textId="77777777" w:rsidR="00FB65F7" w:rsidRDefault="00FB65F7" w:rsidP="0F74F7FF">
      <w:pPr>
        <w:shd w:val="clear" w:color="auto" w:fill="FFFFFF" w:themeFill="background1"/>
        <w:spacing w:after="0" w:line="240" w:lineRule="auto"/>
        <w:jc w:val="both"/>
        <w:rPr>
          <w:rFonts w:ascii="Calibri Light" w:eastAsia="Calibri Light" w:hAnsi="Calibri Light" w:cs="Calibri Light"/>
          <w:sz w:val="24"/>
          <w:szCs w:val="24"/>
        </w:rPr>
      </w:pPr>
    </w:p>
    <w:p w14:paraId="33F1E53B" w14:textId="7F58428B" w:rsidR="09421964" w:rsidRPr="00B15FBC" w:rsidRDefault="00FB65F7" w:rsidP="0F74F7FF">
      <w:p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  <w:b/>
          <w:bCs/>
          <w:color w:val="002060"/>
        </w:rPr>
      </w:pPr>
      <w:r w:rsidRPr="00B15FBC">
        <w:rPr>
          <w:rFonts w:ascii="Visby CF" w:eastAsia="Calibri Light" w:hAnsi="Visby CF" w:cstheme="majorHAnsi"/>
          <w:b/>
          <w:bCs/>
          <w:color w:val="002060"/>
        </w:rPr>
        <w:t xml:space="preserve">Main Purpose </w:t>
      </w:r>
    </w:p>
    <w:p w14:paraId="56568145" w14:textId="42B32B24" w:rsidR="0F74F7FF" w:rsidRPr="00B15FBC" w:rsidRDefault="0F74F7FF" w:rsidP="0F74F7FF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</w:p>
    <w:p w14:paraId="4841272F" w14:textId="1094D331" w:rsidR="09421964" w:rsidRPr="00B15FBC" w:rsidRDefault="09421964" w:rsidP="0F74F7FF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  <w:r w:rsidRPr="00B15FBC">
        <w:rPr>
          <w:rFonts w:ascii="Visby CF" w:eastAsia="Calibri Light" w:hAnsi="Visby CF" w:cstheme="majorHAnsi"/>
        </w:rPr>
        <w:t xml:space="preserve">To be responsible for achieving the best possible standards in work and conduct for all pupils in the class and to promote and safeguard the welfare of all pupils within the school. </w:t>
      </w:r>
    </w:p>
    <w:p w14:paraId="67ED7B05" w14:textId="77777777" w:rsidR="0068049D" w:rsidRPr="00B15FBC" w:rsidRDefault="0068049D" w:rsidP="0F74F7FF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</w:p>
    <w:p w14:paraId="03E97CCC" w14:textId="77777777" w:rsidR="00E65986" w:rsidRPr="00B15FBC" w:rsidRDefault="00E65986" w:rsidP="0F74F7FF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</w:p>
    <w:p w14:paraId="274A8F9D" w14:textId="63FC783C" w:rsidR="0068049D" w:rsidRPr="00B15FBC" w:rsidRDefault="00EC17D9" w:rsidP="00E65986">
      <w:pPr>
        <w:shd w:val="clear" w:color="auto" w:fill="FFFFFF" w:themeFill="background1"/>
        <w:spacing w:after="0" w:line="240" w:lineRule="auto"/>
        <w:jc w:val="center"/>
        <w:rPr>
          <w:rFonts w:ascii="Visby CF" w:hAnsi="Visby CF" w:cstheme="majorHAnsi"/>
          <w:b/>
          <w:bCs/>
          <w:u w:val="single"/>
        </w:rPr>
      </w:pPr>
      <w:r w:rsidRPr="00B15FBC">
        <w:rPr>
          <w:rFonts w:ascii="Visby CF" w:eastAsia="Calibri Light" w:hAnsi="Visby CF" w:cstheme="majorHAnsi"/>
          <w:b/>
          <w:bCs/>
          <w:u w:val="single"/>
        </w:rPr>
        <w:t xml:space="preserve">Class </w:t>
      </w:r>
      <w:r w:rsidR="0068049D" w:rsidRPr="00B15FBC">
        <w:rPr>
          <w:rFonts w:ascii="Visby CF" w:eastAsia="Calibri Light" w:hAnsi="Visby CF" w:cstheme="majorHAnsi"/>
          <w:b/>
          <w:bCs/>
          <w:u w:val="single"/>
        </w:rPr>
        <w:t>Teacher Role</w:t>
      </w:r>
    </w:p>
    <w:p w14:paraId="3E4A19C3" w14:textId="670BDC57" w:rsidR="0F74F7FF" w:rsidRPr="00B15FBC" w:rsidRDefault="0F74F7FF" w:rsidP="0F74F7FF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</w:p>
    <w:p w14:paraId="16AB4B44" w14:textId="22BE8D6C" w:rsidR="0068049D" w:rsidRPr="00B15FBC" w:rsidRDefault="0068049D" w:rsidP="0068049D">
      <w:pPr>
        <w:spacing w:after="0" w:line="240" w:lineRule="auto"/>
        <w:jc w:val="both"/>
        <w:rPr>
          <w:rFonts w:ascii="Visby CF" w:eastAsia="Times New Roman" w:hAnsi="Visby CF" w:cstheme="majorHAnsi"/>
          <w:b/>
          <w:bCs/>
          <w:shd w:val="clear" w:color="auto" w:fill="FFFFFF"/>
          <w:lang w:eastAsia="en-GB"/>
        </w:rPr>
      </w:pPr>
      <w:r w:rsidRPr="00B15FBC">
        <w:rPr>
          <w:rFonts w:ascii="Visby CF" w:eastAsia="Times New Roman" w:hAnsi="Visby CF" w:cstheme="majorHAnsi"/>
          <w:b/>
          <w:bCs/>
          <w:color w:val="002060"/>
          <w:shd w:val="clear" w:color="auto" w:fill="FFFFFF"/>
          <w:lang w:eastAsia="en-GB"/>
        </w:rPr>
        <w:t xml:space="preserve">The Post Holder Shall </w:t>
      </w:r>
    </w:p>
    <w:p w14:paraId="798AA1A4" w14:textId="77777777" w:rsidR="00D938F5" w:rsidRPr="00B15FBC" w:rsidRDefault="00D938F5" w:rsidP="00D938F5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</w:p>
    <w:p w14:paraId="562B7E74" w14:textId="7894D84B" w:rsidR="09421964" w:rsidRPr="00B15FBC" w:rsidRDefault="09421964" w:rsidP="00D938F5">
      <w:p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  <w:i/>
          <w:iCs/>
          <w:color w:val="002060"/>
        </w:rPr>
      </w:pPr>
      <w:r w:rsidRPr="00B15FBC">
        <w:rPr>
          <w:rFonts w:ascii="Visby CF" w:eastAsia="Calibri Light" w:hAnsi="Visby CF" w:cstheme="majorHAnsi"/>
          <w:i/>
          <w:iCs/>
          <w:color w:val="002060"/>
        </w:rPr>
        <w:t xml:space="preserve">Set high expectations which inspire motivate and challenge </w:t>
      </w:r>
      <w:r w:rsidR="007B5F3E" w:rsidRPr="00B15FBC">
        <w:rPr>
          <w:rFonts w:ascii="Visby CF" w:eastAsia="Calibri Light" w:hAnsi="Visby CF" w:cstheme="majorHAnsi"/>
          <w:i/>
          <w:iCs/>
          <w:color w:val="002060"/>
        </w:rPr>
        <w:t>pupils.</w:t>
      </w:r>
      <w:r w:rsidRPr="00B15FBC">
        <w:rPr>
          <w:rFonts w:ascii="Visby CF" w:eastAsia="Calibri Light" w:hAnsi="Visby CF" w:cstheme="majorHAnsi"/>
          <w:i/>
          <w:iCs/>
          <w:color w:val="002060"/>
        </w:rPr>
        <w:t xml:space="preserve"> </w:t>
      </w:r>
    </w:p>
    <w:p w14:paraId="1A5E1668" w14:textId="02E41C7E" w:rsidR="0F74F7FF" w:rsidRPr="00B15FBC" w:rsidRDefault="0F74F7FF" w:rsidP="0F74F7FF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</w:p>
    <w:p w14:paraId="73C06FD0" w14:textId="4DAA5F64" w:rsidR="6A839DEE" w:rsidRPr="00B15FBC" w:rsidRDefault="6A839DEE" w:rsidP="0089193B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  <w:r w:rsidRPr="00B15FBC">
        <w:rPr>
          <w:rFonts w:ascii="Visby CF" w:eastAsia="Calibri Light" w:hAnsi="Visby CF" w:cstheme="majorHAnsi"/>
        </w:rPr>
        <w:t>T</w:t>
      </w:r>
      <w:r w:rsidR="09421964" w:rsidRPr="00B15FBC">
        <w:rPr>
          <w:rFonts w:ascii="Visby CF" w:eastAsia="Calibri Light" w:hAnsi="Visby CF" w:cstheme="majorHAnsi"/>
        </w:rPr>
        <w:t xml:space="preserve">each pupils across </w:t>
      </w:r>
      <w:proofErr w:type="spellStart"/>
      <w:r w:rsidR="00EC17D9" w:rsidRPr="00B15FBC">
        <w:rPr>
          <w:rFonts w:ascii="Visby CF" w:eastAsia="Calibri Light" w:hAnsi="Visby CF" w:cstheme="majorHAnsi"/>
        </w:rPr>
        <w:t>across</w:t>
      </w:r>
      <w:proofErr w:type="spellEnd"/>
      <w:r w:rsidR="00EC17D9" w:rsidRPr="00B15FBC">
        <w:rPr>
          <w:rFonts w:ascii="Visby CF" w:eastAsia="Calibri Light" w:hAnsi="Visby CF" w:cstheme="majorHAnsi"/>
        </w:rPr>
        <w:t xml:space="preserve"> all age groups</w:t>
      </w:r>
      <w:r w:rsidR="09421964" w:rsidRPr="00B15FBC">
        <w:rPr>
          <w:rFonts w:ascii="Visby CF" w:eastAsia="Calibri Light" w:hAnsi="Visby CF" w:cstheme="majorHAnsi"/>
        </w:rPr>
        <w:t xml:space="preserve"> and ability </w:t>
      </w:r>
      <w:r w:rsidR="007B5F3E" w:rsidRPr="00B15FBC">
        <w:rPr>
          <w:rFonts w:ascii="Visby CF" w:eastAsia="Calibri Light" w:hAnsi="Visby CF" w:cstheme="majorHAnsi"/>
        </w:rPr>
        <w:t>range</w:t>
      </w:r>
      <w:r w:rsidR="00EC17D9" w:rsidRPr="00B15FBC">
        <w:rPr>
          <w:rFonts w:ascii="Visby CF" w:eastAsia="Calibri Light" w:hAnsi="Visby CF" w:cstheme="majorHAnsi"/>
        </w:rPr>
        <w:t>s</w:t>
      </w:r>
      <w:r w:rsidR="007B5F3E" w:rsidRPr="00B15FBC">
        <w:rPr>
          <w:rFonts w:ascii="Visby CF" w:eastAsia="Calibri Light" w:hAnsi="Visby CF" w:cstheme="majorHAnsi"/>
        </w:rPr>
        <w:t>.</w:t>
      </w:r>
      <w:r w:rsidR="09421964" w:rsidRPr="00B15FBC">
        <w:rPr>
          <w:rFonts w:ascii="Visby CF" w:eastAsia="Calibri Light" w:hAnsi="Visby CF" w:cstheme="majorHAnsi"/>
        </w:rPr>
        <w:t xml:space="preserve"> </w:t>
      </w:r>
    </w:p>
    <w:p w14:paraId="2A6A0D5D" w14:textId="59F15B57" w:rsidR="0F74F7FF" w:rsidRPr="00B15FBC" w:rsidRDefault="0F74F7FF" w:rsidP="0F74F7FF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</w:p>
    <w:p w14:paraId="30225568" w14:textId="0713E7D9" w:rsidR="09421964" w:rsidRPr="00B15FBC" w:rsidRDefault="09421964" w:rsidP="0089193B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  <w:r w:rsidRPr="00B15FBC">
        <w:rPr>
          <w:rFonts w:ascii="Visby CF" w:eastAsia="Calibri Light" w:hAnsi="Visby CF" w:cstheme="majorHAnsi"/>
        </w:rPr>
        <w:t xml:space="preserve">Establish clear targets for achievement and evaluate progress </w:t>
      </w:r>
      <w:proofErr w:type="gramStart"/>
      <w:r w:rsidRPr="00B15FBC">
        <w:rPr>
          <w:rFonts w:ascii="Visby CF" w:eastAsia="Calibri Light" w:hAnsi="Visby CF" w:cstheme="majorHAnsi"/>
        </w:rPr>
        <w:t>through the use of</w:t>
      </w:r>
      <w:proofErr w:type="gramEnd"/>
      <w:r w:rsidRPr="00B15FBC">
        <w:rPr>
          <w:rFonts w:ascii="Visby CF" w:eastAsia="Calibri Light" w:hAnsi="Visby CF" w:cstheme="majorHAnsi"/>
        </w:rPr>
        <w:t xml:space="preserve"> appropriate assessments and </w:t>
      </w:r>
      <w:proofErr w:type="gramStart"/>
      <w:r w:rsidRPr="00B15FBC">
        <w:rPr>
          <w:rFonts w:ascii="Visby CF" w:eastAsia="Calibri Light" w:hAnsi="Visby CF" w:cstheme="majorHAnsi"/>
        </w:rPr>
        <w:t>take into account</w:t>
      </w:r>
      <w:proofErr w:type="gramEnd"/>
      <w:r w:rsidRPr="00B15FBC">
        <w:rPr>
          <w:rFonts w:ascii="Visby CF" w:eastAsia="Calibri Light" w:hAnsi="Visby CF" w:cstheme="majorHAnsi"/>
        </w:rPr>
        <w:t xml:space="preserve"> analysis of these </w:t>
      </w:r>
      <w:r w:rsidR="007B5F3E" w:rsidRPr="00B15FBC">
        <w:rPr>
          <w:rFonts w:ascii="Visby CF" w:eastAsia="Calibri Light" w:hAnsi="Visby CF" w:cstheme="majorHAnsi"/>
        </w:rPr>
        <w:t>data.</w:t>
      </w:r>
      <w:r w:rsidRPr="00B15FBC">
        <w:rPr>
          <w:rFonts w:ascii="Visby CF" w:eastAsia="Calibri Light" w:hAnsi="Visby CF" w:cstheme="majorHAnsi"/>
        </w:rPr>
        <w:t xml:space="preserve"> </w:t>
      </w:r>
    </w:p>
    <w:p w14:paraId="2FC10827" w14:textId="2ADFC7E5" w:rsidR="0F74F7FF" w:rsidRPr="00B15FBC" w:rsidRDefault="0F74F7FF" w:rsidP="0F74F7FF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</w:p>
    <w:p w14:paraId="3078ABE5" w14:textId="0B49FA46" w:rsidR="09421964" w:rsidRPr="00B15FBC" w:rsidRDefault="09421964" w:rsidP="0089193B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  <w:r w:rsidRPr="00B15FBC">
        <w:rPr>
          <w:rFonts w:ascii="Visby CF" w:eastAsia="Calibri Light" w:hAnsi="Visby CF" w:cstheme="majorHAnsi"/>
        </w:rPr>
        <w:t xml:space="preserve">Prepare, develop and deliver teaching programmes using materials and techniques which will engage and stimulate pupils of all abilities. </w:t>
      </w:r>
    </w:p>
    <w:p w14:paraId="343BB0EB" w14:textId="3784F727" w:rsidR="0F74F7FF" w:rsidRPr="00B15FBC" w:rsidRDefault="0F74F7FF" w:rsidP="0F74F7FF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</w:p>
    <w:p w14:paraId="731EC5F7" w14:textId="77777777" w:rsidR="00D938F5" w:rsidRPr="00B15FBC" w:rsidRDefault="09421964" w:rsidP="0089193B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  <w:r w:rsidRPr="00B15FBC">
        <w:rPr>
          <w:rFonts w:ascii="Visby CF" w:eastAsia="Calibri Light" w:hAnsi="Visby CF" w:cstheme="majorHAnsi"/>
        </w:rPr>
        <w:t xml:space="preserve">Give pupils regular feedback, both orally and through accurate marking and encourage pupils to respond to the feedback, reflect on progress and take a responsible and conscientious attitude to their own work and study. </w:t>
      </w:r>
    </w:p>
    <w:p w14:paraId="7E9D9C7F" w14:textId="77777777" w:rsidR="00D938F5" w:rsidRPr="00B15FBC" w:rsidRDefault="00D938F5" w:rsidP="00D938F5">
      <w:pPr>
        <w:pStyle w:val="ListParagraph"/>
        <w:rPr>
          <w:rFonts w:ascii="Visby CF" w:eastAsia="Calibri Light" w:hAnsi="Visby CF" w:cstheme="majorHAnsi"/>
        </w:rPr>
      </w:pPr>
    </w:p>
    <w:p w14:paraId="7AE13288" w14:textId="50DD8890" w:rsidR="0089193B" w:rsidRPr="00B15FBC" w:rsidRDefault="09421964" w:rsidP="00D938F5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  <w:i/>
          <w:iCs/>
          <w:color w:val="002060"/>
        </w:rPr>
      </w:pPr>
      <w:r w:rsidRPr="00B15FBC">
        <w:rPr>
          <w:rFonts w:ascii="Visby CF" w:eastAsia="Calibri Light" w:hAnsi="Visby CF" w:cstheme="majorHAnsi"/>
          <w:i/>
          <w:iCs/>
          <w:color w:val="002060"/>
        </w:rPr>
        <w:t xml:space="preserve">Promote good progress and outcomes by </w:t>
      </w:r>
      <w:r w:rsidR="007B5F3E" w:rsidRPr="00B15FBC">
        <w:rPr>
          <w:rFonts w:ascii="Visby CF" w:eastAsia="Calibri Light" w:hAnsi="Visby CF" w:cstheme="majorHAnsi"/>
          <w:i/>
          <w:iCs/>
          <w:color w:val="002060"/>
        </w:rPr>
        <w:t>pupils.</w:t>
      </w:r>
    </w:p>
    <w:p w14:paraId="3548058B" w14:textId="215D1FAD" w:rsidR="0F74F7FF" w:rsidRPr="00B15FBC" w:rsidRDefault="0F74F7FF" w:rsidP="0F74F7FF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</w:p>
    <w:p w14:paraId="62D67331" w14:textId="0A3345BE" w:rsidR="09421964" w:rsidRPr="00B15FBC" w:rsidRDefault="09421964" w:rsidP="0089193B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  <w:r w:rsidRPr="00B15FBC">
        <w:rPr>
          <w:rFonts w:ascii="Visby CF" w:eastAsia="Calibri Light" w:hAnsi="Visby CF" w:cstheme="majorHAnsi"/>
        </w:rPr>
        <w:t xml:space="preserve">Monitor the personal and social development, health and welfare of each pupil in the </w:t>
      </w:r>
      <w:r w:rsidR="007B5F3E" w:rsidRPr="00B15FBC">
        <w:rPr>
          <w:rFonts w:ascii="Visby CF" w:eastAsia="Calibri Light" w:hAnsi="Visby CF" w:cstheme="majorHAnsi"/>
        </w:rPr>
        <w:t>class.</w:t>
      </w:r>
      <w:r w:rsidRPr="00B15FBC">
        <w:rPr>
          <w:rFonts w:ascii="Visby CF" w:eastAsia="Calibri Light" w:hAnsi="Visby CF" w:cstheme="majorHAnsi"/>
        </w:rPr>
        <w:t xml:space="preserve"> </w:t>
      </w:r>
    </w:p>
    <w:p w14:paraId="15E9A397" w14:textId="7F982456" w:rsidR="0F74F7FF" w:rsidRPr="00B15FBC" w:rsidRDefault="0F74F7FF" w:rsidP="0F74F7FF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</w:p>
    <w:p w14:paraId="4A765CAF" w14:textId="77D397A7" w:rsidR="09421964" w:rsidRPr="00B15FBC" w:rsidRDefault="09421964" w:rsidP="0089193B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  <w:r w:rsidRPr="00B15FBC">
        <w:rPr>
          <w:rFonts w:ascii="Visby CF" w:eastAsia="Calibri Light" w:hAnsi="Visby CF" w:cstheme="majorHAnsi"/>
        </w:rPr>
        <w:t xml:space="preserve">Have a thorough knowledge of all pupils in the class through data provided, and contact with pupils, parents and staff colleagues as </w:t>
      </w:r>
      <w:r w:rsidR="007B5F3E" w:rsidRPr="00B15FBC">
        <w:rPr>
          <w:rFonts w:ascii="Visby CF" w:eastAsia="Calibri Light" w:hAnsi="Visby CF" w:cstheme="majorHAnsi"/>
        </w:rPr>
        <w:t>appropriate.</w:t>
      </w:r>
      <w:r w:rsidRPr="00B15FBC">
        <w:rPr>
          <w:rFonts w:ascii="Visby CF" w:eastAsia="Calibri Light" w:hAnsi="Visby CF" w:cstheme="majorHAnsi"/>
        </w:rPr>
        <w:t xml:space="preserve"> </w:t>
      </w:r>
    </w:p>
    <w:p w14:paraId="2EA93834" w14:textId="4C67BFB0" w:rsidR="0F74F7FF" w:rsidRPr="00B15FBC" w:rsidRDefault="0F74F7FF" w:rsidP="0F74F7FF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</w:p>
    <w:p w14:paraId="2D7F8ABC" w14:textId="77777777" w:rsidR="0089193B" w:rsidRPr="00B15FBC" w:rsidRDefault="09421964" w:rsidP="0089193B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  <w:r w:rsidRPr="00B15FBC">
        <w:rPr>
          <w:rFonts w:ascii="Visby CF" w:eastAsia="Calibri Light" w:hAnsi="Visby CF" w:cstheme="majorHAnsi"/>
        </w:rPr>
        <w:t xml:space="preserve">Be aware of the relevant curriculum for all pupils in the class and monitor the academic progress of pupils through their reports, studies, grades and contact with other teachers. </w:t>
      </w:r>
    </w:p>
    <w:p w14:paraId="4EFD4064" w14:textId="488EDBE2" w:rsidR="0F74F7FF" w:rsidRPr="00B15FBC" w:rsidRDefault="0F74F7FF" w:rsidP="0F74F7FF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</w:p>
    <w:p w14:paraId="52D4E5DC" w14:textId="7FA47DFD" w:rsidR="09421964" w:rsidRPr="00B15FBC" w:rsidRDefault="09421964" w:rsidP="0089193B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  <w:r w:rsidRPr="00B15FBC">
        <w:rPr>
          <w:rFonts w:ascii="Visby CF" w:eastAsia="Calibri Light" w:hAnsi="Visby CF" w:cstheme="majorHAnsi"/>
        </w:rPr>
        <w:t xml:space="preserve">Be aware of pupils’ capabilities and prior knowledge. Plan teaching to build on these, demonstrating knowledge and understanding of how pupils learn. </w:t>
      </w:r>
    </w:p>
    <w:p w14:paraId="4359E662" w14:textId="1A1A4859" w:rsidR="0F74F7FF" w:rsidRPr="00B15FBC" w:rsidRDefault="0F74F7FF" w:rsidP="0F74F7FF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</w:p>
    <w:p w14:paraId="7EBA8B85" w14:textId="696F59F2" w:rsidR="0089193B" w:rsidRPr="00B15FBC" w:rsidRDefault="09421964" w:rsidP="0089193B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  <w:r w:rsidRPr="00B15FBC">
        <w:rPr>
          <w:rFonts w:ascii="Visby CF" w:eastAsia="Calibri Light" w:hAnsi="Visby CF" w:cstheme="majorHAnsi"/>
        </w:rPr>
        <w:t xml:space="preserve">Use an appropriate range of observation, assessment, monitoring and recording strategies as a basis for setting challenging learning objectives for pupils of all backgrounds, </w:t>
      </w:r>
      <w:r w:rsidR="007B5F3E" w:rsidRPr="00B15FBC">
        <w:rPr>
          <w:rFonts w:ascii="Visby CF" w:eastAsia="Calibri Light" w:hAnsi="Visby CF" w:cstheme="majorHAnsi"/>
        </w:rPr>
        <w:t>abilities,</w:t>
      </w:r>
      <w:r w:rsidRPr="00B15FBC">
        <w:rPr>
          <w:rFonts w:ascii="Visby CF" w:eastAsia="Calibri Light" w:hAnsi="Visby CF" w:cstheme="majorHAnsi"/>
        </w:rPr>
        <w:t xml:space="preserve"> and dispositions and to underpin good quality teaching and learning. </w:t>
      </w:r>
    </w:p>
    <w:p w14:paraId="55876B45" w14:textId="77777777" w:rsidR="0089193B" w:rsidRPr="00B15FBC" w:rsidRDefault="0089193B" w:rsidP="0089193B">
      <w:pPr>
        <w:pStyle w:val="ListParagraph"/>
        <w:rPr>
          <w:rFonts w:ascii="Visby CF" w:eastAsia="Calibri Light" w:hAnsi="Visby CF" w:cstheme="majorHAnsi"/>
        </w:rPr>
      </w:pPr>
    </w:p>
    <w:p w14:paraId="577A506F" w14:textId="7635884B" w:rsidR="0089193B" w:rsidRPr="00B15FBC" w:rsidRDefault="09421964" w:rsidP="00D938F5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  <w:i/>
          <w:iCs/>
          <w:color w:val="002060"/>
        </w:rPr>
      </w:pPr>
      <w:r w:rsidRPr="00B15FBC">
        <w:rPr>
          <w:rFonts w:ascii="Visby CF" w:eastAsia="Calibri Light" w:hAnsi="Visby CF" w:cstheme="majorHAnsi"/>
          <w:i/>
          <w:iCs/>
          <w:color w:val="002060"/>
        </w:rPr>
        <w:t>Demonstrate good subject and curriculum knowledge</w:t>
      </w:r>
      <w:r w:rsidR="0089193B" w:rsidRPr="00B15FBC">
        <w:rPr>
          <w:rFonts w:ascii="Visby CF" w:eastAsia="Calibri Light" w:hAnsi="Visby CF" w:cstheme="majorHAnsi"/>
          <w:i/>
          <w:iCs/>
          <w:color w:val="002060"/>
        </w:rPr>
        <w:t>.</w:t>
      </w:r>
    </w:p>
    <w:p w14:paraId="001C2683" w14:textId="77777777" w:rsidR="0089193B" w:rsidRPr="00B15FBC" w:rsidRDefault="0089193B" w:rsidP="0F74F7FF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</w:p>
    <w:p w14:paraId="249FC615" w14:textId="0A6C844D" w:rsidR="09421964" w:rsidRPr="00B15FBC" w:rsidRDefault="09421964" w:rsidP="0089193B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  <w:r w:rsidRPr="00B15FBC">
        <w:rPr>
          <w:rFonts w:ascii="Visby CF" w:eastAsia="Calibri Light" w:hAnsi="Visby CF" w:cstheme="majorHAnsi"/>
        </w:rPr>
        <w:t xml:space="preserve">Maintain a secure up-to-date knowledge of relevant subject areas through participation in training and development opportunities identified by the school or as an outcome of the appraisal process. </w:t>
      </w:r>
    </w:p>
    <w:p w14:paraId="335401F5" w14:textId="7AAC25F3" w:rsidR="0F74F7FF" w:rsidRPr="00B15FBC" w:rsidRDefault="0F74F7FF" w:rsidP="0F74F7FF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</w:p>
    <w:p w14:paraId="60F38068" w14:textId="393433CB" w:rsidR="09421964" w:rsidRPr="00B15FBC" w:rsidRDefault="09421964" w:rsidP="0089193B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  <w:r w:rsidRPr="00B15FBC">
        <w:rPr>
          <w:rFonts w:ascii="Visby CF" w:eastAsia="Calibri Light" w:hAnsi="Visby CF" w:cstheme="majorHAnsi"/>
        </w:rPr>
        <w:t xml:space="preserve">Deliver the curriculum as relevant to the age and ability of the pupils. </w:t>
      </w:r>
    </w:p>
    <w:p w14:paraId="3B8E02C2" w14:textId="3597B15F" w:rsidR="0F74F7FF" w:rsidRPr="00B15FBC" w:rsidRDefault="0F74F7FF" w:rsidP="0F74F7FF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</w:p>
    <w:p w14:paraId="6F742725" w14:textId="2A9D8D7D" w:rsidR="09421964" w:rsidRPr="00B15FBC" w:rsidRDefault="09421964" w:rsidP="0089193B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  <w:r w:rsidRPr="00B15FBC">
        <w:rPr>
          <w:rFonts w:ascii="Visby CF" w:eastAsia="Calibri Light" w:hAnsi="Visby CF" w:cstheme="majorHAnsi"/>
        </w:rPr>
        <w:t xml:space="preserve">Set appropriate homework in line with </w:t>
      </w:r>
      <w:r w:rsidR="0089193B" w:rsidRPr="00B15FBC">
        <w:rPr>
          <w:rFonts w:ascii="Visby CF" w:eastAsia="Calibri Light" w:hAnsi="Visby CF" w:cstheme="majorHAnsi"/>
        </w:rPr>
        <w:t xml:space="preserve">SLT / school guidance. </w:t>
      </w:r>
    </w:p>
    <w:p w14:paraId="64E73947" w14:textId="411F6EDA" w:rsidR="0F74F7FF" w:rsidRPr="00B15FBC" w:rsidRDefault="0F74F7FF" w:rsidP="0F74F7FF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</w:p>
    <w:p w14:paraId="77038935" w14:textId="12872104" w:rsidR="09421964" w:rsidRPr="00B15FBC" w:rsidRDefault="09421964" w:rsidP="0089193B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  <w:r w:rsidRPr="00B15FBC">
        <w:rPr>
          <w:rFonts w:ascii="Visby CF" w:eastAsia="Calibri Light" w:hAnsi="Visby CF" w:cstheme="majorHAnsi"/>
        </w:rPr>
        <w:t xml:space="preserve">Support the development the pupils’ reading, writing, </w:t>
      </w:r>
      <w:r w:rsidR="007B5F3E" w:rsidRPr="00B15FBC">
        <w:rPr>
          <w:rFonts w:ascii="Visby CF" w:eastAsia="Calibri Light" w:hAnsi="Visby CF" w:cstheme="majorHAnsi"/>
        </w:rPr>
        <w:t>mathematics,</w:t>
      </w:r>
      <w:r w:rsidRPr="00B15FBC">
        <w:rPr>
          <w:rFonts w:ascii="Visby CF" w:eastAsia="Calibri Light" w:hAnsi="Visby CF" w:cstheme="majorHAnsi"/>
        </w:rPr>
        <w:t xml:space="preserve"> and communication skills through the curriculum. </w:t>
      </w:r>
    </w:p>
    <w:p w14:paraId="5D69BF6C" w14:textId="590445DD" w:rsidR="0F74F7FF" w:rsidRPr="00B15FBC" w:rsidRDefault="0F74F7FF" w:rsidP="0F74F7FF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</w:p>
    <w:p w14:paraId="71FFED69" w14:textId="77777777" w:rsidR="00D938F5" w:rsidRPr="00B15FBC" w:rsidRDefault="09421964" w:rsidP="0089193B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  <w:r w:rsidRPr="00B15FBC">
        <w:rPr>
          <w:rFonts w:ascii="Visby CF" w:eastAsia="Calibri Light" w:hAnsi="Visby CF" w:cstheme="majorHAnsi"/>
        </w:rPr>
        <w:t xml:space="preserve">Demonstrate an understanding of and take responsibility for promoting high standards of literacy </w:t>
      </w:r>
      <w:proofErr w:type="gramStart"/>
      <w:r w:rsidRPr="00B15FBC">
        <w:rPr>
          <w:rFonts w:ascii="Visby CF" w:eastAsia="Calibri Light" w:hAnsi="Visby CF" w:cstheme="majorHAnsi"/>
        </w:rPr>
        <w:t>including the correct use of spoken English at all times</w:t>
      </w:r>
      <w:proofErr w:type="gramEnd"/>
      <w:r w:rsidRPr="00B15FBC">
        <w:rPr>
          <w:rFonts w:ascii="Visby CF" w:eastAsia="Calibri Light" w:hAnsi="Visby CF" w:cstheme="majorHAnsi"/>
        </w:rPr>
        <w:t xml:space="preserve">. </w:t>
      </w:r>
    </w:p>
    <w:p w14:paraId="0243D87F" w14:textId="77777777" w:rsidR="00D938F5" w:rsidRPr="00B15FBC" w:rsidRDefault="00D938F5" w:rsidP="00D938F5">
      <w:pPr>
        <w:pStyle w:val="ListParagraph"/>
        <w:rPr>
          <w:rFonts w:ascii="Visby CF" w:eastAsia="Calibri Light" w:hAnsi="Visby CF" w:cstheme="majorHAnsi"/>
        </w:rPr>
      </w:pPr>
    </w:p>
    <w:p w14:paraId="24F4C7B4" w14:textId="761895AB" w:rsidR="09421964" w:rsidRPr="00B15FBC" w:rsidRDefault="09421964" w:rsidP="00D938F5">
      <w:p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  <w:i/>
          <w:iCs/>
          <w:color w:val="002060"/>
        </w:rPr>
      </w:pPr>
      <w:r w:rsidRPr="00B15FBC">
        <w:rPr>
          <w:rFonts w:ascii="Visby CF" w:eastAsia="Calibri Light" w:hAnsi="Visby CF" w:cstheme="majorHAnsi"/>
          <w:i/>
          <w:iCs/>
          <w:color w:val="002060"/>
        </w:rPr>
        <w:t xml:space="preserve">Plan and teach well-structured </w:t>
      </w:r>
      <w:r w:rsidR="007B5F3E" w:rsidRPr="00B15FBC">
        <w:rPr>
          <w:rFonts w:ascii="Visby CF" w:eastAsia="Calibri Light" w:hAnsi="Visby CF" w:cstheme="majorHAnsi"/>
          <w:i/>
          <w:iCs/>
          <w:color w:val="002060"/>
        </w:rPr>
        <w:t>lessons.</w:t>
      </w:r>
      <w:r w:rsidRPr="00B15FBC">
        <w:rPr>
          <w:rFonts w:ascii="Visby CF" w:eastAsia="Calibri Light" w:hAnsi="Visby CF" w:cstheme="majorHAnsi"/>
          <w:i/>
          <w:iCs/>
          <w:color w:val="002060"/>
        </w:rPr>
        <w:t xml:space="preserve"> </w:t>
      </w:r>
    </w:p>
    <w:p w14:paraId="06BE0366" w14:textId="77777777" w:rsidR="0089193B" w:rsidRPr="00B15FBC" w:rsidRDefault="0089193B" w:rsidP="0F74F7FF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</w:p>
    <w:p w14:paraId="5D1A6ABA" w14:textId="77777777" w:rsidR="00D938F5" w:rsidRPr="00B15FBC" w:rsidRDefault="00D938F5" w:rsidP="00D938F5">
      <w:pPr>
        <w:pStyle w:val="ListParagraph"/>
        <w:numPr>
          <w:ilvl w:val="0"/>
          <w:numId w:val="9"/>
        </w:num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  <w:r w:rsidRPr="00B15FBC">
        <w:rPr>
          <w:rFonts w:ascii="Visby CF" w:hAnsi="Visby CF" w:cstheme="majorHAnsi"/>
        </w:rPr>
        <w:t xml:space="preserve">Contribute to the development of schemes of work. </w:t>
      </w:r>
    </w:p>
    <w:p w14:paraId="35BE8CE9" w14:textId="77777777" w:rsidR="00D938F5" w:rsidRPr="00B15FBC" w:rsidRDefault="00D938F5" w:rsidP="0F74F7FF">
      <w:p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</w:p>
    <w:p w14:paraId="55D8787F" w14:textId="56EC6AF8" w:rsidR="00D938F5" w:rsidRPr="00B15FBC" w:rsidRDefault="00D938F5" w:rsidP="00D938F5">
      <w:pPr>
        <w:pStyle w:val="ListParagraph"/>
        <w:numPr>
          <w:ilvl w:val="0"/>
          <w:numId w:val="9"/>
        </w:num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  <w:r w:rsidRPr="00B15FBC">
        <w:rPr>
          <w:rFonts w:ascii="Visby CF" w:hAnsi="Visby CF" w:cstheme="majorHAnsi"/>
        </w:rPr>
        <w:t xml:space="preserve">Engage in short </w:t>
      </w:r>
      <w:r w:rsidR="007B5F3E" w:rsidRPr="00B15FBC">
        <w:rPr>
          <w:rFonts w:ascii="Visby CF" w:hAnsi="Visby CF" w:cstheme="majorHAnsi"/>
        </w:rPr>
        <w:t>medium and long-term</w:t>
      </w:r>
      <w:r w:rsidRPr="00B15FBC">
        <w:rPr>
          <w:rFonts w:ascii="Visby CF" w:hAnsi="Visby CF" w:cstheme="majorHAnsi"/>
        </w:rPr>
        <w:t xml:space="preserve"> planning of lessons and sequences of lessons.</w:t>
      </w:r>
    </w:p>
    <w:p w14:paraId="73112E0E" w14:textId="77777777" w:rsidR="00D938F5" w:rsidRPr="00B15FBC" w:rsidRDefault="00D938F5" w:rsidP="0F74F7FF">
      <w:p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</w:p>
    <w:p w14:paraId="6E64BFEF" w14:textId="77777777" w:rsidR="00D938F5" w:rsidRPr="00B15FBC" w:rsidRDefault="00D938F5" w:rsidP="00D938F5">
      <w:pPr>
        <w:pStyle w:val="ListParagraph"/>
        <w:numPr>
          <w:ilvl w:val="0"/>
          <w:numId w:val="9"/>
        </w:num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  <w:r w:rsidRPr="00B15FBC">
        <w:rPr>
          <w:rFonts w:ascii="Visby CF" w:hAnsi="Visby CF" w:cstheme="majorHAnsi"/>
        </w:rPr>
        <w:t>Demonstrate a clear understanding of appropriate teaching strategies relevant to the age and abilities within the group.</w:t>
      </w:r>
    </w:p>
    <w:p w14:paraId="45945444" w14:textId="77777777" w:rsidR="00D938F5" w:rsidRPr="00B15FBC" w:rsidRDefault="00D938F5" w:rsidP="0F74F7FF">
      <w:p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</w:p>
    <w:p w14:paraId="7E49DEC0" w14:textId="1453891C" w:rsidR="00D938F5" w:rsidRPr="00B15FBC" w:rsidRDefault="00D938F5" w:rsidP="00D938F5">
      <w:pPr>
        <w:pStyle w:val="ListParagraph"/>
        <w:numPr>
          <w:ilvl w:val="0"/>
          <w:numId w:val="9"/>
        </w:num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  <w:r w:rsidRPr="00B15FBC">
        <w:rPr>
          <w:rFonts w:ascii="Visby CF" w:hAnsi="Visby CF" w:cstheme="majorHAnsi"/>
        </w:rPr>
        <w:t xml:space="preserve">Plan and undertake enrichment &amp; extension activities where possible to consolidate and extend the knowledge and understanding pupils have </w:t>
      </w:r>
      <w:r w:rsidR="007B5F3E" w:rsidRPr="00B15FBC">
        <w:rPr>
          <w:rFonts w:ascii="Visby CF" w:hAnsi="Visby CF" w:cstheme="majorHAnsi"/>
        </w:rPr>
        <w:t>acquired.</w:t>
      </w:r>
    </w:p>
    <w:p w14:paraId="7FD131DE" w14:textId="77777777" w:rsidR="00D938F5" w:rsidRPr="00B15FBC" w:rsidRDefault="00D938F5" w:rsidP="0F74F7FF">
      <w:p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</w:p>
    <w:p w14:paraId="4FA536C0" w14:textId="77777777" w:rsidR="00D938F5" w:rsidRPr="00B15FBC" w:rsidRDefault="00D938F5" w:rsidP="0F74F7FF">
      <w:p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</w:p>
    <w:p w14:paraId="58523E55" w14:textId="7366DD0C" w:rsidR="00D938F5" w:rsidRPr="00B15FBC" w:rsidRDefault="00D938F5" w:rsidP="0F74F7FF">
      <w:p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  <w:i/>
          <w:iCs/>
          <w:color w:val="002060"/>
        </w:rPr>
      </w:pPr>
      <w:r w:rsidRPr="00B15FBC">
        <w:rPr>
          <w:rFonts w:ascii="Visby CF" w:hAnsi="Visby CF" w:cstheme="majorHAnsi"/>
          <w:i/>
          <w:iCs/>
          <w:color w:val="002060"/>
        </w:rPr>
        <w:t xml:space="preserve">Adapt teaching to respond to the strengths and needs of all </w:t>
      </w:r>
      <w:r w:rsidR="007B5F3E" w:rsidRPr="00B15FBC">
        <w:rPr>
          <w:rFonts w:ascii="Visby CF" w:hAnsi="Visby CF" w:cstheme="majorHAnsi"/>
          <w:i/>
          <w:iCs/>
          <w:color w:val="002060"/>
        </w:rPr>
        <w:t>pupils.</w:t>
      </w:r>
    </w:p>
    <w:p w14:paraId="13A01E8B" w14:textId="77777777" w:rsidR="00D938F5" w:rsidRPr="00B15FBC" w:rsidRDefault="00D938F5" w:rsidP="0F74F7FF">
      <w:p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</w:p>
    <w:p w14:paraId="7F4057C4" w14:textId="77777777" w:rsidR="00D938F5" w:rsidRPr="00B15FBC" w:rsidRDefault="00D938F5" w:rsidP="00D938F5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  <w:r w:rsidRPr="00B15FBC">
        <w:rPr>
          <w:rFonts w:ascii="Visby CF" w:hAnsi="Visby CF" w:cstheme="majorHAnsi"/>
        </w:rPr>
        <w:t>Monitor the progress of groups to close any gaps between them.</w:t>
      </w:r>
    </w:p>
    <w:p w14:paraId="13971958" w14:textId="77777777" w:rsidR="00D938F5" w:rsidRPr="00B15FBC" w:rsidRDefault="00D938F5" w:rsidP="0F74F7FF">
      <w:p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</w:p>
    <w:p w14:paraId="536730B8" w14:textId="6273E7F9" w:rsidR="00D938F5" w:rsidRPr="00B15FBC" w:rsidRDefault="00D938F5" w:rsidP="00D938F5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  <w:r w:rsidRPr="00B15FBC">
        <w:rPr>
          <w:rFonts w:ascii="Visby CF" w:hAnsi="Visby CF" w:cstheme="majorHAnsi"/>
        </w:rPr>
        <w:t>Teach appropriately differentiated lessons which will enable pupils of lower ability to engage with the subject and learn effectively challenge and stretch pupils of higher ability.</w:t>
      </w:r>
    </w:p>
    <w:p w14:paraId="7354B14F" w14:textId="77777777" w:rsidR="00D938F5" w:rsidRPr="00B15FBC" w:rsidRDefault="00D938F5" w:rsidP="0F74F7FF">
      <w:p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</w:p>
    <w:p w14:paraId="43482791" w14:textId="77777777" w:rsidR="00D938F5" w:rsidRDefault="00D938F5" w:rsidP="0F74F7FF">
      <w:p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</w:p>
    <w:p w14:paraId="71DCFC6C" w14:textId="77777777" w:rsidR="00B15FBC" w:rsidRDefault="00B15FBC" w:rsidP="0F74F7FF">
      <w:p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</w:p>
    <w:p w14:paraId="59B58FA4" w14:textId="77777777" w:rsidR="00B15FBC" w:rsidRPr="00B15FBC" w:rsidRDefault="00B15FBC" w:rsidP="0F74F7FF">
      <w:p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</w:p>
    <w:p w14:paraId="762E8CDF" w14:textId="260512D9" w:rsidR="00D938F5" w:rsidRPr="00B15FBC" w:rsidRDefault="00D938F5" w:rsidP="0F74F7FF">
      <w:p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  <w:i/>
          <w:iCs/>
          <w:color w:val="002060"/>
        </w:rPr>
      </w:pPr>
      <w:r w:rsidRPr="00B15FBC">
        <w:rPr>
          <w:rFonts w:ascii="Visby CF" w:hAnsi="Visby CF" w:cstheme="majorHAnsi"/>
          <w:i/>
          <w:iCs/>
          <w:color w:val="002060"/>
        </w:rPr>
        <w:lastRenderedPageBreak/>
        <w:t xml:space="preserve">Make accurate and productive use of </w:t>
      </w:r>
      <w:r w:rsidR="007B5F3E" w:rsidRPr="00B15FBC">
        <w:rPr>
          <w:rFonts w:ascii="Visby CF" w:hAnsi="Visby CF" w:cstheme="majorHAnsi"/>
          <w:i/>
          <w:iCs/>
          <w:color w:val="002060"/>
        </w:rPr>
        <w:t>assessment.</w:t>
      </w:r>
    </w:p>
    <w:p w14:paraId="7BE10D88" w14:textId="77777777" w:rsidR="00D938F5" w:rsidRPr="00B15FBC" w:rsidRDefault="00D938F5" w:rsidP="0F74F7FF">
      <w:p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</w:p>
    <w:p w14:paraId="7DA8A6EC" w14:textId="77777777" w:rsidR="00D938F5" w:rsidRPr="00B15FBC" w:rsidRDefault="00D938F5" w:rsidP="00D938F5">
      <w:pPr>
        <w:pStyle w:val="ListParagraph"/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  <w:r w:rsidRPr="00B15FBC">
        <w:rPr>
          <w:rFonts w:ascii="Visby CF" w:hAnsi="Visby CF" w:cstheme="majorHAnsi"/>
        </w:rPr>
        <w:t>Use formative and summative assessment opportunities to maximise pupils’ progress.</w:t>
      </w:r>
    </w:p>
    <w:p w14:paraId="2D809F6B" w14:textId="77777777" w:rsidR="00D938F5" w:rsidRPr="00B15FBC" w:rsidRDefault="00D938F5" w:rsidP="0F74F7FF">
      <w:p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</w:p>
    <w:p w14:paraId="4C4A8368" w14:textId="289AD8E0" w:rsidR="00D938F5" w:rsidRPr="00B15FBC" w:rsidRDefault="00D938F5" w:rsidP="00D938F5">
      <w:pPr>
        <w:pStyle w:val="ListParagraph"/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  <w:r w:rsidRPr="00B15FBC">
        <w:rPr>
          <w:rFonts w:ascii="Visby CF" w:hAnsi="Visby CF" w:cstheme="majorHAnsi"/>
        </w:rPr>
        <w:t xml:space="preserve">Use relevant data to monitor progress, set targets, set </w:t>
      </w:r>
      <w:r w:rsidR="007B5F3E" w:rsidRPr="00B15FBC">
        <w:rPr>
          <w:rFonts w:ascii="Visby CF" w:hAnsi="Visby CF" w:cstheme="majorHAnsi"/>
        </w:rPr>
        <w:t>homework,</w:t>
      </w:r>
      <w:r w:rsidRPr="00B15FBC">
        <w:rPr>
          <w:rFonts w:ascii="Visby CF" w:hAnsi="Visby CF" w:cstheme="majorHAnsi"/>
        </w:rPr>
        <w:t xml:space="preserve"> and plan subsequent </w:t>
      </w:r>
      <w:r w:rsidR="007B5F3E" w:rsidRPr="00B15FBC">
        <w:rPr>
          <w:rFonts w:ascii="Visby CF" w:hAnsi="Visby CF" w:cstheme="majorHAnsi"/>
        </w:rPr>
        <w:t>lessons.</w:t>
      </w:r>
    </w:p>
    <w:p w14:paraId="39669C4B" w14:textId="77777777" w:rsidR="00D938F5" w:rsidRPr="00B15FBC" w:rsidRDefault="00D938F5" w:rsidP="00D938F5">
      <w:pPr>
        <w:pStyle w:val="ListParagraph"/>
        <w:rPr>
          <w:rFonts w:ascii="Visby CF" w:hAnsi="Visby CF" w:cstheme="majorHAnsi"/>
        </w:rPr>
      </w:pPr>
    </w:p>
    <w:p w14:paraId="13D68A51" w14:textId="64D4B2B5" w:rsidR="09421964" w:rsidRPr="00B15FBC" w:rsidRDefault="09421964" w:rsidP="00D938F5">
      <w:p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  <w:i/>
          <w:iCs/>
          <w:color w:val="002060"/>
        </w:rPr>
      </w:pPr>
      <w:r w:rsidRPr="00B15FBC">
        <w:rPr>
          <w:rFonts w:ascii="Visby CF" w:eastAsia="Calibri Light" w:hAnsi="Visby CF" w:cstheme="majorHAnsi"/>
          <w:i/>
          <w:iCs/>
          <w:color w:val="002060"/>
        </w:rPr>
        <w:t xml:space="preserve">Manage behaviour effectively to ensure a good and safe learning </w:t>
      </w:r>
      <w:r w:rsidR="007B5F3E" w:rsidRPr="00B15FBC">
        <w:rPr>
          <w:rFonts w:ascii="Visby CF" w:eastAsia="Calibri Light" w:hAnsi="Visby CF" w:cstheme="majorHAnsi"/>
          <w:i/>
          <w:iCs/>
          <w:color w:val="002060"/>
        </w:rPr>
        <w:t>environment.</w:t>
      </w:r>
    </w:p>
    <w:p w14:paraId="7FBC6F5C" w14:textId="624B964C" w:rsidR="0F74F7FF" w:rsidRPr="00B15FBC" w:rsidRDefault="0F74F7FF" w:rsidP="0F74F7FF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</w:p>
    <w:p w14:paraId="7596AFE5" w14:textId="1E335DCE" w:rsidR="09421964" w:rsidRPr="00B15FBC" w:rsidRDefault="09421964" w:rsidP="0089193B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  <w:r w:rsidRPr="00B15FBC">
        <w:rPr>
          <w:rFonts w:ascii="Visby CF" w:eastAsia="Calibri Light" w:hAnsi="Visby CF" w:cstheme="majorHAnsi"/>
        </w:rPr>
        <w:t xml:space="preserve">Implement whole school strategies to support behaviour for learning. </w:t>
      </w:r>
    </w:p>
    <w:p w14:paraId="1F7DCBAB" w14:textId="04343DCB" w:rsidR="0F74F7FF" w:rsidRPr="00B15FBC" w:rsidRDefault="0F74F7FF" w:rsidP="0F74F7FF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</w:p>
    <w:p w14:paraId="03B92B52" w14:textId="5A47BB1B" w:rsidR="09421964" w:rsidRPr="00B15FBC" w:rsidRDefault="09421964" w:rsidP="0089193B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  <w:r w:rsidRPr="00B15FBC">
        <w:rPr>
          <w:rFonts w:ascii="Visby CF" w:eastAsia="Calibri Light" w:hAnsi="Visby CF" w:cstheme="majorHAnsi"/>
        </w:rPr>
        <w:t xml:space="preserve">Carry out </w:t>
      </w:r>
      <w:r w:rsidR="0089193B" w:rsidRPr="00B15FBC">
        <w:rPr>
          <w:rFonts w:ascii="Visby CF" w:eastAsia="Calibri Light" w:hAnsi="Visby CF" w:cstheme="majorHAnsi"/>
        </w:rPr>
        <w:t>any breaktime and lunchtime</w:t>
      </w:r>
      <w:r w:rsidRPr="00B15FBC">
        <w:rPr>
          <w:rFonts w:ascii="Visby CF" w:eastAsia="Calibri Light" w:hAnsi="Visby CF" w:cstheme="majorHAnsi"/>
        </w:rPr>
        <w:t xml:space="preserve"> duties as directed. </w:t>
      </w:r>
    </w:p>
    <w:p w14:paraId="6B475C73" w14:textId="33215CBF" w:rsidR="0F74F7FF" w:rsidRPr="00B15FBC" w:rsidRDefault="0F74F7FF" w:rsidP="0F74F7FF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</w:p>
    <w:p w14:paraId="6F3F5722" w14:textId="015A5388" w:rsidR="09421964" w:rsidRPr="00B15FBC" w:rsidRDefault="09421964" w:rsidP="0089193B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  <w:r w:rsidRPr="00B15FBC">
        <w:rPr>
          <w:rFonts w:ascii="Visby CF" w:eastAsia="Calibri Light" w:hAnsi="Visby CF" w:cstheme="majorHAnsi"/>
        </w:rPr>
        <w:t xml:space="preserve">Be a positive role model and consistently demonstrate the positive attitudes, values and behaviour which are expected of pupils. </w:t>
      </w:r>
    </w:p>
    <w:p w14:paraId="347A5F30" w14:textId="2182E9D4" w:rsidR="0F74F7FF" w:rsidRPr="00B15FBC" w:rsidRDefault="0F74F7FF" w:rsidP="0F74F7FF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</w:p>
    <w:p w14:paraId="38596FE3" w14:textId="39730EB6" w:rsidR="09421964" w:rsidRPr="00B15FBC" w:rsidRDefault="09421964" w:rsidP="0089193B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  <w:r w:rsidRPr="00B15FBC">
        <w:rPr>
          <w:rFonts w:ascii="Visby CF" w:eastAsia="Calibri Light" w:hAnsi="Visby CF" w:cstheme="majorHAnsi"/>
        </w:rPr>
        <w:t xml:space="preserve">Promote and safeguard the welfare of all pupils within the school, raising any concerns in accordance with the school’s protocols and procedures.  </w:t>
      </w:r>
    </w:p>
    <w:p w14:paraId="0C2D566E" w14:textId="6664A72F" w:rsidR="0F74F7FF" w:rsidRPr="00B15FBC" w:rsidRDefault="0F74F7FF" w:rsidP="0F74F7FF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</w:p>
    <w:p w14:paraId="30B542E6" w14:textId="75524CFA" w:rsidR="00D938F5" w:rsidRPr="00B15FBC" w:rsidRDefault="00D938F5" w:rsidP="0F74F7FF">
      <w:p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  <w:i/>
          <w:iCs/>
          <w:color w:val="002060"/>
        </w:rPr>
      </w:pPr>
      <w:r w:rsidRPr="00B15FBC">
        <w:rPr>
          <w:rFonts w:ascii="Visby CF" w:hAnsi="Visby CF" w:cstheme="majorHAnsi"/>
          <w:i/>
          <w:iCs/>
          <w:color w:val="002060"/>
        </w:rPr>
        <w:t xml:space="preserve">Fulfil wider professional </w:t>
      </w:r>
      <w:r w:rsidR="007B5F3E" w:rsidRPr="00B15FBC">
        <w:rPr>
          <w:rFonts w:ascii="Visby CF" w:hAnsi="Visby CF" w:cstheme="majorHAnsi"/>
          <w:i/>
          <w:iCs/>
          <w:color w:val="002060"/>
        </w:rPr>
        <w:t>responsibilities.</w:t>
      </w:r>
    </w:p>
    <w:p w14:paraId="453DE1DC" w14:textId="77777777" w:rsidR="00D938F5" w:rsidRPr="00B15FBC" w:rsidRDefault="00D938F5" w:rsidP="0F74F7FF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</w:p>
    <w:p w14:paraId="7376A688" w14:textId="343ED6FA" w:rsidR="09421964" w:rsidRPr="00B15FBC" w:rsidRDefault="09421964" w:rsidP="0089193B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  <w:r w:rsidRPr="00B15FBC">
        <w:rPr>
          <w:rFonts w:ascii="Visby CF" w:eastAsia="Calibri Light" w:hAnsi="Visby CF" w:cstheme="majorHAnsi"/>
        </w:rPr>
        <w:t xml:space="preserve">Take opportunities to develop professionally and share good practice to develop consistently high standards of teaching and learning. </w:t>
      </w:r>
    </w:p>
    <w:p w14:paraId="46900DB3" w14:textId="4E5B1F6A" w:rsidR="0F74F7FF" w:rsidRPr="00B15FBC" w:rsidRDefault="0F74F7FF" w:rsidP="0F74F7FF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</w:p>
    <w:p w14:paraId="49BBC096" w14:textId="7ADA36FD" w:rsidR="09421964" w:rsidRPr="00B15FBC" w:rsidRDefault="09421964" w:rsidP="0089193B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  <w:r w:rsidRPr="00B15FBC">
        <w:rPr>
          <w:rFonts w:ascii="Visby CF" w:eastAsia="Calibri Light" w:hAnsi="Visby CF" w:cstheme="majorHAnsi"/>
        </w:rPr>
        <w:t xml:space="preserve">Facilitate the work of support staff to enhance pupils’ progress. </w:t>
      </w:r>
    </w:p>
    <w:p w14:paraId="069552EC" w14:textId="76660240" w:rsidR="0F74F7FF" w:rsidRPr="00B15FBC" w:rsidRDefault="0F74F7FF" w:rsidP="0F74F7FF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</w:p>
    <w:p w14:paraId="1489B1B8" w14:textId="259298D0" w:rsidR="09421964" w:rsidRPr="00B15FBC" w:rsidRDefault="09421964" w:rsidP="0089193B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  <w:r w:rsidRPr="00B15FBC">
        <w:rPr>
          <w:rFonts w:ascii="Visby CF" w:eastAsia="Calibri Light" w:hAnsi="Visby CF" w:cstheme="majorHAnsi"/>
        </w:rPr>
        <w:t>Work collaboratively with parents and carers to support pupils’ progress.</w:t>
      </w:r>
    </w:p>
    <w:p w14:paraId="17D3BA7E" w14:textId="761FEA2F" w:rsidR="0F74F7FF" w:rsidRPr="00B15FBC" w:rsidRDefault="0F74F7FF" w:rsidP="0F74F7FF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</w:p>
    <w:p w14:paraId="5EA2E160" w14:textId="44DDA84E" w:rsidR="09421964" w:rsidRPr="00B15FBC" w:rsidRDefault="09421964" w:rsidP="0089193B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  <w:r w:rsidRPr="00B15FBC">
        <w:rPr>
          <w:rFonts w:ascii="Visby CF" w:eastAsia="Calibri Light" w:hAnsi="Visby CF" w:cstheme="majorHAnsi"/>
        </w:rPr>
        <w:t xml:space="preserve">Support pupils to develop wider key </w:t>
      </w:r>
      <w:r w:rsidR="007B5F3E" w:rsidRPr="00B15FBC">
        <w:rPr>
          <w:rFonts w:ascii="Visby CF" w:eastAsia="Calibri Light" w:hAnsi="Visby CF" w:cstheme="majorHAnsi"/>
        </w:rPr>
        <w:t>skills.</w:t>
      </w:r>
      <w:r w:rsidRPr="00B15FBC">
        <w:rPr>
          <w:rFonts w:ascii="Visby CF" w:eastAsia="Calibri Light" w:hAnsi="Visby CF" w:cstheme="majorHAnsi"/>
        </w:rPr>
        <w:t xml:space="preserve"> </w:t>
      </w:r>
    </w:p>
    <w:p w14:paraId="657F94C9" w14:textId="06D9E4BE" w:rsidR="0F74F7FF" w:rsidRPr="00B15FBC" w:rsidRDefault="0F74F7FF" w:rsidP="0F74F7FF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</w:p>
    <w:p w14:paraId="1339339E" w14:textId="52676E55" w:rsidR="09421964" w:rsidRPr="00B15FBC" w:rsidRDefault="09421964" w:rsidP="0089193B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  <w:r w:rsidRPr="00B15FBC">
        <w:rPr>
          <w:rFonts w:ascii="Visby CF" w:eastAsia="Calibri Light" w:hAnsi="Visby CF" w:cstheme="majorHAnsi"/>
        </w:rPr>
        <w:t xml:space="preserve">Uphold all school and </w:t>
      </w:r>
      <w:r w:rsidR="0089193B" w:rsidRPr="00B15FBC">
        <w:rPr>
          <w:rFonts w:ascii="Visby CF" w:eastAsia="Calibri Light" w:hAnsi="Visby CF" w:cstheme="majorHAnsi"/>
        </w:rPr>
        <w:t>the Rivermead Inclusive</w:t>
      </w:r>
      <w:r w:rsidRPr="00B15FBC">
        <w:rPr>
          <w:rFonts w:ascii="Visby CF" w:eastAsia="Calibri Light" w:hAnsi="Visby CF" w:cstheme="majorHAnsi"/>
        </w:rPr>
        <w:t xml:space="preserve"> Trust policies. </w:t>
      </w:r>
    </w:p>
    <w:p w14:paraId="4C3DA17B" w14:textId="36034120" w:rsidR="0F74F7FF" w:rsidRPr="00B15FBC" w:rsidRDefault="0F74F7FF" w:rsidP="0F74F7FF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</w:p>
    <w:p w14:paraId="7ACE06E8" w14:textId="0B137606" w:rsidR="09421964" w:rsidRPr="00B15FBC" w:rsidRDefault="09421964" w:rsidP="0089193B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  <w:r w:rsidRPr="00B15FBC">
        <w:rPr>
          <w:rFonts w:ascii="Visby CF" w:eastAsia="Calibri Light" w:hAnsi="Visby CF" w:cstheme="majorHAnsi"/>
        </w:rPr>
        <w:t>Attend and actively participate in meetings</w:t>
      </w:r>
      <w:r w:rsidR="0089193B" w:rsidRPr="00B15FBC">
        <w:rPr>
          <w:rFonts w:ascii="Visby CF" w:eastAsia="Calibri Light" w:hAnsi="Visby CF" w:cstheme="majorHAnsi"/>
        </w:rPr>
        <w:t xml:space="preserve"> – weekly teacher PDM meetings, school and Trust Twilight training sessions, and Staff Development Days. </w:t>
      </w:r>
    </w:p>
    <w:p w14:paraId="3C10E3BF" w14:textId="4B73CBCE" w:rsidR="0F74F7FF" w:rsidRPr="00B15FBC" w:rsidRDefault="0F74F7FF" w:rsidP="0F74F7FF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</w:p>
    <w:p w14:paraId="2C606BBF" w14:textId="4DC9D230" w:rsidR="09421964" w:rsidRPr="00B15FBC" w:rsidRDefault="09421964" w:rsidP="0089193B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  <w:r w:rsidRPr="00B15FBC">
        <w:rPr>
          <w:rFonts w:ascii="Visby CF" w:eastAsia="Calibri Light" w:hAnsi="Visby CF" w:cstheme="majorHAnsi"/>
        </w:rPr>
        <w:t xml:space="preserve">Make a positive contribution to the wider life and ethos of the </w:t>
      </w:r>
      <w:r w:rsidR="007B5F3E" w:rsidRPr="00B15FBC">
        <w:rPr>
          <w:rFonts w:ascii="Visby CF" w:eastAsia="Calibri Light" w:hAnsi="Visby CF" w:cstheme="majorHAnsi"/>
        </w:rPr>
        <w:t>school.</w:t>
      </w:r>
    </w:p>
    <w:p w14:paraId="354E7E42" w14:textId="555F51D8" w:rsidR="009A0DD9" w:rsidRPr="00B15FBC" w:rsidRDefault="009A0DD9" w:rsidP="009A0DD9">
      <w:pPr>
        <w:spacing w:after="0" w:line="240" w:lineRule="auto"/>
        <w:jc w:val="both"/>
        <w:rPr>
          <w:rFonts w:ascii="Visby CF" w:eastAsia="Times New Roman" w:hAnsi="Visby CF" w:cstheme="majorHAnsi"/>
          <w:color w:val="202124"/>
          <w:lang w:eastAsia="en-GB"/>
        </w:rPr>
      </w:pPr>
    </w:p>
    <w:p w14:paraId="6573697A" w14:textId="77777777" w:rsidR="00E65986" w:rsidRPr="00B15FBC" w:rsidRDefault="00E65986" w:rsidP="009A0DD9">
      <w:pPr>
        <w:spacing w:after="0" w:line="240" w:lineRule="auto"/>
        <w:jc w:val="both"/>
        <w:rPr>
          <w:rFonts w:ascii="Visby CF" w:eastAsia="Times New Roman" w:hAnsi="Visby CF" w:cstheme="majorHAnsi"/>
          <w:color w:val="202124"/>
          <w:lang w:eastAsia="en-GB"/>
        </w:rPr>
      </w:pPr>
    </w:p>
    <w:p w14:paraId="43BF2932" w14:textId="73F15D89" w:rsidR="00583F2A" w:rsidRPr="00B15FBC" w:rsidRDefault="00583F2A" w:rsidP="009A0DD9">
      <w:pPr>
        <w:spacing w:after="0" w:line="240" w:lineRule="auto"/>
        <w:jc w:val="both"/>
        <w:rPr>
          <w:rFonts w:ascii="Visby CF" w:eastAsia="Times New Roman" w:hAnsi="Visby CF" w:cstheme="majorHAnsi"/>
          <w:b/>
          <w:bCs/>
          <w:color w:val="002060"/>
          <w:shd w:val="clear" w:color="auto" w:fill="FFFFFF"/>
          <w:lang w:eastAsia="en-GB"/>
        </w:rPr>
      </w:pPr>
      <w:r w:rsidRPr="00B15FBC">
        <w:rPr>
          <w:rFonts w:ascii="Visby CF" w:eastAsia="Times New Roman" w:hAnsi="Visby CF" w:cstheme="majorHAnsi"/>
          <w:b/>
          <w:bCs/>
          <w:color w:val="002060"/>
          <w:shd w:val="clear" w:color="auto" w:fill="FFFFFF"/>
          <w:lang w:eastAsia="en-GB"/>
        </w:rPr>
        <w:t xml:space="preserve">Successful Candidate </w:t>
      </w:r>
    </w:p>
    <w:p w14:paraId="0D9E44B0" w14:textId="77777777" w:rsidR="00583F2A" w:rsidRPr="00B15FBC" w:rsidRDefault="00583F2A" w:rsidP="009A0DD9">
      <w:p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</w:p>
    <w:p w14:paraId="23BFC23D" w14:textId="77777777" w:rsidR="00583F2A" w:rsidRPr="00B15FBC" w:rsidRDefault="00AC05CE" w:rsidP="009A0DD9">
      <w:p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  <w:r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>The successful candidate will need to have</w:t>
      </w:r>
      <w:r w:rsidR="00583F2A"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 xml:space="preserve">: </w:t>
      </w:r>
    </w:p>
    <w:p w14:paraId="1573A19A" w14:textId="77777777" w:rsidR="00583F2A" w:rsidRPr="00B15FBC" w:rsidRDefault="00583F2A" w:rsidP="009A0DD9">
      <w:p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</w:p>
    <w:p w14:paraId="470D0288" w14:textId="1C1A6AC7" w:rsidR="0068049D" w:rsidRPr="00B15FBC" w:rsidRDefault="0068049D" w:rsidP="00583F2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  <w:r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 xml:space="preserve">QTS status </w:t>
      </w:r>
      <w:r w:rsidR="00EC17D9" w:rsidRPr="00B15FBC">
        <w:rPr>
          <w:rFonts w:ascii="Visby CF" w:hAnsi="Visby CF" w:cs="Calibri Light"/>
          <w:bCs/>
          <w:color w:val="000000"/>
        </w:rPr>
        <w:t>(ECT applications considered)</w:t>
      </w:r>
    </w:p>
    <w:p w14:paraId="1A8389CE" w14:textId="77777777" w:rsidR="00583F2A" w:rsidRPr="00B15FBC" w:rsidRDefault="00583F2A" w:rsidP="00EC17D9">
      <w:p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</w:p>
    <w:p w14:paraId="4C8DAD6F" w14:textId="434A5D75" w:rsidR="00583F2A" w:rsidRPr="00B15FBC" w:rsidRDefault="00583F2A" w:rsidP="00583F2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  <w:r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 xml:space="preserve">A </w:t>
      </w:r>
      <w:r w:rsidR="00AC05CE"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>proven high standard of both spoken and written English,</w:t>
      </w:r>
    </w:p>
    <w:p w14:paraId="16F01F22" w14:textId="77777777" w:rsidR="00583F2A" w:rsidRPr="00B15FBC" w:rsidRDefault="00583F2A" w:rsidP="00583F2A">
      <w:p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</w:p>
    <w:p w14:paraId="406B0C25" w14:textId="72435922" w:rsidR="009A0DD9" w:rsidRPr="00B15FBC" w:rsidRDefault="00583F2A" w:rsidP="00583F2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  <w:r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>T</w:t>
      </w:r>
      <w:r w:rsidR="00AC05CE"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 xml:space="preserve">he ability to communicate effectively with children and adults is essential, together with a friendly and approachable manner. </w:t>
      </w:r>
    </w:p>
    <w:p w14:paraId="3C64B08D" w14:textId="77777777" w:rsidR="009A0DD9" w:rsidRPr="00B15FBC" w:rsidRDefault="009A0DD9" w:rsidP="009A0DD9">
      <w:p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</w:p>
    <w:p w14:paraId="410B19EC" w14:textId="77777777" w:rsidR="00583F2A" w:rsidRPr="00B15FBC" w:rsidRDefault="00AC05CE" w:rsidP="00583F2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  <w:r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lastRenderedPageBreak/>
        <w:t xml:space="preserve">The successful candidate will be able to work using their own initiative and demonstrate effective behaviour management skills. </w:t>
      </w:r>
    </w:p>
    <w:p w14:paraId="61EE4D8C" w14:textId="77777777" w:rsidR="00583F2A" w:rsidRPr="00B15FBC" w:rsidRDefault="00583F2A" w:rsidP="00583F2A">
      <w:pPr>
        <w:pStyle w:val="ListParagraph"/>
        <w:rPr>
          <w:rFonts w:ascii="Visby CF" w:eastAsia="Times New Roman" w:hAnsi="Visby CF" w:cstheme="majorHAnsi"/>
          <w:shd w:val="clear" w:color="auto" w:fill="FFFFFF"/>
          <w:lang w:eastAsia="en-GB"/>
        </w:rPr>
      </w:pPr>
    </w:p>
    <w:p w14:paraId="29AC179F" w14:textId="77777777" w:rsidR="00583F2A" w:rsidRPr="00B15FBC" w:rsidRDefault="00583F2A" w:rsidP="00583F2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  <w:r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 xml:space="preserve">Creativity and passion for learning </w:t>
      </w:r>
    </w:p>
    <w:p w14:paraId="4A13071A" w14:textId="77777777" w:rsidR="00583F2A" w:rsidRPr="00B15FBC" w:rsidRDefault="00583F2A" w:rsidP="00583F2A">
      <w:pPr>
        <w:pStyle w:val="ListParagraph"/>
        <w:rPr>
          <w:rFonts w:ascii="Visby CF" w:eastAsia="Times New Roman" w:hAnsi="Visby CF" w:cstheme="majorHAnsi"/>
          <w:shd w:val="clear" w:color="auto" w:fill="FFFFFF"/>
          <w:lang w:eastAsia="en-GB"/>
        </w:rPr>
      </w:pPr>
    </w:p>
    <w:p w14:paraId="782C30F5" w14:textId="77777777" w:rsidR="00583F2A" w:rsidRPr="00B15FBC" w:rsidRDefault="00583F2A" w:rsidP="00583F2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  <w:r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 xml:space="preserve">A thirst for knowledge, high expectations and the ability to inspire and motivate children. </w:t>
      </w:r>
    </w:p>
    <w:p w14:paraId="525F1EAA" w14:textId="77777777" w:rsidR="00583F2A" w:rsidRPr="00B15FBC" w:rsidRDefault="00583F2A" w:rsidP="00583F2A">
      <w:pPr>
        <w:pStyle w:val="ListParagraph"/>
        <w:rPr>
          <w:rFonts w:ascii="Visby CF" w:eastAsia="Times New Roman" w:hAnsi="Visby CF" w:cstheme="majorHAnsi"/>
          <w:shd w:val="clear" w:color="auto" w:fill="FFFFFF"/>
          <w:lang w:eastAsia="en-GB"/>
        </w:rPr>
      </w:pPr>
    </w:p>
    <w:p w14:paraId="4206956C" w14:textId="77777777" w:rsidR="00583F2A" w:rsidRPr="00B15FBC" w:rsidRDefault="00583F2A" w:rsidP="00583F2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  <w:r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 xml:space="preserve">Dedication to the job and the skills to prioritise the needs of the children in their care. </w:t>
      </w:r>
    </w:p>
    <w:p w14:paraId="119F1D6A" w14:textId="77777777" w:rsidR="00583F2A" w:rsidRPr="00B15FBC" w:rsidRDefault="00583F2A" w:rsidP="00583F2A">
      <w:pPr>
        <w:pStyle w:val="ListParagraph"/>
        <w:rPr>
          <w:rFonts w:ascii="Visby CF" w:eastAsia="Times New Roman" w:hAnsi="Visby CF" w:cstheme="majorHAnsi"/>
          <w:shd w:val="clear" w:color="auto" w:fill="FFFFFF"/>
          <w:lang w:eastAsia="en-GB"/>
        </w:rPr>
      </w:pPr>
    </w:p>
    <w:p w14:paraId="77B07CB6" w14:textId="3E7C95E9" w:rsidR="00583F2A" w:rsidRPr="00B15FBC" w:rsidRDefault="00583F2A" w:rsidP="00583F2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  <w:r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 xml:space="preserve">Resilience and the ability to be </w:t>
      </w:r>
      <w:r w:rsidR="007B5F3E"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>solution focused.</w:t>
      </w:r>
    </w:p>
    <w:p w14:paraId="0B01AD4E" w14:textId="3A8C16C5" w:rsidR="00583F2A" w:rsidRPr="00B15FBC" w:rsidRDefault="00583F2A" w:rsidP="00737F31">
      <w:p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</w:p>
    <w:p w14:paraId="15C780AF" w14:textId="77777777" w:rsidR="00E65986" w:rsidRPr="00B15FBC" w:rsidRDefault="00E65986" w:rsidP="00737F31">
      <w:p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</w:p>
    <w:p w14:paraId="2B525D2F" w14:textId="3EE8CEB7" w:rsidR="00583F2A" w:rsidRPr="00B15FBC" w:rsidRDefault="00583F2A" w:rsidP="00583F2A">
      <w:pPr>
        <w:spacing w:after="0" w:line="240" w:lineRule="auto"/>
        <w:jc w:val="both"/>
        <w:rPr>
          <w:rFonts w:ascii="Visby CF" w:eastAsia="Times New Roman" w:hAnsi="Visby CF" w:cstheme="majorHAnsi"/>
          <w:b/>
          <w:bCs/>
          <w:color w:val="002060"/>
          <w:shd w:val="clear" w:color="auto" w:fill="FFFFFF"/>
          <w:lang w:eastAsia="en-GB"/>
        </w:rPr>
      </w:pPr>
      <w:r w:rsidRPr="00B15FBC">
        <w:rPr>
          <w:rFonts w:ascii="Visby CF" w:eastAsia="Times New Roman" w:hAnsi="Visby CF" w:cstheme="majorHAnsi"/>
          <w:b/>
          <w:bCs/>
          <w:color w:val="002060"/>
          <w:shd w:val="clear" w:color="auto" w:fill="FFFFFF"/>
          <w:lang w:eastAsia="en-GB"/>
        </w:rPr>
        <w:t xml:space="preserve">What We Can Offer You </w:t>
      </w:r>
    </w:p>
    <w:p w14:paraId="044F0B77" w14:textId="77777777" w:rsidR="00583F2A" w:rsidRPr="00B15FBC" w:rsidRDefault="00583F2A" w:rsidP="00583F2A">
      <w:p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</w:p>
    <w:p w14:paraId="3895E43E" w14:textId="6777848F" w:rsidR="009A0DD9" w:rsidRPr="00B15FBC" w:rsidRDefault="00AC05CE" w:rsidP="009A0DD9">
      <w:p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  <w:r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 xml:space="preserve">In return, you will join a supportive environment with plenty of </w:t>
      </w:r>
      <w:r w:rsidR="009A0DD9"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 xml:space="preserve">personal development opportunities. </w:t>
      </w:r>
    </w:p>
    <w:p w14:paraId="6F2541DB" w14:textId="77777777" w:rsidR="00583F2A" w:rsidRPr="00B15FBC" w:rsidRDefault="00583F2A" w:rsidP="009A0DD9">
      <w:p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</w:p>
    <w:p w14:paraId="64AC11ED" w14:textId="57FA956F" w:rsidR="009A0DD9" w:rsidRPr="00B15FBC" w:rsidRDefault="009A0DD9" w:rsidP="009A0DD9">
      <w:p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</w:p>
    <w:p w14:paraId="4343A076" w14:textId="6AA76C45" w:rsidR="00583F2A" w:rsidRPr="00B15FBC" w:rsidRDefault="00583F2A" w:rsidP="009A0DD9">
      <w:pPr>
        <w:spacing w:after="0" w:line="240" w:lineRule="auto"/>
        <w:jc w:val="both"/>
        <w:rPr>
          <w:rFonts w:ascii="Visby CF" w:eastAsia="Times New Roman" w:hAnsi="Visby CF" w:cstheme="majorHAnsi"/>
          <w:b/>
          <w:bCs/>
          <w:color w:val="002060"/>
          <w:shd w:val="clear" w:color="auto" w:fill="FFFFFF"/>
          <w:lang w:eastAsia="en-GB"/>
        </w:rPr>
      </w:pPr>
      <w:r w:rsidRPr="00B15FBC">
        <w:rPr>
          <w:rFonts w:ascii="Visby CF" w:eastAsia="Times New Roman" w:hAnsi="Visby CF" w:cstheme="majorHAnsi"/>
          <w:b/>
          <w:bCs/>
          <w:color w:val="002060"/>
          <w:shd w:val="clear" w:color="auto" w:fill="FFFFFF"/>
          <w:lang w:eastAsia="en-GB"/>
        </w:rPr>
        <w:t xml:space="preserve">Our Staff </w:t>
      </w:r>
    </w:p>
    <w:p w14:paraId="33F17FDD" w14:textId="77777777" w:rsidR="00583F2A" w:rsidRPr="00B15FBC" w:rsidRDefault="00583F2A" w:rsidP="009A0DD9">
      <w:p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</w:p>
    <w:p w14:paraId="7083D953" w14:textId="7B6DCF84" w:rsidR="009A0DD9" w:rsidRPr="00B15FBC" w:rsidRDefault="007B5F3E" w:rsidP="009A0DD9">
      <w:p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  <w:r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>All</w:t>
      </w:r>
      <w:r w:rsidR="00AC05CE"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 xml:space="preserve"> the staff at </w:t>
      </w:r>
      <w:r w:rsidR="00DA5299"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>The Marlborough</w:t>
      </w:r>
      <w:r w:rsidR="00AC05CE"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 xml:space="preserve"> are committed to ensuring that the school keeps its friendly, caring atmosphere whilst ensuring that children develop a broad range of life skills. </w:t>
      </w:r>
    </w:p>
    <w:p w14:paraId="4ECF6FF2" w14:textId="77777777" w:rsidR="009A0DD9" w:rsidRPr="00B15FBC" w:rsidRDefault="009A0DD9" w:rsidP="009A0DD9">
      <w:p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</w:p>
    <w:p w14:paraId="1FDAEE5C" w14:textId="52C3113C" w:rsidR="009A0DD9" w:rsidRPr="00B15FBC" w:rsidRDefault="00AC05CE" w:rsidP="009A0DD9">
      <w:p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  <w:r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 xml:space="preserve">We want all the children to become confident, independent learners who show respect for one another and can talk articulately about their feelings and ideas. </w:t>
      </w:r>
    </w:p>
    <w:p w14:paraId="57E1F8A3" w14:textId="77777777" w:rsidR="00FD15FD" w:rsidRPr="00B15FBC" w:rsidRDefault="00FD15FD" w:rsidP="009A0DD9">
      <w:p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</w:p>
    <w:p w14:paraId="09346877" w14:textId="77777777" w:rsidR="00583F2A" w:rsidRPr="00B15FBC" w:rsidRDefault="00583F2A" w:rsidP="009A0DD9">
      <w:p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</w:p>
    <w:p w14:paraId="6AA10C5A" w14:textId="77777777" w:rsidR="00583F2A" w:rsidRPr="00B15FBC" w:rsidRDefault="00AC05CE" w:rsidP="009A0DD9">
      <w:pPr>
        <w:spacing w:after="0" w:line="240" w:lineRule="auto"/>
        <w:jc w:val="both"/>
        <w:rPr>
          <w:rFonts w:ascii="Visby CF" w:eastAsia="Times New Roman" w:hAnsi="Visby CF" w:cstheme="majorHAnsi"/>
          <w:b/>
          <w:bCs/>
          <w:color w:val="002060"/>
          <w:shd w:val="clear" w:color="auto" w:fill="FFFFFF"/>
          <w:lang w:eastAsia="en-GB"/>
        </w:rPr>
      </w:pPr>
      <w:r w:rsidRPr="00B15FBC">
        <w:rPr>
          <w:rFonts w:ascii="Visby CF" w:eastAsia="Times New Roman" w:hAnsi="Visby CF" w:cstheme="majorHAnsi"/>
          <w:b/>
          <w:bCs/>
          <w:color w:val="002060"/>
          <w:shd w:val="clear" w:color="auto" w:fill="FFFFFF"/>
          <w:lang w:eastAsia="en-GB"/>
        </w:rPr>
        <w:t xml:space="preserve">Working </w:t>
      </w:r>
      <w:r w:rsidR="00583F2A" w:rsidRPr="00B15FBC">
        <w:rPr>
          <w:rFonts w:ascii="Visby CF" w:eastAsia="Times New Roman" w:hAnsi="Visby CF" w:cstheme="majorHAnsi"/>
          <w:b/>
          <w:bCs/>
          <w:color w:val="002060"/>
          <w:shd w:val="clear" w:color="auto" w:fill="FFFFFF"/>
          <w:lang w:eastAsia="en-GB"/>
        </w:rPr>
        <w:t>With Us</w:t>
      </w:r>
    </w:p>
    <w:p w14:paraId="7A81A6AC" w14:textId="13ACE384" w:rsidR="009A0DD9" w:rsidRPr="00B15FBC" w:rsidRDefault="00AC05CE" w:rsidP="009A0DD9">
      <w:pPr>
        <w:spacing w:after="0" w:line="240" w:lineRule="auto"/>
        <w:jc w:val="both"/>
        <w:rPr>
          <w:rFonts w:ascii="Visby CF" w:eastAsia="Times New Roman" w:hAnsi="Visby CF" w:cstheme="majorHAnsi"/>
          <w:b/>
          <w:bCs/>
          <w:color w:val="002060"/>
          <w:shd w:val="clear" w:color="auto" w:fill="FFFFFF"/>
          <w:lang w:eastAsia="en-GB"/>
        </w:rPr>
      </w:pPr>
      <w:r w:rsidRPr="00B15FBC">
        <w:rPr>
          <w:rFonts w:ascii="Visby CF" w:eastAsia="Times New Roman" w:hAnsi="Visby CF" w:cstheme="majorHAnsi"/>
          <w:b/>
          <w:bCs/>
          <w:color w:val="002060"/>
          <w:shd w:val="clear" w:color="auto" w:fill="FFFFFF"/>
          <w:lang w:eastAsia="en-GB"/>
        </w:rPr>
        <w:t xml:space="preserve"> </w:t>
      </w:r>
    </w:p>
    <w:p w14:paraId="6020C5CB" w14:textId="77777777" w:rsidR="00B15FBC" w:rsidRPr="00B15FBC" w:rsidRDefault="00B15FBC" w:rsidP="00B15FB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isby CF" w:hAnsi="Visby CF" w:cstheme="minorHAnsi"/>
          <w:sz w:val="22"/>
          <w:szCs w:val="22"/>
        </w:rPr>
      </w:pPr>
      <w:r w:rsidRPr="00B15FBC">
        <w:rPr>
          <w:rStyle w:val="normaltextrun"/>
          <w:rFonts w:ascii="Visby CF" w:hAnsi="Visby CF" w:cstheme="minorHAnsi"/>
          <w:sz w:val="22"/>
          <w:szCs w:val="22"/>
        </w:rPr>
        <w:t xml:space="preserve">The Marlborough is a specialist provision for children with complex needs on the autistic spectrum. </w:t>
      </w:r>
    </w:p>
    <w:p w14:paraId="6450F335" w14:textId="77777777" w:rsidR="00B15FBC" w:rsidRPr="00B15FBC" w:rsidRDefault="00B15FBC" w:rsidP="00B15FBC">
      <w:pPr>
        <w:pStyle w:val="paragraph"/>
        <w:spacing w:before="0" w:beforeAutospacing="0" w:after="0" w:afterAutospacing="0"/>
        <w:jc w:val="both"/>
        <w:textAlignment w:val="baseline"/>
        <w:rPr>
          <w:rFonts w:ascii="Visby CF" w:hAnsi="Visby CF" w:cstheme="minorHAnsi"/>
          <w:sz w:val="22"/>
          <w:szCs w:val="22"/>
        </w:rPr>
      </w:pPr>
    </w:p>
    <w:p w14:paraId="108F18C4" w14:textId="77777777" w:rsidR="00B15FBC" w:rsidRPr="00B15FBC" w:rsidRDefault="00B15FBC" w:rsidP="00B15FBC">
      <w:pPr>
        <w:pStyle w:val="paragraph"/>
        <w:spacing w:before="0" w:beforeAutospacing="0" w:after="0" w:afterAutospacing="0"/>
        <w:jc w:val="both"/>
        <w:textAlignment w:val="baseline"/>
        <w:rPr>
          <w:rFonts w:ascii="Visby CF" w:hAnsi="Visby CF" w:cstheme="minorHAnsi"/>
          <w:sz w:val="22"/>
          <w:szCs w:val="22"/>
        </w:rPr>
      </w:pPr>
      <w:r w:rsidRPr="00B15FBC">
        <w:rPr>
          <w:rStyle w:val="normaltextrun"/>
          <w:rFonts w:ascii="Visby CF" w:hAnsi="Visby CF" w:cstheme="minorHAnsi"/>
          <w:sz w:val="22"/>
          <w:szCs w:val="22"/>
        </w:rPr>
        <w:t xml:space="preserve">Hoo St Werburgh Primary School &amp; The Marlborough were graded Good by Ofsted in March 2024 with Personal Development being outstanding. </w:t>
      </w:r>
    </w:p>
    <w:p w14:paraId="3E84F0FA" w14:textId="77777777" w:rsidR="00DA5299" w:rsidRPr="00B15FBC" w:rsidRDefault="00DA5299" w:rsidP="009A0DD9">
      <w:pPr>
        <w:spacing w:after="0" w:line="240" w:lineRule="auto"/>
        <w:jc w:val="both"/>
        <w:rPr>
          <w:rFonts w:ascii="Visby CF" w:eastAsia="Times New Roman" w:hAnsi="Visby CF" w:cstheme="majorHAnsi"/>
          <w:b/>
          <w:bCs/>
          <w:color w:val="002060"/>
          <w:shd w:val="clear" w:color="auto" w:fill="FFFFFF"/>
          <w:lang w:eastAsia="en-GB"/>
        </w:rPr>
      </w:pPr>
    </w:p>
    <w:p w14:paraId="234083DD" w14:textId="3EBEF334" w:rsidR="00583F2A" w:rsidRPr="00B15FBC" w:rsidRDefault="00583F2A" w:rsidP="009A0DD9">
      <w:pPr>
        <w:spacing w:after="0" w:line="240" w:lineRule="auto"/>
        <w:jc w:val="both"/>
        <w:rPr>
          <w:rFonts w:ascii="Visby CF" w:eastAsia="Times New Roman" w:hAnsi="Visby CF" w:cstheme="majorHAnsi"/>
          <w:b/>
          <w:bCs/>
          <w:color w:val="002060"/>
          <w:shd w:val="clear" w:color="auto" w:fill="FFFFFF"/>
          <w:lang w:eastAsia="en-GB"/>
        </w:rPr>
      </w:pPr>
      <w:r w:rsidRPr="00B15FBC">
        <w:rPr>
          <w:rFonts w:ascii="Visby CF" w:eastAsia="Times New Roman" w:hAnsi="Visby CF" w:cstheme="majorHAnsi"/>
          <w:b/>
          <w:bCs/>
          <w:color w:val="002060"/>
          <w:shd w:val="clear" w:color="auto" w:fill="FFFFFF"/>
          <w:lang w:eastAsia="en-GB"/>
        </w:rPr>
        <w:t xml:space="preserve">Safeguarding </w:t>
      </w:r>
    </w:p>
    <w:p w14:paraId="6B9141BD" w14:textId="77777777" w:rsidR="00583F2A" w:rsidRPr="00B15FBC" w:rsidRDefault="00583F2A" w:rsidP="009A0DD9">
      <w:p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</w:p>
    <w:p w14:paraId="04E3DC02" w14:textId="38C93483" w:rsidR="009A0DD9" w:rsidRPr="00B15FBC" w:rsidRDefault="001440D5" w:rsidP="009A0DD9">
      <w:p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  <w:r>
        <w:rPr>
          <w:rFonts w:ascii="Visby CF" w:eastAsia="Times New Roman" w:hAnsi="Visby CF" w:cstheme="majorHAnsi"/>
          <w:shd w:val="clear" w:color="auto" w:fill="FFFFFF"/>
          <w:lang w:eastAsia="en-GB"/>
        </w:rPr>
        <w:t>The Marlborough</w:t>
      </w:r>
      <w:r w:rsidR="00AC05CE"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 xml:space="preserve"> </w:t>
      </w:r>
      <w:r w:rsidR="009A0DD9"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>is</w:t>
      </w:r>
      <w:r w:rsidR="00AC05CE"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 xml:space="preserve"> committed to ensuring the highest levels of safeguarding and promoting the welfare of our pupils, and we expect all our staff and volunteers to share this commitment. </w:t>
      </w:r>
    </w:p>
    <w:p w14:paraId="5BD3B989" w14:textId="77777777" w:rsidR="00583F2A" w:rsidRPr="00B15FBC" w:rsidRDefault="00583F2A" w:rsidP="009A0DD9">
      <w:p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</w:p>
    <w:p w14:paraId="5A8CEF91" w14:textId="1F81EBE5" w:rsidR="00583F2A" w:rsidRPr="00B15FBC" w:rsidRDefault="00AC05CE" w:rsidP="009A0DD9">
      <w:p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  <w:r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 xml:space="preserve">We adopt a fair, </w:t>
      </w:r>
      <w:r w:rsidR="007B5F3E"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>robust,</w:t>
      </w:r>
      <w:r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 xml:space="preserve"> and consistent recruitment process across </w:t>
      </w:r>
      <w:r w:rsidR="009A0DD9"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 xml:space="preserve">the school, </w:t>
      </w:r>
      <w:r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 xml:space="preserve">which is </w:t>
      </w:r>
      <w:r w:rsidR="007B5F3E"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>in line</w:t>
      </w:r>
      <w:r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 xml:space="preserve"> with Keeping Children Safe in Education guidance. This includes online checks for shortlisted candidates - you can read more about this in our Recruitment Guidance. </w:t>
      </w:r>
    </w:p>
    <w:p w14:paraId="0FF677B7" w14:textId="77777777" w:rsidR="00737F31" w:rsidRPr="00B15FBC" w:rsidRDefault="00737F31" w:rsidP="009A0DD9">
      <w:p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</w:p>
    <w:p w14:paraId="047AA1DB" w14:textId="6BCF74B3" w:rsidR="009A0DD9" w:rsidRPr="00B15FBC" w:rsidRDefault="00AC05CE" w:rsidP="009A0DD9">
      <w:p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  <w:r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 xml:space="preserve">All offers of employment are subject to an Enhanced DBS check, references, and where applicable, a prohibition from teaching check. </w:t>
      </w:r>
    </w:p>
    <w:p w14:paraId="10BCEDDE" w14:textId="77777777" w:rsidR="00583F2A" w:rsidRPr="00B15FBC" w:rsidRDefault="00583F2A" w:rsidP="009A0DD9">
      <w:p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</w:p>
    <w:p w14:paraId="346F9E2B" w14:textId="749DCE68" w:rsidR="00737F31" w:rsidRPr="00B15FBC" w:rsidRDefault="00AC05CE" w:rsidP="009A0DD9">
      <w:p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  <w:r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 xml:space="preserve">Our commitment to equality and diversity: As a Trust, we are passionate about diversity and recognise that as individuals, we all bring something unique to the role regardless of any </w:t>
      </w:r>
      <w:r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lastRenderedPageBreak/>
        <w:t xml:space="preserve">protected characteristics which is why we treat </w:t>
      </w:r>
      <w:r w:rsidR="007B5F3E"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>all</w:t>
      </w:r>
      <w:r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 xml:space="preserve"> our people equally, without compromise. </w:t>
      </w:r>
    </w:p>
    <w:p w14:paraId="42EAD4C8" w14:textId="77777777" w:rsidR="00737F31" w:rsidRPr="00B15FBC" w:rsidRDefault="00737F31" w:rsidP="009A0DD9">
      <w:p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</w:p>
    <w:p w14:paraId="792D4A45" w14:textId="3913AD44" w:rsidR="005B745E" w:rsidRPr="00B15FBC" w:rsidRDefault="00AC05CE" w:rsidP="009A0DD9">
      <w:p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  <w:r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 xml:space="preserve">We are committed to providing equality and fairness throughout our recruitment and employment practices and not discriminating on any grounds. </w:t>
      </w:r>
    </w:p>
    <w:sectPr w:rsidR="005B745E" w:rsidRPr="00B15FBC" w:rsidSect="006C6935">
      <w:pgSz w:w="11906" w:h="16838"/>
      <w:pgMar w:top="1440" w:right="1440" w:bottom="1440" w:left="1440" w:header="708" w:footer="708" w:gutter="0"/>
      <w:pgBorders w:offsetFrom="page">
        <w:top w:val="thinThickMediumGap" w:sz="12" w:space="24" w:color="002060"/>
        <w:left w:val="thinThickMediumGap" w:sz="12" w:space="24" w:color="002060"/>
        <w:bottom w:val="thickThinMediumGap" w:sz="12" w:space="24" w:color="002060"/>
        <w:right w:val="thickThinMediumGap" w:sz="12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isby CF"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65488"/>
    <w:multiLevelType w:val="hybridMultilevel"/>
    <w:tmpl w:val="A4D2B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55D87"/>
    <w:multiLevelType w:val="multilevel"/>
    <w:tmpl w:val="8DFA3BCC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8E1637"/>
    <w:multiLevelType w:val="hybridMultilevel"/>
    <w:tmpl w:val="B742D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F737B"/>
    <w:multiLevelType w:val="hybridMultilevel"/>
    <w:tmpl w:val="59AC6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14335"/>
    <w:multiLevelType w:val="hybridMultilevel"/>
    <w:tmpl w:val="2BBE9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00ADC"/>
    <w:multiLevelType w:val="hybridMultilevel"/>
    <w:tmpl w:val="7AD22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B7AC1"/>
    <w:multiLevelType w:val="hybridMultilevel"/>
    <w:tmpl w:val="366AF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342EB"/>
    <w:multiLevelType w:val="hybridMultilevel"/>
    <w:tmpl w:val="03F40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64B72"/>
    <w:multiLevelType w:val="hybridMultilevel"/>
    <w:tmpl w:val="3D7E8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240268"/>
    <w:multiLevelType w:val="hybridMultilevel"/>
    <w:tmpl w:val="106A35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8342D8"/>
    <w:multiLevelType w:val="hybridMultilevel"/>
    <w:tmpl w:val="6A302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FB4D80"/>
    <w:multiLevelType w:val="hybridMultilevel"/>
    <w:tmpl w:val="F4201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32985">
    <w:abstractNumId w:val="1"/>
  </w:num>
  <w:num w:numId="2" w16cid:durableId="48116950">
    <w:abstractNumId w:val="5"/>
  </w:num>
  <w:num w:numId="3" w16cid:durableId="1749842491">
    <w:abstractNumId w:val="3"/>
  </w:num>
  <w:num w:numId="4" w16cid:durableId="243685038">
    <w:abstractNumId w:val="9"/>
  </w:num>
  <w:num w:numId="5" w16cid:durableId="460461516">
    <w:abstractNumId w:val="10"/>
  </w:num>
  <w:num w:numId="6" w16cid:durableId="2136214755">
    <w:abstractNumId w:val="0"/>
  </w:num>
  <w:num w:numId="7" w16cid:durableId="524441421">
    <w:abstractNumId w:val="2"/>
  </w:num>
  <w:num w:numId="8" w16cid:durableId="35929125">
    <w:abstractNumId w:val="11"/>
  </w:num>
  <w:num w:numId="9" w16cid:durableId="2006125441">
    <w:abstractNumId w:val="4"/>
  </w:num>
  <w:num w:numId="10" w16cid:durableId="1889874223">
    <w:abstractNumId w:val="6"/>
  </w:num>
  <w:num w:numId="11" w16cid:durableId="1692994888">
    <w:abstractNumId w:val="8"/>
  </w:num>
  <w:num w:numId="12" w16cid:durableId="9820072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5CE"/>
    <w:rsid w:val="00096E5F"/>
    <w:rsid w:val="001440D5"/>
    <w:rsid w:val="00170029"/>
    <w:rsid w:val="002B4C0E"/>
    <w:rsid w:val="00322553"/>
    <w:rsid w:val="004A21E5"/>
    <w:rsid w:val="004C03D3"/>
    <w:rsid w:val="00583F2A"/>
    <w:rsid w:val="005B745E"/>
    <w:rsid w:val="0068049D"/>
    <w:rsid w:val="006C6935"/>
    <w:rsid w:val="00737F31"/>
    <w:rsid w:val="007B5F3E"/>
    <w:rsid w:val="0084032B"/>
    <w:rsid w:val="0089193B"/>
    <w:rsid w:val="008E4653"/>
    <w:rsid w:val="008E7ABF"/>
    <w:rsid w:val="009A0DD9"/>
    <w:rsid w:val="009B5F23"/>
    <w:rsid w:val="00AC05CE"/>
    <w:rsid w:val="00B15FBC"/>
    <w:rsid w:val="00C4527B"/>
    <w:rsid w:val="00CA3CFB"/>
    <w:rsid w:val="00D938F5"/>
    <w:rsid w:val="00DA5299"/>
    <w:rsid w:val="00E65986"/>
    <w:rsid w:val="00EC17D9"/>
    <w:rsid w:val="00FB65F7"/>
    <w:rsid w:val="00FD15FD"/>
    <w:rsid w:val="091CD5A0"/>
    <w:rsid w:val="09421964"/>
    <w:rsid w:val="0F74F7FF"/>
    <w:rsid w:val="2BF4B646"/>
    <w:rsid w:val="30059476"/>
    <w:rsid w:val="3038BAD9"/>
    <w:rsid w:val="3642C7EF"/>
    <w:rsid w:val="5D9A0D20"/>
    <w:rsid w:val="69DC13B7"/>
    <w:rsid w:val="6A839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DA6E3"/>
  <w15:chartTrackingRefBased/>
  <w15:docId w15:val="{1459E04B-A15D-44B3-97A4-B556DABD9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C05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C05C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kxmid">
    <w:name w:val="hkxmid"/>
    <w:basedOn w:val="DefaultParagraphFont"/>
    <w:rsid w:val="00AC05CE"/>
  </w:style>
  <w:style w:type="character" w:customStyle="1" w:styleId="us2qzb">
    <w:name w:val="us2qzb"/>
    <w:basedOn w:val="DefaultParagraphFont"/>
    <w:rsid w:val="00AC05CE"/>
  </w:style>
  <w:style w:type="paragraph" w:styleId="ListParagraph">
    <w:name w:val="List Paragraph"/>
    <w:basedOn w:val="Normal"/>
    <w:uiPriority w:val="34"/>
    <w:qFormat/>
    <w:rsid w:val="009A0DD9"/>
    <w:pPr>
      <w:ind w:left="720"/>
      <w:contextualSpacing/>
    </w:pPr>
  </w:style>
  <w:style w:type="paragraph" w:customStyle="1" w:styleId="paragraph">
    <w:name w:val="paragraph"/>
    <w:basedOn w:val="Normal"/>
    <w:rsid w:val="00B15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15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8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24b1e7-803d-4f84-ad13-77a32f921564">
      <Terms xmlns="http://schemas.microsoft.com/office/infopath/2007/PartnerControls"/>
    </lcf76f155ced4ddcb4097134ff3c332f>
    <TaxCatchAll xmlns="98aaf148-6971-466c-ba62-60bb4cdf505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30688A712B764E96261F4CF7E91643" ma:contentTypeVersion="13" ma:contentTypeDescription="Create a new document." ma:contentTypeScope="" ma:versionID="184d2334d76bad0aefef8272e5b5e737">
  <xsd:schema xmlns:xsd="http://www.w3.org/2001/XMLSchema" xmlns:xs="http://www.w3.org/2001/XMLSchema" xmlns:p="http://schemas.microsoft.com/office/2006/metadata/properties" xmlns:ns2="9f24b1e7-803d-4f84-ad13-77a32f921564" xmlns:ns3="98aaf148-6971-466c-ba62-60bb4cdf5055" targetNamespace="http://schemas.microsoft.com/office/2006/metadata/properties" ma:root="true" ma:fieldsID="cee62dcf3651cbe7d94116e4fba648e6" ns2:_="" ns3:_="">
    <xsd:import namespace="9f24b1e7-803d-4f84-ad13-77a32f921564"/>
    <xsd:import namespace="98aaf148-6971-466c-ba62-60bb4cdf50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4b1e7-803d-4f84-ad13-77a32f9215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37bd4a-0466-4295-be21-35935e698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af148-6971-466c-ba62-60bb4cdf505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a4a2769-9147-4223-b3ef-8ae96aafc99a}" ma:internalName="TaxCatchAll" ma:showField="CatchAllData" ma:web="98aaf148-6971-466c-ba62-60bb4cdf50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D5F21A-7469-4C88-9A50-A9939C112E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170046-A853-4511-8272-429524B5CB98}">
  <ds:schemaRefs>
    <ds:schemaRef ds:uri="http://schemas.microsoft.com/office/2006/metadata/properties"/>
    <ds:schemaRef ds:uri="http://schemas.microsoft.com/office/infopath/2007/PartnerControls"/>
    <ds:schemaRef ds:uri="9f24b1e7-803d-4f84-ad13-77a32f921564"/>
    <ds:schemaRef ds:uri="98aaf148-6971-466c-ba62-60bb4cdf5055"/>
  </ds:schemaRefs>
</ds:datastoreItem>
</file>

<file path=customXml/itemProps3.xml><?xml version="1.0" encoding="utf-8"?>
<ds:datastoreItem xmlns:ds="http://schemas.openxmlformats.org/officeDocument/2006/customXml" ds:itemID="{F3F432BD-5260-4D28-878A-3A3200DD94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24b1e7-803d-4f84-ad13-77a32f921564"/>
    <ds:schemaRef ds:uri="98aaf148-6971-466c-ba62-60bb4cdf50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CC017B-1325-48C7-8978-C8960AA430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Oldman</dc:creator>
  <cp:keywords/>
  <dc:description/>
  <cp:lastModifiedBy>Gemma Knight</cp:lastModifiedBy>
  <cp:revision>7</cp:revision>
  <dcterms:created xsi:type="dcterms:W3CDTF">2025-10-15T08:28:00Z</dcterms:created>
  <dcterms:modified xsi:type="dcterms:W3CDTF">2025-10-15T08:37:00Z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49bd09-24ab-4bdb-99b6-81260ad5f6de_Enabled">
    <vt:lpwstr>true</vt:lpwstr>
  </property>
  <property fmtid="{D5CDD505-2E9C-101B-9397-08002B2CF9AE}" pid="3" name="MSIP_Label_7949bd09-24ab-4bdb-99b6-81260ad5f6de_SetDate">
    <vt:lpwstr>2024-05-28T17:37:45Z</vt:lpwstr>
  </property>
  <property fmtid="{D5CDD505-2E9C-101B-9397-08002B2CF9AE}" pid="4" name="MSIP_Label_7949bd09-24ab-4bdb-99b6-81260ad5f6de_Method">
    <vt:lpwstr>Standard</vt:lpwstr>
  </property>
  <property fmtid="{D5CDD505-2E9C-101B-9397-08002B2CF9AE}" pid="5" name="MSIP_Label_7949bd09-24ab-4bdb-99b6-81260ad5f6de_Name">
    <vt:lpwstr>defa4170-0d19-0005-0004-bc88714345d2</vt:lpwstr>
  </property>
  <property fmtid="{D5CDD505-2E9C-101B-9397-08002B2CF9AE}" pid="6" name="MSIP_Label_7949bd09-24ab-4bdb-99b6-81260ad5f6de_SiteId">
    <vt:lpwstr>cce49c95-d5e3-45c6-9b1a-5cda188f5c2d</vt:lpwstr>
  </property>
  <property fmtid="{D5CDD505-2E9C-101B-9397-08002B2CF9AE}" pid="7" name="MSIP_Label_7949bd09-24ab-4bdb-99b6-81260ad5f6de_ActionId">
    <vt:lpwstr>590c480e-4e98-4809-a679-7c3008eadfdd</vt:lpwstr>
  </property>
  <property fmtid="{D5CDD505-2E9C-101B-9397-08002B2CF9AE}" pid="8" name="MSIP_Label_7949bd09-24ab-4bdb-99b6-81260ad5f6de_ContentBits">
    <vt:lpwstr>0</vt:lpwstr>
  </property>
  <property fmtid="{D5CDD505-2E9C-101B-9397-08002B2CF9AE}" pid="9" name="ContentTypeId">
    <vt:lpwstr>0x0101001630688A712B764E96261F4CF7E91643</vt:lpwstr>
  </property>
</Properties>
</file>