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098E" w14:textId="77777777" w:rsidR="00D3167C" w:rsidRPr="00A249A7" w:rsidRDefault="00D3167C">
      <w:pPr>
        <w:rPr>
          <w:rFonts w:ascii="Perpetua" w:hAnsi="Perpetua"/>
          <w:sz w:val="36"/>
          <w:szCs w:val="36"/>
        </w:rPr>
      </w:pPr>
      <w:r w:rsidRPr="00A249A7">
        <w:rPr>
          <w:rFonts w:ascii="Perpetua" w:hAnsi="Perpetua" w:cs="Tahoma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49446" wp14:editId="6DA8F8A6">
                <wp:simplePos x="0" y="0"/>
                <wp:positionH relativeFrom="column">
                  <wp:posOffset>9525</wp:posOffset>
                </wp:positionH>
                <wp:positionV relativeFrom="paragraph">
                  <wp:posOffset>333374</wp:posOffset>
                </wp:positionV>
                <wp:extent cx="6590030" cy="28575"/>
                <wp:effectExtent l="19050" t="1905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003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0899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6.25pt" to="519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" strokecolor="#00b0f0" strokeweight="3pt">
                <v:stroke joinstyle="miter"/>
              </v:line>
            </w:pict>
          </mc:Fallback>
        </mc:AlternateContent>
      </w:r>
      <w:r w:rsidRPr="00A249A7">
        <w:rPr>
          <w:rFonts w:ascii="Perpetua" w:hAnsi="Perpetua"/>
          <w:sz w:val="36"/>
          <w:szCs w:val="36"/>
        </w:rPr>
        <w:t>Job Description</w:t>
      </w:r>
      <w:r w:rsidRPr="00A249A7">
        <w:rPr>
          <w:rFonts w:ascii="Perpetua" w:hAnsi="Perpetua" w:cs="Tahom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0657F37E" wp14:editId="7724CD8F">
            <wp:simplePos x="0" y="0"/>
            <wp:positionH relativeFrom="column">
              <wp:posOffset>5467350</wp:posOffset>
            </wp:positionH>
            <wp:positionV relativeFrom="paragraph">
              <wp:posOffset>-847725</wp:posOffset>
            </wp:positionV>
            <wp:extent cx="1132205" cy="993051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9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9A7">
        <w:rPr>
          <w:rFonts w:ascii="Perpetua" w:hAnsi="Perpetua"/>
          <w:sz w:val="36"/>
          <w:szCs w:val="36"/>
        </w:rPr>
        <w:t xml:space="preserve">: </w:t>
      </w:r>
      <w:r w:rsidR="00BE0AD9">
        <w:rPr>
          <w:rFonts w:ascii="Perpetua" w:hAnsi="Perpetua"/>
          <w:sz w:val="36"/>
          <w:szCs w:val="36"/>
        </w:rPr>
        <w:t>Primary Class Teacher</w:t>
      </w:r>
    </w:p>
    <w:p w14:paraId="5D8B5065" w14:textId="77777777" w:rsidR="00A249A7" w:rsidRDefault="00A249A7">
      <w:pPr>
        <w:rPr>
          <w:rFonts w:ascii="Perpetua" w:hAnsi="Perpetua"/>
          <w:sz w:val="24"/>
          <w:szCs w:val="24"/>
        </w:rPr>
      </w:pPr>
    </w:p>
    <w:p w14:paraId="44981B4B" w14:textId="1B25F295" w:rsidR="008730E4" w:rsidRPr="00A249A7" w:rsidRDefault="008730E4">
      <w:pPr>
        <w:rPr>
          <w:rFonts w:ascii="Perpetua" w:hAnsi="Perpetua"/>
        </w:rPr>
      </w:pPr>
      <w:r w:rsidRPr="00A249A7">
        <w:rPr>
          <w:rFonts w:ascii="Perpetua" w:hAnsi="Perpetua"/>
        </w:rPr>
        <w:t xml:space="preserve">Post: </w:t>
      </w:r>
      <w:r w:rsidR="00BE0AD9">
        <w:rPr>
          <w:rFonts w:ascii="Perpetua" w:hAnsi="Perpetua"/>
        </w:rPr>
        <w:t>Key</w:t>
      </w:r>
      <w:r w:rsidR="006830F8">
        <w:rPr>
          <w:rFonts w:ascii="Perpetua" w:hAnsi="Perpetua"/>
        </w:rPr>
        <w:t xml:space="preserve"> Stage </w:t>
      </w:r>
      <w:r w:rsidR="00800EF7">
        <w:rPr>
          <w:rFonts w:ascii="Perpetua" w:hAnsi="Perpetua"/>
        </w:rPr>
        <w:t>1</w:t>
      </w:r>
    </w:p>
    <w:p w14:paraId="1A5BD59B" w14:textId="4CE56155" w:rsidR="008730E4" w:rsidRPr="00A249A7" w:rsidRDefault="00C31B68">
      <w:pPr>
        <w:rPr>
          <w:rFonts w:ascii="Perpetua" w:hAnsi="Perpetua"/>
        </w:rPr>
      </w:pPr>
      <w:r>
        <w:rPr>
          <w:rFonts w:ascii="Perpetua" w:hAnsi="Perpetua"/>
        </w:rPr>
        <w:t>Grade:</w:t>
      </w:r>
      <w:r w:rsidR="004F0130">
        <w:rPr>
          <w:rFonts w:ascii="Perpetua" w:hAnsi="Perpetua"/>
        </w:rPr>
        <w:t xml:space="preserve"> </w:t>
      </w:r>
      <w:r w:rsidR="00800EF7">
        <w:rPr>
          <w:rFonts w:ascii="Perpetua" w:hAnsi="Perpetua"/>
        </w:rPr>
        <w:t>MPS</w:t>
      </w:r>
    </w:p>
    <w:p w14:paraId="501E481D" w14:textId="77777777" w:rsidR="008730E4" w:rsidRPr="00A249A7" w:rsidRDefault="008730E4">
      <w:pPr>
        <w:rPr>
          <w:rFonts w:ascii="Perpetua" w:hAnsi="Perpetua"/>
        </w:rPr>
      </w:pPr>
      <w:r w:rsidRPr="00A249A7">
        <w:rPr>
          <w:rFonts w:ascii="Perpetua" w:hAnsi="Perpetua"/>
        </w:rPr>
        <w:t>Re</w:t>
      </w:r>
      <w:r w:rsidR="00002899" w:rsidRPr="00A249A7">
        <w:rPr>
          <w:rFonts w:ascii="Perpetua" w:hAnsi="Perpetua"/>
        </w:rPr>
        <w:t xml:space="preserve">sponsible to: </w:t>
      </w:r>
      <w:r w:rsidR="006D425F">
        <w:rPr>
          <w:rFonts w:ascii="Perpetua" w:hAnsi="Perpetua"/>
        </w:rPr>
        <w:t>Headteacher</w:t>
      </w:r>
      <w:r w:rsidR="003158FA" w:rsidRPr="00A249A7">
        <w:rPr>
          <w:rFonts w:ascii="Perpetua" w:hAnsi="Perpetua"/>
        </w:rPr>
        <w:t xml:space="preserve"> </w:t>
      </w:r>
    </w:p>
    <w:p w14:paraId="34C17234" w14:textId="77777777" w:rsidR="008730E4" w:rsidRPr="00BE0AD9" w:rsidRDefault="008730E4">
      <w:p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 xml:space="preserve">Based at: Lady Joanna Thornhill (Endowed) Primary School </w:t>
      </w:r>
    </w:p>
    <w:p w14:paraId="7C46FD6B" w14:textId="6F715B8D" w:rsidR="008730E4" w:rsidRDefault="008730E4">
      <w:pPr>
        <w:rPr>
          <w:rFonts w:ascii="Perpetua" w:hAnsi="Perpetua"/>
          <w:sz w:val="24"/>
          <w:szCs w:val="24"/>
        </w:rPr>
      </w:pPr>
    </w:p>
    <w:p w14:paraId="4A74EB7B" w14:textId="77777777" w:rsidR="004A7A21" w:rsidRPr="004A7A21" w:rsidRDefault="004A7A21" w:rsidP="004A7A21">
      <w:pPr>
        <w:rPr>
          <w:rFonts w:ascii="Perpetua" w:hAnsi="Perpetua"/>
          <w:i/>
          <w:sz w:val="24"/>
          <w:szCs w:val="24"/>
        </w:rPr>
      </w:pPr>
      <w:r w:rsidRPr="004A7A21">
        <w:rPr>
          <w:rFonts w:ascii="Perpetua" w:hAnsi="Perpetua"/>
          <w:i/>
          <w:sz w:val="24"/>
          <w:szCs w:val="24"/>
        </w:rPr>
        <w:t>Lady Joanna Thornhill (Endowed)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027AA009" w14:textId="77777777" w:rsidR="00A249A7" w:rsidRPr="00BE0AD9" w:rsidRDefault="008730E4">
      <w:pPr>
        <w:rPr>
          <w:rFonts w:ascii="Perpetua" w:hAnsi="Perpetua"/>
          <w:b/>
          <w:sz w:val="24"/>
          <w:szCs w:val="24"/>
        </w:rPr>
      </w:pPr>
      <w:r w:rsidRPr="00BE0AD9">
        <w:rPr>
          <w:rFonts w:ascii="Perpetua" w:hAnsi="Perpetua"/>
          <w:b/>
          <w:sz w:val="24"/>
          <w:szCs w:val="24"/>
        </w:rPr>
        <w:t>Purpose of the job</w:t>
      </w:r>
    </w:p>
    <w:p w14:paraId="355A1E49" w14:textId="77777777" w:rsidR="00BE0AD9" w:rsidRPr="00BE0AD9" w:rsidRDefault="00BE0AD9" w:rsidP="00BE0AD9">
      <w:pPr>
        <w:pStyle w:val="1bodycopy10pt"/>
        <w:rPr>
          <w:rFonts w:ascii="Perpetua" w:hAnsi="Perpetua"/>
          <w:sz w:val="24"/>
        </w:rPr>
      </w:pPr>
      <w:r w:rsidRPr="00BE0AD9">
        <w:rPr>
          <w:rFonts w:ascii="Perpetua" w:hAnsi="Perpetua"/>
          <w:sz w:val="24"/>
        </w:rPr>
        <w:t>The teacher will:</w:t>
      </w:r>
    </w:p>
    <w:p w14:paraId="5D48A605" w14:textId="77777777" w:rsidR="00BE0AD9" w:rsidRPr="00BE0AD9" w:rsidRDefault="00BE0AD9" w:rsidP="00BE0AD9">
      <w:pPr>
        <w:pStyle w:val="ListParagraph"/>
        <w:numPr>
          <w:ilvl w:val="0"/>
          <w:numId w:val="8"/>
        </w:num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Fulfil the professional responsibilities of a teacher, as set out in the School Teachers’ Pay and Conditions Document</w:t>
      </w:r>
    </w:p>
    <w:p w14:paraId="4715F3F2" w14:textId="77777777" w:rsidR="00BE0AD9" w:rsidRPr="00BE0AD9" w:rsidRDefault="00BE0AD9" w:rsidP="00BE0AD9">
      <w:pPr>
        <w:pStyle w:val="ListParagraph"/>
        <w:numPr>
          <w:ilvl w:val="0"/>
          <w:numId w:val="8"/>
        </w:numPr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Meet the expectations set out in the Teachers’ Standards</w:t>
      </w:r>
    </w:p>
    <w:p w14:paraId="303C547F" w14:textId="77777777" w:rsidR="00BE0AD9" w:rsidRPr="00BE0AD9" w:rsidRDefault="00BE0AD9">
      <w:pPr>
        <w:rPr>
          <w:rFonts w:ascii="Perpetua" w:hAnsi="Perpetua"/>
          <w:b/>
          <w:sz w:val="24"/>
          <w:szCs w:val="24"/>
        </w:rPr>
      </w:pPr>
    </w:p>
    <w:p w14:paraId="15824DDA" w14:textId="77777777" w:rsidR="008730E4" w:rsidRPr="00BE0AD9" w:rsidRDefault="008730E4" w:rsidP="008730E4">
      <w:pPr>
        <w:rPr>
          <w:rFonts w:ascii="Perpetua" w:hAnsi="Perpetua"/>
          <w:b/>
          <w:sz w:val="24"/>
          <w:szCs w:val="24"/>
        </w:rPr>
      </w:pPr>
      <w:r w:rsidRPr="00BE0AD9">
        <w:rPr>
          <w:rFonts w:ascii="Perpetua" w:hAnsi="Perpetua"/>
          <w:b/>
          <w:sz w:val="24"/>
          <w:szCs w:val="24"/>
        </w:rPr>
        <w:t>Key duties and responsibilities</w:t>
      </w:r>
    </w:p>
    <w:p w14:paraId="42F16323" w14:textId="77777777" w:rsidR="006D425F" w:rsidRPr="00BE0AD9" w:rsidRDefault="00BE0AD9" w:rsidP="006D425F">
      <w:pPr>
        <w:rPr>
          <w:rFonts w:ascii="Perpetua" w:hAnsi="Perpetua"/>
          <w:sz w:val="24"/>
          <w:szCs w:val="24"/>
          <w:u w:val="single"/>
        </w:rPr>
      </w:pPr>
      <w:r w:rsidRPr="00BE0AD9">
        <w:rPr>
          <w:rFonts w:ascii="Perpetua" w:hAnsi="Perpetua"/>
          <w:sz w:val="24"/>
          <w:szCs w:val="24"/>
          <w:u w:val="single"/>
        </w:rPr>
        <w:t xml:space="preserve">Teaching </w:t>
      </w:r>
    </w:p>
    <w:p w14:paraId="4174FF5F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Know and understand that strong relationships with children are the basis for good learning. </w:t>
      </w:r>
    </w:p>
    <w:p w14:paraId="4075A831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Plan and teach well-structured lessons to assigned classes, following the school’s plans, curriculum and schemes of work</w:t>
      </w:r>
    </w:p>
    <w:p w14:paraId="7CC240FB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4343CD93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Adapt teaching to respond to the strengths and needs of pupils</w:t>
      </w:r>
    </w:p>
    <w:p w14:paraId="1B326BED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Set high expectations which inspire, motivate and challenge pupils</w:t>
      </w:r>
    </w:p>
    <w:p w14:paraId="78632FAC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Promote good progress and outcomes by pupils</w:t>
      </w:r>
    </w:p>
    <w:p w14:paraId="1028CBC1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Demonstrate good subject and curriculum knowledge</w:t>
      </w:r>
      <w:r>
        <w:rPr>
          <w:rFonts w:ascii="Perpetua" w:hAnsi="Perpetua"/>
          <w:sz w:val="24"/>
          <w:szCs w:val="24"/>
        </w:rPr>
        <w:t xml:space="preserve"> in line with our curriculum vision for the Head, Heart and Hand. </w:t>
      </w:r>
    </w:p>
    <w:p w14:paraId="081D5EBE" w14:textId="61328BBE" w:rsidR="00CB52AD" w:rsidRDefault="00CB52AD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Communicate effectively with pupils, parents and carers</w:t>
      </w:r>
    </w:p>
    <w:p w14:paraId="6B27E890" w14:textId="2E55612D" w:rsidR="00EF6E6E" w:rsidRDefault="00EF6E6E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Work collaboratively and effectively as part of a team. </w:t>
      </w:r>
    </w:p>
    <w:p w14:paraId="69C85844" w14:textId="77777777" w:rsidR="006D425F" w:rsidRPr="00BE0AD9" w:rsidRDefault="006D425F" w:rsidP="006D425F">
      <w:pPr>
        <w:rPr>
          <w:rFonts w:ascii="Perpetua" w:hAnsi="Perpetua"/>
          <w:sz w:val="24"/>
          <w:szCs w:val="24"/>
        </w:rPr>
      </w:pPr>
    </w:p>
    <w:p w14:paraId="45EF2037" w14:textId="77777777" w:rsidR="006D425F" w:rsidRPr="00BE0AD9" w:rsidRDefault="00BE0AD9" w:rsidP="006D425F">
      <w:pPr>
        <w:rPr>
          <w:rFonts w:ascii="Perpetua" w:hAnsi="Perpetua"/>
          <w:sz w:val="24"/>
          <w:szCs w:val="24"/>
          <w:u w:val="single"/>
        </w:rPr>
      </w:pPr>
      <w:r w:rsidRPr="00BE0AD9">
        <w:rPr>
          <w:rFonts w:ascii="Perpetua" w:hAnsi="Perpetua"/>
          <w:sz w:val="24"/>
          <w:szCs w:val="24"/>
          <w:u w:val="single"/>
        </w:rPr>
        <w:t xml:space="preserve">Whole school organisation, strategy and development </w:t>
      </w:r>
    </w:p>
    <w:p w14:paraId="01B3ACF6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Contribute to the development, implementation and evaluation of the school’s policies, practices and procedures, so as to support the school’s values and vision</w:t>
      </w:r>
    </w:p>
    <w:p w14:paraId="64FEF7B6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Lead a curriculum subject beyond the Early Career Framework in consultation with the Headteacher. </w:t>
      </w:r>
    </w:p>
    <w:p w14:paraId="2471F09D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lastRenderedPageBreak/>
        <w:t>Make a positive contribution to the wider life and ethos of the school</w:t>
      </w:r>
      <w:r w:rsidR="00CB52AD">
        <w:rPr>
          <w:rFonts w:ascii="Perpetua" w:hAnsi="Perpetua"/>
          <w:sz w:val="24"/>
          <w:szCs w:val="24"/>
        </w:rPr>
        <w:t xml:space="preserve">, facilitating an after school club where possible. </w:t>
      </w:r>
    </w:p>
    <w:p w14:paraId="42288C4E" w14:textId="77777777" w:rsid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BE0AD9">
        <w:rPr>
          <w:rFonts w:ascii="Perpetua" w:hAnsi="Perpetua"/>
          <w:sz w:val="24"/>
          <w:szCs w:val="24"/>
        </w:rPr>
        <w:t>Work with others on curriculum and pupil development to secure co-ordinated outcomes</w:t>
      </w:r>
    </w:p>
    <w:p w14:paraId="289B5AF0" w14:textId="77777777" w:rsidR="00BE0AD9" w:rsidRPr="00BE0AD9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Be a positive member of the staff team, supporting and developing others along with yourself. </w:t>
      </w:r>
    </w:p>
    <w:p w14:paraId="6AFC716B" w14:textId="77777777" w:rsidR="004A7A21" w:rsidRDefault="004A7A21" w:rsidP="006D425F">
      <w:pPr>
        <w:pStyle w:val="Subhead2"/>
        <w:rPr>
          <w:rFonts w:ascii="Perpetua" w:eastAsiaTheme="minorHAnsi" w:hAnsi="Perpetua" w:cstheme="minorBidi"/>
          <w:b w:val="0"/>
          <w:color w:val="auto"/>
          <w:lang w:val="en-GB"/>
        </w:rPr>
      </w:pPr>
    </w:p>
    <w:p w14:paraId="7197F39B" w14:textId="77777777" w:rsidR="006D425F" w:rsidRPr="00CB52AD" w:rsidRDefault="00BE0AD9" w:rsidP="006D425F">
      <w:pPr>
        <w:pStyle w:val="Subhead2"/>
        <w:rPr>
          <w:rFonts w:ascii="Perpetua" w:hAnsi="Perpetua"/>
          <w:b w:val="0"/>
          <w:color w:val="auto"/>
          <w:u w:val="single"/>
        </w:rPr>
      </w:pPr>
      <w:r w:rsidRPr="00CB52AD">
        <w:rPr>
          <w:rFonts w:ascii="Perpetua" w:hAnsi="Perpetua"/>
          <w:b w:val="0"/>
          <w:color w:val="auto"/>
          <w:u w:val="single"/>
        </w:rPr>
        <w:t xml:space="preserve">Health, safety and discipline </w:t>
      </w:r>
    </w:p>
    <w:p w14:paraId="6D696423" w14:textId="77777777" w:rsidR="00BE0AD9" w:rsidRPr="00CB52AD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Promote the safety and wellbeing of pupils</w:t>
      </w:r>
    </w:p>
    <w:p w14:paraId="7F338307" w14:textId="77777777" w:rsidR="00BE0AD9" w:rsidRPr="00CB52AD" w:rsidRDefault="00BE0AD9" w:rsidP="00BE0AD9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Maintain good order and discipline among pupils, managing behaviour effectively to ensure a good and safe learning environment</w:t>
      </w:r>
    </w:p>
    <w:p w14:paraId="7636AE88" w14:textId="77777777" w:rsidR="00BE0AD9" w:rsidRPr="00CB52AD" w:rsidRDefault="00BE0AD9" w:rsidP="00CB52AD">
      <w:pPr>
        <w:pStyle w:val="4Bulletedcopyblue"/>
        <w:numPr>
          <w:ilvl w:val="0"/>
          <w:numId w:val="0"/>
        </w:numPr>
        <w:ind w:left="340" w:hanging="170"/>
        <w:rPr>
          <w:rFonts w:ascii="Perpetua" w:hAnsi="Perpetua"/>
          <w:sz w:val="24"/>
          <w:szCs w:val="24"/>
        </w:rPr>
      </w:pPr>
    </w:p>
    <w:p w14:paraId="2AD29583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>Professional development</w:t>
      </w:r>
    </w:p>
    <w:p w14:paraId="6BBE910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Take part in the school’s appraisal procedures</w:t>
      </w:r>
    </w:p>
    <w:p w14:paraId="08CF0D4B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Take part in further training and development in order to improve own teaching</w:t>
      </w:r>
    </w:p>
    <w:p w14:paraId="0A3DB604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Where appropriate, take part in the appraisal and professional development of others</w:t>
      </w:r>
    </w:p>
    <w:p w14:paraId="7C7C5AAB" w14:textId="77777777" w:rsidR="00CB52AD" w:rsidRPr="00CB52AD" w:rsidRDefault="00CB52AD" w:rsidP="00CB52AD">
      <w:pPr>
        <w:pStyle w:val="4Bulletedcopyblue"/>
        <w:numPr>
          <w:ilvl w:val="0"/>
          <w:numId w:val="0"/>
        </w:numPr>
        <w:ind w:left="340" w:hanging="170"/>
      </w:pPr>
    </w:p>
    <w:p w14:paraId="49AF3A32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>Personal and professional conduct</w:t>
      </w:r>
    </w:p>
    <w:p w14:paraId="6258758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Uphold public trust in the profession and maintain high standards of ethics and behaviour, within and outside school</w:t>
      </w:r>
    </w:p>
    <w:p w14:paraId="76A2261E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459D37D2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Understand and act within the statutory frameworks setting out their professional duties and responsibilities</w:t>
      </w:r>
    </w:p>
    <w:p w14:paraId="3B7354EC" w14:textId="77777777" w:rsidR="00CB52AD" w:rsidRPr="00CB52AD" w:rsidRDefault="00CB52AD" w:rsidP="00CB52AD">
      <w:pPr>
        <w:pStyle w:val="4Bulletedcopyblue"/>
        <w:numPr>
          <w:ilvl w:val="0"/>
          <w:numId w:val="0"/>
        </w:numPr>
        <w:ind w:left="340"/>
        <w:rPr>
          <w:rFonts w:ascii="Perpetua" w:hAnsi="Perpetua"/>
          <w:sz w:val="24"/>
          <w:szCs w:val="24"/>
        </w:rPr>
      </w:pPr>
    </w:p>
    <w:p w14:paraId="528DAF36" w14:textId="77777777" w:rsidR="00CB52AD" w:rsidRPr="00CB52AD" w:rsidRDefault="00CB52AD" w:rsidP="00CB52AD">
      <w:pPr>
        <w:pStyle w:val="1bodycopy10pt"/>
        <w:rPr>
          <w:rFonts w:ascii="Perpetua" w:hAnsi="Perpetua"/>
          <w:sz w:val="24"/>
          <w:u w:val="single"/>
        </w:rPr>
      </w:pPr>
      <w:r w:rsidRPr="00CB52AD">
        <w:rPr>
          <w:rFonts w:ascii="Perpetua" w:hAnsi="Perpetua"/>
          <w:sz w:val="24"/>
          <w:u w:val="single"/>
        </w:rPr>
        <w:t xml:space="preserve">Management of staff and resources </w:t>
      </w:r>
    </w:p>
    <w:p w14:paraId="20877D6A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Direct and supervise support staff assigned to them, and where appropriate, other teachers</w:t>
      </w:r>
    </w:p>
    <w:p w14:paraId="08E31A56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Contribute to the recruitment and professional development of other teachers and support staff</w:t>
      </w:r>
    </w:p>
    <w:p w14:paraId="0B760C05" w14:textId="77777777" w:rsidR="00CB52AD" w:rsidRPr="00CB52AD" w:rsidRDefault="00CB52AD" w:rsidP="00CB52AD">
      <w:pPr>
        <w:pStyle w:val="4Bulletedcopyblue"/>
        <w:rPr>
          <w:rFonts w:ascii="Perpetua" w:hAnsi="Perpetua"/>
          <w:sz w:val="24"/>
          <w:szCs w:val="24"/>
        </w:rPr>
      </w:pPr>
      <w:r w:rsidRPr="00CB52AD">
        <w:rPr>
          <w:rFonts w:ascii="Perpetua" w:hAnsi="Perpetua"/>
          <w:sz w:val="24"/>
          <w:szCs w:val="24"/>
        </w:rPr>
        <w:t>Deploy resour</w:t>
      </w:r>
      <w:r>
        <w:rPr>
          <w:rFonts w:ascii="Perpetua" w:hAnsi="Perpetua"/>
          <w:sz w:val="24"/>
          <w:szCs w:val="24"/>
        </w:rPr>
        <w:t>ces delegated to them</w:t>
      </w:r>
    </w:p>
    <w:p w14:paraId="4AB7C6D3" w14:textId="77777777" w:rsidR="00BE0AD9" w:rsidRPr="00BE0AD9" w:rsidRDefault="00BE0AD9" w:rsidP="00BE0AD9">
      <w:pPr>
        <w:pStyle w:val="1bodycopy10pt"/>
      </w:pPr>
    </w:p>
    <w:p w14:paraId="07537089" w14:textId="77777777" w:rsidR="006D425F" w:rsidRPr="006D425F" w:rsidRDefault="006D425F" w:rsidP="006D425F">
      <w:pPr>
        <w:pStyle w:val="Subhead2"/>
        <w:rPr>
          <w:rFonts w:ascii="Perpetua" w:hAnsi="Perpetua"/>
          <w:b w:val="0"/>
          <w:color w:val="auto"/>
          <w:u w:val="single"/>
        </w:rPr>
      </w:pPr>
      <w:r w:rsidRPr="006D425F">
        <w:rPr>
          <w:rFonts w:ascii="Perpetua" w:hAnsi="Perpetua"/>
          <w:b w:val="0"/>
          <w:color w:val="auto"/>
          <w:u w:val="single"/>
        </w:rPr>
        <w:t>General duties</w:t>
      </w:r>
    </w:p>
    <w:p w14:paraId="2710F01E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Develop own professional knowledge and skills through courses and reading, aligning with school’s ethos and current strategic needs</w:t>
      </w:r>
    </w:p>
    <w:p w14:paraId="4FD87927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Attend meetings according to school policy, and lead where required</w:t>
      </w:r>
    </w:p>
    <w:p w14:paraId="3EACA73B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Lead whole school and key stage assemblies</w:t>
      </w:r>
    </w:p>
    <w:p w14:paraId="00986904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Where required, prepare and deliver reports to relevant groups (governors, parents, etc)</w:t>
      </w:r>
    </w:p>
    <w:p w14:paraId="7201651D" w14:textId="77777777" w:rsidR="006D425F" w:rsidRPr="006D425F" w:rsidRDefault="006D425F" w:rsidP="006D425F">
      <w:pPr>
        <w:pStyle w:val="4Bulletedcopyblue"/>
        <w:rPr>
          <w:rFonts w:ascii="Perpetua" w:hAnsi="Perpetua"/>
          <w:sz w:val="24"/>
          <w:szCs w:val="24"/>
          <w:lang w:val="en-GB" w:eastAsia="en-GB"/>
        </w:rPr>
      </w:pPr>
      <w:r w:rsidRPr="006D425F">
        <w:rPr>
          <w:rFonts w:ascii="Perpetua" w:hAnsi="Perpetua"/>
          <w:sz w:val="24"/>
          <w:szCs w:val="24"/>
          <w:lang w:val="en-GB" w:eastAsia="en-GB"/>
        </w:rPr>
        <w:t>Manage and monitor budgets within your area</w:t>
      </w:r>
    </w:p>
    <w:p w14:paraId="3A90FF40" w14:textId="77777777" w:rsidR="006D425F" w:rsidRDefault="006D425F" w:rsidP="006D425F">
      <w:pPr>
        <w:pStyle w:val="4Bulletedcopyblue"/>
        <w:numPr>
          <w:ilvl w:val="0"/>
          <w:numId w:val="0"/>
        </w:numPr>
        <w:ind w:left="340"/>
        <w:rPr>
          <w:rFonts w:ascii="Perpetua" w:hAnsi="Perpetua"/>
          <w:sz w:val="24"/>
          <w:szCs w:val="24"/>
        </w:rPr>
      </w:pPr>
    </w:p>
    <w:p w14:paraId="679D070D" w14:textId="77777777" w:rsidR="00CB52AD" w:rsidRPr="00CB52AD" w:rsidRDefault="00CB52AD" w:rsidP="00CB52AD">
      <w:pPr>
        <w:pStyle w:val="1bodycopy10pt"/>
        <w:rPr>
          <w:rFonts w:ascii="Perpetua" w:hAnsi="Perpetua"/>
          <w:sz w:val="24"/>
        </w:rPr>
      </w:pPr>
      <w:r w:rsidRPr="00CB52AD">
        <w:rPr>
          <w:rFonts w:ascii="Perpetua" w:hAnsi="Perpetua"/>
          <w:sz w:val="24"/>
        </w:rPr>
        <w:t>The teacher will be required to safeguard and promote the welfare of children and young people, and follow school policies and the staff code of conduct.</w:t>
      </w:r>
    </w:p>
    <w:p w14:paraId="0E245E89" w14:textId="77777777" w:rsidR="00CB52AD" w:rsidRDefault="00CB52AD" w:rsidP="006D425F">
      <w:pPr>
        <w:pStyle w:val="1bodycopy10pt"/>
        <w:rPr>
          <w:rFonts w:ascii="Perpetua" w:hAnsi="Perpetua" w:cs="Arial"/>
          <w:sz w:val="24"/>
        </w:rPr>
      </w:pPr>
    </w:p>
    <w:p w14:paraId="244B54F6" w14:textId="77777777" w:rsidR="006D425F" w:rsidRPr="006D425F" w:rsidRDefault="006D425F" w:rsidP="006D425F">
      <w:pPr>
        <w:pStyle w:val="1bodycopy10pt"/>
        <w:rPr>
          <w:rFonts w:ascii="Perpetua" w:hAnsi="Perpetua"/>
          <w:sz w:val="24"/>
        </w:rPr>
      </w:pPr>
      <w:r w:rsidRPr="006D425F">
        <w:rPr>
          <w:rFonts w:ascii="Perpetua" w:hAnsi="Perpetua"/>
          <w:sz w:val="24"/>
        </w:rPr>
        <w:lastRenderedPageBreak/>
        <w:t xml:space="preserve">Please note that this is illustrative of the general nature and level of responsibility of the work to be undertaken, commensurate with the grade. It is not a comprehensive list of all tasks that the post holder will carry out. </w:t>
      </w:r>
    </w:p>
    <w:p w14:paraId="790714C4" w14:textId="77777777" w:rsidR="006D425F" w:rsidRDefault="006D425F" w:rsidP="006D425F">
      <w:pPr>
        <w:rPr>
          <w:rFonts w:ascii="Perpetua" w:hAnsi="Perpetua"/>
        </w:rPr>
      </w:pPr>
    </w:p>
    <w:sectPr w:rsidR="006D42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84313" w14:textId="77777777" w:rsidR="00BE0AD9" w:rsidRDefault="00BE0AD9" w:rsidP="00926017">
      <w:pPr>
        <w:spacing w:after="0" w:line="240" w:lineRule="auto"/>
      </w:pPr>
      <w:r>
        <w:separator/>
      </w:r>
    </w:p>
  </w:endnote>
  <w:endnote w:type="continuationSeparator" w:id="0">
    <w:p w14:paraId="6700896E" w14:textId="77777777" w:rsidR="00BE0AD9" w:rsidRDefault="00BE0AD9" w:rsidP="0092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D38F" w14:textId="77777777" w:rsidR="00BE0AD9" w:rsidRDefault="00BE0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DBE1" w14:textId="77777777" w:rsidR="00BE0AD9" w:rsidRDefault="00BE0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03FF" w14:textId="77777777" w:rsidR="00BE0AD9" w:rsidRDefault="00BE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EE45" w14:textId="77777777" w:rsidR="00BE0AD9" w:rsidRDefault="00BE0AD9" w:rsidP="00926017">
      <w:pPr>
        <w:spacing w:after="0" w:line="240" w:lineRule="auto"/>
      </w:pPr>
      <w:r>
        <w:separator/>
      </w:r>
    </w:p>
  </w:footnote>
  <w:footnote w:type="continuationSeparator" w:id="0">
    <w:p w14:paraId="784FE0D9" w14:textId="77777777" w:rsidR="00BE0AD9" w:rsidRDefault="00BE0AD9" w:rsidP="0092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91D2" w14:textId="77777777" w:rsidR="00BE0AD9" w:rsidRDefault="00BE0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054C" w14:textId="77777777" w:rsidR="00BE0AD9" w:rsidRDefault="00BE0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B97D" w14:textId="77777777" w:rsidR="00BE0AD9" w:rsidRDefault="00BE0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1CB0D272"/>
    <w:lvl w:ilvl="0" w:tplc="0809000B">
      <w:start w:val="1"/>
      <w:numFmt w:val="bullet"/>
      <w:pStyle w:val="Bulletedcopylevel2"/>
      <w:lvlText w:val=""/>
      <w:lvlJc w:val="left"/>
      <w:pPr>
        <w:ind w:left="312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A7108D"/>
    <w:multiLevelType w:val="hybridMultilevel"/>
    <w:tmpl w:val="5F022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6650F"/>
    <w:multiLevelType w:val="hybridMultilevel"/>
    <w:tmpl w:val="66B489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E67BB3"/>
    <w:multiLevelType w:val="hybridMultilevel"/>
    <w:tmpl w:val="CE0E7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6843"/>
    <w:multiLevelType w:val="hybridMultilevel"/>
    <w:tmpl w:val="2FB4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7CC2632B"/>
    <w:multiLevelType w:val="hybridMultilevel"/>
    <w:tmpl w:val="7286F55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F34523A"/>
    <w:multiLevelType w:val="hybridMultilevel"/>
    <w:tmpl w:val="F314E49A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E4"/>
    <w:rsid w:val="00002899"/>
    <w:rsid w:val="000F0AAA"/>
    <w:rsid w:val="000F1DC2"/>
    <w:rsid w:val="001D34DB"/>
    <w:rsid w:val="00202DCE"/>
    <w:rsid w:val="00261B5F"/>
    <w:rsid w:val="003158FA"/>
    <w:rsid w:val="00361839"/>
    <w:rsid w:val="004A7A21"/>
    <w:rsid w:val="004F0130"/>
    <w:rsid w:val="004F437C"/>
    <w:rsid w:val="006550A0"/>
    <w:rsid w:val="00657705"/>
    <w:rsid w:val="00672FAB"/>
    <w:rsid w:val="006830F8"/>
    <w:rsid w:val="006B3449"/>
    <w:rsid w:val="006D425F"/>
    <w:rsid w:val="00800EF7"/>
    <w:rsid w:val="008730E4"/>
    <w:rsid w:val="00926017"/>
    <w:rsid w:val="009F0D01"/>
    <w:rsid w:val="009F1425"/>
    <w:rsid w:val="00A249A7"/>
    <w:rsid w:val="00B050D2"/>
    <w:rsid w:val="00B4311C"/>
    <w:rsid w:val="00BE0AD9"/>
    <w:rsid w:val="00C31B68"/>
    <w:rsid w:val="00CB52AD"/>
    <w:rsid w:val="00D3167C"/>
    <w:rsid w:val="00DA5819"/>
    <w:rsid w:val="00DC6D9A"/>
    <w:rsid w:val="00E457A5"/>
    <w:rsid w:val="00EF6E6E"/>
    <w:rsid w:val="00F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7DD18"/>
  <w15:chartTrackingRefBased/>
  <w15:docId w15:val="{B27D513C-9069-443A-9785-F306B08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17"/>
  </w:style>
  <w:style w:type="paragraph" w:styleId="Footer">
    <w:name w:val="footer"/>
    <w:basedOn w:val="Normal"/>
    <w:link w:val="FooterChar"/>
    <w:uiPriority w:val="99"/>
    <w:unhideWhenUsed/>
    <w:rsid w:val="00926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17"/>
  </w:style>
  <w:style w:type="paragraph" w:styleId="BalloonText">
    <w:name w:val="Balloon Text"/>
    <w:basedOn w:val="Normal"/>
    <w:link w:val="BalloonTextChar"/>
    <w:uiPriority w:val="99"/>
    <w:semiHidden/>
    <w:unhideWhenUsed/>
    <w:rsid w:val="00A2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7"/>
    <w:rPr>
      <w:rFonts w:ascii="Segoe UI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C31B6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C31B6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6D425F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6D425F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6D425F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BE0AD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77EE-E580-489C-9C90-CAD8B7F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Mrs Rachael Foster</cp:lastModifiedBy>
  <cp:revision>2</cp:revision>
  <cp:lastPrinted>2021-11-19T16:05:00Z</cp:lastPrinted>
  <dcterms:created xsi:type="dcterms:W3CDTF">2025-11-01T13:48:00Z</dcterms:created>
  <dcterms:modified xsi:type="dcterms:W3CDTF">2025-11-01T13:48:00Z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b7bc9a4fcf90a03fd78defe063a87e2c59f9ef48204967f6c6a0eaebd3310618</vt:lpwstr>
  </property>
</Properties>
</file>