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508A" w14:textId="6A312C87" w:rsidR="000A30EF" w:rsidRPr="00621F92" w:rsidRDefault="000A30EF" w:rsidP="000A30EF">
      <w:pPr>
        <w:spacing w:before="100" w:beforeAutospacing="1" w:after="100" w:afterAutospacing="1" w:line="240" w:lineRule="auto"/>
        <w:outlineLvl w:val="0"/>
        <w:rPr>
          <w:rFonts w:ascii="Aptos" w:eastAsia="Times New Roman" w:hAnsi="Aptos" w:cs="Times New Roman"/>
          <w:b/>
          <w:bCs/>
          <w:kern w:val="36"/>
          <w:sz w:val="48"/>
          <w:szCs w:val="48"/>
          <w:lang w:eastAsia="en-GB"/>
          <w14:ligatures w14:val="none"/>
        </w:rPr>
      </w:pPr>
      <w:r w:rsidRPr="000A30EF">
        <w:rPr>
          <w:rFonts w:ascii="Aptos" w:eastAsia="Times New Roman" w:hAnsi="Aptos" w:cs="Times New Roman"/>
          <w:b/>
          <w:bCs/>
          <w:kern w:val="36"/>
          <w:sz w:val="48"/>
          <w:szCs w:val="48"/>
          <w:lang w:eastAsia="en-GB"/>
          <w14:ligatures w14:val="none"/>
        </w:rPr>
        <w:t>J</w:t>
      </w:r>
      <w:r w:rsidRPr="00621F92">
        <w:rPr>
          <w:rFonts w:ascii="Aptos" w:eastAsia="Times New Roman" w:hAnsi="Aptos" w:cs="Times New Roman"/>
          <w:b/>
          <w:bCs/>
          <w:kern w:val="36"/>
          <w:sz w:val="48"/>
          <w:szCs w:val="48"/>
          <w:lang w:eastAsia="en-GB"/>
          <w14:ligatures w14:val="none"/>
        </w:rPr>
        <w:t xml:space="preserve">ob Description – </w:t>
      </w:r>
      <w:r w:rsidR="00603977">
        <w:rPr>
          <w:rFonts w:ascii="Aptos" w:eastAsia="Times New Roman" w:hAnsi="Aptos" w:cs="Times New Roman"/>
          <w:b/>
          <w:bCs/>
          <w:kern w:val="36"/>
          <w:sz w:val="48"/>
          <w:szCs w:val="48"/>
          <w:lang w:eastAsia="en-GB"/>
          <w14:ligatures w14:val="none"/>
        </w:rPr>
        <w:t>Educational Case worker</w:t>
      </w:r>
    </w:p>
    <w:p w14:paraId="383F992C" w14:textId="39A13EBB" w:rsidR="000A30EF" w:rsidRPr="00621F92" w:rsidRDefault="000A30EF" w:rsidP="000A30EF">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621F92">
        <w:rPr>
          <w:rFonts w:ascii="Aptos" w:eastAsia="Times New Roman" w:hAnsi="Aptos" w:cs="Times New Roman"/>
          <w:b/>
          <w:bCs/>
          <w:kern w:val="0"/>
          <w:sz w:val="24"/>
          <w:szCs w:val="24"/>
          <w:lang w:eastAsia="en-GB"/>
          <w14:ligatures w14:val="none"/>
        </w:rPr>
        <w:t>Title:</w:t>
      </w:r>
      <w:r w:rsidRPr="00621F92">
        <w:rPr>
          <w:rFonts w:ascii="Aptos" w:eastAsia="Times New Roman" w:hAnsi="Aptos" w:cs="Times New Roman"/>
          <w:kern w:val="0"/>
          <w:sz w:val="24"/>
          <w:szCs w:val="24"/>
          <w:lang w:eastAsia="en-GB"/>
          <w14:ligatures w14:val="none"/>
        </w:rPr>
        <w:t xml:space="preserve"> </w:t>
      </w:r>
      <w:r w:rsidR="005741B5">
        <w:rPr>
          <w:rFonts w:ascii="Aptos" w:eastAsia="Times New Roman" w:hAnsi="Aptos" w:cs="Times New Roman"/>
          <w:kern w:val="0"/>
          <w:sz w:val="24"/>
          <w:szCs w:val="24"/>
          <w:lang w:eastAsia="en-GB"/>
          <w14:ligatures w14:val="none"/>
        </w:rPr>
        <w:t>Educational Caseworker</w:t>
      </w:r>
      <w:r w:rsidRPr="00621F92">
        <w:rPr>
          <w:rFonts w:ascii="Aptos" w:eastAsia="Times New Roman" w:hAnsi="Aptos" w:cs="Times New Roman"/>
          <w:kern w:val="0"/>
          <w:sz w:val="24"/>
          <w:szCs w:val="24"/>
          <w:lang w:eastAsia="en-GB"/>
          <w14:ligatures w14:val="none"/>
        </w:rPr>
        <w:br/>
      </w:r>
      <w:r w:rsidRPr="00621F92">
        <w:rPr>
          <w:rFonts w:ascii="Aptos" w:eastAsia="Times New Roman" w:hAnsi="Aptos" w:cs="Times New Roman"/>
          <w:b/>
          <w:bCs/>
          <w:kern w:val="0"/>
          <w:sz w:val="24"/>
          <w:szCs w:val="24"/>
          <w:lang w:eastAsia="en-GB"/>
          <w14:ligatures w14:val="none"/>
        </w:rPr>
        <w:t>Reporting to:</w:t>
      </w:r>
      <w:r w:rsidRPr="00621F92">
        <w:rPr>
          <w:rFonts w:ascii="Aptos" w:eastAsia="Times New Roman" w:hAnsi="Aptos" w:cs="Times New Roman"/>
          <w:kern w:val="0"/>
          <w:sz w:val="24"/>
          <w:szCs w:val="24"/>
          <w:lang w:eastAsia="en-GB"/>
          <w14:ligatures w14:val="none"/>
        </w:rPr>
        <w:t xml:space="preserve"> </w:t>
      </w:r>
      <w:r w:rsidR="005741B5">
        <w:rPr>
          <w:rFonts w:ascii="Aptos" w:eastAsia="Times New Roman" w:hAnsi="Aptos" w:cs="Times New Roman"/>
          <w:kern w:val="0"/>
          <w:sz w:val="24"/>
          <w:szCs w:val="24"/>
          <w:lang w:eastAsia="en-GB"/>
          <w14:ligatures w14:val="none"/>
        </w:rPr>
        <w:t>Stage manager</w:t>
      </w:r>
      <w:r w:rsidRPr="00621F92">
        <w:rPr>
          <w:rFonts w:ascii="Aptos" w:eastAsia="Times New Roman" w:hAnsi="Aptos" w:cs="Times New Roman"/>
          <w:kern w:val="0"/>
          <w:sz w:val="24"/>
          <w:szCs w:val="24"/>
          <w:lang w:eastAsia="en-GB"/>
          <w14:ligatures w14:val="none"/>
        </w:rPr>
        <w:br/>
      </w:r>
      <w:r w:rsidRPr="00621F92">
        <w:rPr>
          <w:rFonts w:ascii="Aptos" w:eastAsia="Times New Roman" w:hAnsi="Aptos" w:cs="Times New Roman"/>
          <w:b/>
          <w:bCs/>
          <w:kern w:val="0"/>
          <w:sz w:val="24"/>
          <w:szCs w:val="24"/>
          <w:lang w:eastAsia="en-GB"/>
          <w14:ligatures w14:val="none"/>
        </w:rPr>
        <w:t>Salary</w:t>
      </w:r>
      <w:r>
        <w:rPr>
          <w:rFonts w:ascii="Aptos" w:eastAsia="Times New Roman" w:hAnsi="Aptos" w:cs="Times New Roman"/>
          <w:b/>
          <w:bCs/>
          <w:kern w:val="0"/>
          <w:sz w:val="24"/>
          <w:szCs w:val="24"/>
          <w:lang w:eastAsia="en-GB"/>
          <w14:ligatures w14:val="none"/>
        </w:rPr>
        <w:t xml:space="preserve">: </w:t>
      </w:r>
      <w:r w:rsidRPr="00212926">
        <w:rPr>
          <w:rFonts w:ascii="Aptos" w:eastAsia="Times New Roman" w:hAnsi="Aptos" w:cs="Times New Roman"/>
          <w:kern w:val="0"/>
          <w:sz w:val="24"/>
          <w:szCs w:val="24"/>
          <w:lang w:eastAsia="en-GB"/>
          <w14:ligatures w14:val="none"/>
        </w:rPr>
        <w:t>£</w:t>
      </w:r>
      <w:r w:rsidR="005741B5" w:rsidRPr="00212926">
        <w:rPr>
          <w:rFonts w:ascii="Aptos" w:eastAsia="Times New Roman" w:hAnsi="Aptos" w:cs="Times New Roman"/>
          <w:kern w:val="0"/>
          <w:sz w:val="24"/>
          <w:szCs w:val="24"/>
          <w:lang w:eastAsia="en-GB"/>
          <w14:ligatures w14:val="none"/>
        </w:rPr>
        <w:t>26</w:t>
      </w:r>
      <w:r w:rsidRPr="00212926">
        <w:rPr>
          <w:rFonts w:ascii="Aptos" w:eastAsia="Times New Roman" w:hAnsi="Aptos" w:cs="Times New Roman"/>
          <w:kern w:val="0"/>
          <w:sz w:val="24"/>
          <w:szCs w:val="24"/>
          <w:lang w:eastAsia="en-GB"/>
          <w14:ligatures w14:val="none"/>
        </w:rPr>
        <w:t>,000 - £</w:t>
      </w:r>
      <w:r w:rsidR="005741B5" w:rsidRPr="00212926">
        <w:rPr>
          <w:rFonts w:ascii="Aptos" w:eastAsia="Times New Roman" w:hAnsi="Aptos" w:cs="Times New Roman"/>
          <w:kern w:val="0"/>
          <w:sz w:val="24"/>
          <w:szCs w:val="24"/>
          <w:lang w:eastAsia="en-GB"/>
          <w14:ligatures w14:val="none"/>
        </w:rPr>
        <w:t>29</w:t>
      </w:r>
      <w:r w:rsidRPr="00212926">
        <w:rPr>
          <w:rFonts w:ascii="Aptos" w:eastAsia="Times New Roman" w:hAnsi="Aptos" w:cs="Times New Roman"/>
          <w:kern w:val="0"/>
          <w:sz w:val="24"/>
          <w:szCs w:val="24"/>
          <w:lang w:eastAsia="en-GB"/>
          <w14:ligatures w14:val="none"/>
        </w:rPr>
        <w:t>,000</w:t>
      </w:r>
      <w:r w:rsidR="005741B5" w:rsidRPr="00212926">
        <w:rPr>
          <w:rFonts w:ascii="Aptos" w:eastAsia="Times New Roman" w:hAnsi="Aptos" w:cs="Times New Roman"/>
          <w:kern w:val="0"/>
          <w:sz w:val="24"/>
          <w:szCs w:val="24"/>
          <w:lang w:eastAsia="en-GB"/>
          <w14:ligatures w14:val="none"/>
        </w:rPr>
        <w:t xml:space="preserve"> </w:t>
      </w:r>
      <w:r w:rsidR="00212926" w:rsidRPr="00212926">
        <w:rPr>
          <w:rFonts w:ascii="Aptos" w:eastAsia="Times New Roman" w:hAnsi="Aptos" w:cs="Times New Roman"/>
          <w:kern w:val="0"/>
          <w:sz w:val="24"/>
          <w:szCs w:val="24"/>
          <w:lang w:eastAsia="en-GB"/>
          <w14:ligatures w14:val="none"/>
        </w:rPr>
        <w:t>(</w:t>
      </w:r>
      <w:r w:rsidR="005741B5" w:rsidRPr="00212926">
        <w:rPr>
          <w:rFonts w:ascii="Aptos" w:eastAsia="Times New Roman" w:hAnsi="Aptos" w:cs="Times New Roman"/>
          <w:kern w:val="0"/>
          <w:sz w:val="24"/>
          <w:szCs w:val="24"/>
          <w:lang w:eastAsia="en-GB"/>
          <w14:ligatures w14:val="none"/>
        </w:rPr>
        <w:t>actual</w:t>
      </w:r>
      <w:r w:rsidR="00212926" w:rsidRPr="00212926">
        <w:rPr>
          <w:rFonts w:ascii="Aptos" w:eastAsia="Times New Roman" w:hAnsi="Aptos" w:cs="Times New Roman"/>
          <w:kern w:val="0"/>
          <w:sz w:val="24"/>
          <w:szCs w:val="24"/>
          <w:lang w:eastAsia="en-GB"/>
          <w14:ligatures w14:val="none"/>
        </w:rPr>
        <w:t>)</w:t>
      </w:r>
      <w:r w:rsidR="0093279A" w:rsidRPr="00212926">
        <w:rPr>
          <w:rFonts w:ascii="Aptos" w:eastAsia="Times New Roman" w:hAnsi="Aptos" w:cs="Times New Roman"/>
          <w:kern w:val="0"/>
          <w:sz w:val="24"/>
          <w:szCs w:val="24"/>
          <w:lang w:eastAsia="en-GB"/>
          <w14:ligatures w14:val="none"/>
        </w:rPr>
        <w:t xml:space="preserve"> </w:t>
      </w:r>
      <w:r w:rsidR="00DC4CBF" w:rsidRPr="00212926">
        <w:rPr>
          <w:rFonts w:ascii="Aptos" w:eastAsia="Times New Roman" w:hAnsi="Aptos" w:cs="Times New Roman"/>
          <w:kern w:val="0"/>
          <w:sz w:val="24"/>
          <w:szCs w:val="24"/>
          <w:lang w:eastAsia="en-GB"/>
          <w14:ligatures w14:val="none"/>
        </w:rPr>
        <w:t>40 weeks a y</w:t>
      </w:r>
      <w:r w:rsidR="00212926" w:rsidRPr="00212926">
        <w:rPr>
          <w:rFonts w:ascii="Aptos" w:eastAsia="Times New Roman" w:hAnsi="Aptos" w:cs="Times New Roman"/>
          <w:kern w:val="0"/>
          <w:sz w:val="24"/>
          <w:szCs w:val="24"/>
          <w:lang w:eastAsia="en-GB"/>
          <w14:ligatures w14:val="none"/>
        </w:rPr>
        <w:t>ear</w:t>
      </w:r>
    </w:p>
    <w:p w14:paraId="7AE3FB0E" w14:textId="77777777" w:rsidR="000A30EF" w:rsidRPr="00621F92" w:rsidRDefault="00EF0646" w:rsidP="000A30EF">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pict w14:anchorId="3D12B89A">
          <v:rect id="_x0000_i1025" style="width:0;height:1.5pt" o:hralign="center" o:hrstd="t" o:hr="t" fillcolor="#a0a0a0" stroked="f"/>
        </w:pict>
      </w:r>
    </w:p>
    <w:p w14:paraId="172352A2" w14:textId="42C87052" w:rsidR="000A30EF" w:rsidRPr="00621F92" w:rsidRDefault="000A30EF" w:rsidP="0093279A">
      <w:pPr>
        <w:pStyle w:val="Heading2"/>
        <w:rPr>
          <w:lang w:eastAsia="en-GB"/>
        </w:rPr>
      </w:pPr>
      <w:r w:rsidRPr="00621F92">
        <w:rPr>
          <w:lang w:eastAsia="en-GB"/>
        </w:rPr>
        <w:t xml:space="preserve">Overview of King’s Reach Education </w:t>
      </w:r>
    </w:p>
    <w:p w14:paraId="4125BEC8" w14:textId="77777777" w:rsidR="000A30EF" w:rsidRPr="00621F92" w:rsidRDefault="000A30EF" w:rsidP="000A30EF">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621F92">
        <w:rPr>
          <w:rFonts w:ascii="Aptos" w:eastAsia="Times New Roman" w:hAnsi="Aptos" w:cs="Times New Roman"/>
          <w:kern w:val="0"/>
          <w:sz w:val="24"/>
          <w:szCs w:val="24"/>
          <w:lang w:eastAsia="en-GB"/>
          <w14:ligatures w14:val="none"/>
        </w:rPr>
        <w:t xml:space="preserve">King’s Reach Education is a Christian ethos charity with over 20 years’ experience supporting young people who others may find hard to reach. Our bespoke </w:t>
      </w:r>
      <w:r w:rsidRPr="00621F92">
        <w:rPr>
          <w:rFonts w:ascii="Aptos" w:eastAsia="Times New Roman" w:hAnsi="Aptos" w:cs="Times New Roman"/>
          <w:i/>
          <w:iCs/>
          <w:kern w:val="0"/>
          <w:sz w:val="24"/>
          <w:szCs w:val="24"/>
          <w:lang w:eastAsia="en-GB"/>
          <w14:ligatures w14:val="none"/>
        </w:rPr>
        <w:t>Future Me</w:t>
      </w:r>
      <w:r w:rsidRPr="00621F92">
        <w:rPr>
          <w:rFonts w:ascii="Aptos" w:eastAsia="Times New Roman" w:hAnsi="Aptos" w:cs="Times New Roman"/>
          <w:kern w:val="0"/>
          <w:sz w:val="24"/>
          <w:szCs w:val="24"/>
          <w:lang w:eastAsia="en-GB"/>
          <w14:ligatures w14:val="none"/>
        </w:rPr>
        <w:t xml:space="preserve"> programme helps students rebuild their confidence, develop life skills, and prepare for a brighter, more independent future.</w:t>
      </w:r>
    </w:p>
    <w:p w14:paraId="6014E5C2" w14:textId="2AAA1CE1" w:rsidR="000A30EF" w:rsidRPr="00621F92" w:rsidRDefault="000A30EF" w:rsidP="000A30EF">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621F92">
        <w:rPr>
          <w:rFonts w:ascii="Aptos" w:eastAsia="Times New Roman" w:hAnsi="Aptos" w:cs="Times New Roman"/>
          <w:kern w:val="0"/>
          <w:sz w:val="24"/>
          <w:szCs w:val="24"/>
          <w:lang w:eastAsia="en-GB"/>
          <w14:ligatures w14:val="none"/>
        </w:rPr>
        <w:t xml:space="preserve">Our </w:t>
      </w:r>
      <w:proofErr w:type="gramStart"/>
      <w:r w:rsidRPr="00621F92">
        <w:rPr>
          <w:rFonts w:ascii="Aptos" w:eastAsia="Times New Roman" w:hAnsi="Aptos" w:cs="Times New Roman"/>
          <w:kern w:val="0"/>
          <w:sz w:val="24"/>
          <w:szCs w:val="24"/>
          <w:lang w:eastAsia="en-GB"/>
          <w14:ligatures w14:val="none"/>
        </w:rPr>
        <w:t>school works</w:t>
      </w:r>
      <w:proofErr w:type="gramEnd"/>
      <w:r w:rsidRPr="00621F92">
        <w:rPr>
          <w:rFonts w:ascii="Aptos" w:eastAsia="Times New Roman" w:hAnsi="Aptos" w:cs="Times New Roman"/>
          <w:kern w:val="0"/>
          <w:sz w:val="24"/>
          <w:szCs w:val="24"/>
          <w:lang w:eastAsia="en-GB"/>
          <w14:ligatures w14:val="none"/>
        </w:rPr>
        <w:t xml:space="preserve"> with learners aged 11–25 who cannot currently attend </w:t>
      </w:r>
      <w:r w:rsidR="00CF6AE1">
        <w:rPr>
          <w:rFonts w:ascii="Aptos" w:eastAsia="Times New Roman" w:hAnsi="Aptos" w:cs="Times New Roman"/>
          <w:kern w:val="0"/>
          <w:sz w:val="24"/>
          <w:szCs w:val="24"/>
          <w:lang w:eastAsia="en-GB"/>
          <w14:ligatures w14:val="none"/>
        </w:rPr>
        <w:t xml:space="preserve">any other </w:t>
      </w:r>
      <w:r w:rsidRPr="00621F92">
        <w:rPr>
          <w:rFonts w:ascii="Aptos" w:eastAsia="Times New Roman" w:hAnsi="Aptos" w:cs="Times New Roman"/>
          <w:kern w:val="0"/>
          <w:sz w:val="24"/>
          <w:szCs w:val="24"/>
          <w:lang w:eastAsia="en-GB"/>
          <w14:ligatures w14:val="none"/>
        </w:rPr>
        <w:t>education</w:t>
      </w:r>
      <w:r w:rsidR="00CF6AE1">
        <w:rPr>
          <w:rFonts w:ascii="Aptos" w:eastAsia="Times New Roman" w:hAnsi="Aptos" w:cs="Times New Roman"/>
          <w:kern w:val="0"/>
          <w:sz w:val="24"/>
          <w:szCs w:val="24"/>
          <w:lang w:eastAsia="en-GB"/>
          <w14:ligatures w14:val="none"/>
        </w:rPr>
        <w:t>al setting</w:t>
      </w:r>
      <w:r w:rsidRPr="00621F92">
        <w:rPr>
          <w:rFonts w:ascii="Aptos" w:eastAsia="Times New Roman" w:hAnsi="Aptos" w:cs="Times New Roman"/>
          <w:kern w:val="0"/>
          <w:sz w:val="24"/>
          <w:szCs w:val="24"/>
          <w:lang w:eastAsia="en-GB"/>
          <w14:ligatures w14:val="none"/>
        </w:rPr>
        <w:t>. The journey is built around three stages:</w:t>
      </w:r>
    </w:p>
    <w:p w14:paraId="1CBF1AEC" w14:textId="77777777" w:rsidR="000A30EF" w:rsidRPr="00621F92" w:rsidRDefault="000A30EF" w:rsidP="00212926">
      <w:pPr>
        <w:numPr>
          <w:ilvl w:val="0"/>
          <w:numId w:val="3"/>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621F92">
        <w:rPr>
          <w:rFonts w:ascii="Aptos" w:eastAsia="Times New Roman" w:hAnsi="Aptos" w:cs="Times New Roman"/>
          <w:b/>
          <w:bCs/>
          <w:kern w:val="0"/>
          <w:sz w:val="24"/>
          <w:szCs w:val="24"/>
          <w:lang w:eastAsia="en-GB"/>
          <w14:ligatures w14:val="none"/>
        </w:rPr>
        <w:t>Stage 1</w:t>
      </w:r>
      <w:r w:rsidRPr="00621F92">
        <w:rPr>
          <w:rFonts w:ascii="Aptos" w:eastAsia="Times New Roman" w:hAnsi="Aptos" w:cs="Times New Roman"/>
          <w:kern w:val="0"/>
          <w:sz w:val="24"/>
          <w:szCs w:val="24"/>
          <w:lang w:eastAsia="en-GB"/>
          <w14:ligatures w14:val="none"/>
        </w:rPr>
        <w:t xml:space="preserve"> – building trust and relationships</w:t>
      </w:r>
    </w:p>
    <w:p w14:paraId="6A78823C" w14:textId="77777777" w:rsidR="000A30EF" w:rsidRPr="00621F92" w:rsidRDefault="000A30EF" w:rsidP="00212926">
      <w:pPr>
        <w:numPr>
          <w:ilvl w:val="0"/>
          <w:numId w:val="3"/>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621F92">
        <w:rPr>
          <w:rFonts w:ascii="Aptos" w:eastAsia="Times New Roman" w:hAnsi="Aptos" w:cs="Times New Roman"/>
          <w:b/>
          <w:bCs/>
          <w:kern w:val="0"/>
          <w:sz w:val="24"/>
          <w:szCs w:val="24"/>
          <w:lang w:eastAsia="en-GB"/>
          <w14:ligatures w14:val="none"/>
        </w:rPr>
        <w:t>Stage 2</w:t>
      </w:r>
      <w:r w:rsidRPr="00621F92">
        <w:rPr>
          <w:rFonts w:ascii="Aptos" w:eastAsia="Times New Roman" w:hAnsi="Aptos" w:cs="Times New Roman"/>
          <w:kern w:val="0"/>
          <w:sz w:val="24"/>
          <w:szCs w:val="24"/>
          <w:lang w:eastAsia="en-GB"/>
          <w14:ligatures w14:val="none"/>
        </w:rPr>
        <w:t xml:space="preserve"> – reintroducing formal learning and developing confidence</w:t>
      </w:r>
    </w:p>
    <w:p w14:paraId="2C2921F9" w14:textId="77777777" w:rsidR="000A30EF" w:rsidRDefault="000A30EF" w:rsidP="00212926">
      <w:pPr>
        <w:numPr>
          <w:ilvl w:val="0"/>
          <w:numId w:val="3"/>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621F92">
        <w:rPr>
          <w:rFonts w:ascii="Aptos" w:eastAsia="Times New Roman" w:hAnsi="Aptos" w:cs="Times New Roman"/>
          <w:b/>
          <w:bCs/>
          <w:kern w:val="0"/>
          <w:sz w:val="24"/>
          <w:szCs w:val="24"/>
          <w:lang w:eastAsia="en-GB"/>
          <w14:ligatures w14:val="none"/>
        </w:rPr>
        <w:t>Stage 3</w:t>
      </w:r>
      <w:r w:rsidRPr="00621F92">
        <w:rPr>
          <w:rFonts w:ascii="Aptos" w:eastAsia="Times New Roman" w:hAnsi="Aptos" w:cs="Times New Roman"/>
          <w:kern w:val="0"/>
          <w:sz w:val="24"/>
          <w:szCs w:val="24"/>
          <w:lang w:eastAsia="en-GB"/>
          <w14:ligatures w14:val="none"/>
        </w:rPr>
        <w:t xml:space="preserve"> – preparing for qualifications, independence, and transition</w:t>
      </w:r>
    </w:p>
    <w:p w14:paraId="4304D6D8" w14:textId="42858846" w:rsidR="0093279A" w:rsidRPr="00621F92" w:rsidRDefault="00EF0646" w:rsidP="0093279A">
      <w:pPr>
        <w:spacing w:before="100" w:beforeAutospacing="1" w:after="100" w:afterAutospacing="1"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pict w14:anchorId="70031D3C">
          <v:rect id="_x0000_i1026" style="width:0;height:1.5pt" o:hralign="center" o:hrstd="t" o:hr="t" fillcolor="#a0a0a0" stroked="f"/>
        </w:pict>
      </w:r>
    </w:p>
    <w:p w14:paraId="54D174CC" w14:textId="7C9F3B14" w:rsidR="0093279A" w:rsidRPr="00EF0646" w:rsidRDefault="0093279A" w:rsidP="00E510CF">
      <w:pPr>
        <w:pStyle w:val="Heading2"/>
        <w:rPr>
          <w:rFonts w:ascii="Aptos" w:hAnsi="Aptos"/>
          <w:sz w:val="24"/>
          <w:szCs w:val="24"/>
          <w:lang w:eastAsia="en-GB"/>
        </w:rPr>
      </w:pPr>
      <w:r w:rsidRPr="00EF0646">
        <w:rPr>
          <w:rFonts w:ascii="Aptos" w:hAnsi="Aptos"/>
          <w:sz w:val="24"/>
          <w:szCs w:val="24"/>
          <w:lang w:eastAsia="en-GB"/>
        </w:rPr>
        <w:t>The Role</w:t>
      </w:r>
    </w:p>
    <w:p w14:paraId="17FEB088" w14:textId="77777777" w:rsidR="003E273E" w:rsidRPr="00EF0646" w:rsidRDefault="00436116" w:rsidP="00EF0646">
      <w:pPr>
        <w:spacing w:before="100" w:beforeAutospacing="1" w:after="100" w:afterAutospacing="1"/>
        <w:rPr>
          <w:rFonts w:ascii="Aptos" w:eastAsia="Times New Roman" w:hAnsi="Aptos" w:cs="Times New Roman"/>
          <w:color w:val="000000"/>
          <w:kern w:val="0"/>
          <w:sz w:val="24"/>
          <w:szCs w:val="24"/>
          <w:lang w:eastAsia="en-GB"/>
          <w14:ligatures w14:val="none"/>
        </w:rPr>
      </w:pPr>
      <w:r w:rsidRPr="00EF0646">
        <w:rPr>
          <w:rFonts w:ascii="Aptos" w:eastAsia="Times New Roman" w:hAnsi="Aptos" w:cs="Times New Roman"/>
          <w:color w:val="000000"/>
          <w:kern w:val="0"/>
          <w:sz w:val="24"/>
          <w:szCs w:val="24"/>
          <w:lang w:eastAsia="en-GB"/>
          <w14:ligatures w14:val="none"/>
        </w:rPr>
        <w:t>An Educational Case Worker plays a vital role in designing and delivering a broad range of learning experiences tailored to each young person’s interests, strengths, and needs. By combining personalised planning with hands-on teaching, they help students explore subjects that engage them while expanding their awareness of future opportunities in education, employment, and life. This role is both supportive and aspirational, aiming to unlock each learner’s potential through meaningful, interest-led education</w:t>
      </w:r>
      <w:r w:rsidR="003E273E" w:rsidRPr="00EF0646">
        <w:rPr>
          <w:rFonts w:ascii="Aptos" w:eastAsia="Times New Roman" w:hAnsi="Aptos" w:cs="Times New Roman"/>
          <w:color w:val="000000"/>
          <w:kern w:val="0"/>
          <w:sz w:val="24"/>
          <w:szCs w:val="24"/>
          <w:lang w:eastAsia="en-GB"/>
          <w14:ligatures w14:val="none"/>
        </w:rPr>
        <w:t>.</w:t>
      </w:r>
    </w:p>
    <w:p w14:paraId="5A153A97" w14:textId="0F144744" w:rsidR="00E510CF" w:rsidRPr="003E273E" w:rsidRDefault="00E510CF" w:rsidP="00EF0646">
      <w:pPr>
        <w:spacing w:before="100" w:beforeAutospacing="1" w:after="100" w:afterAutospacing="1"/>
        <w:rPr>
          <w:rFonts w:eastAsia="Times New Roman" w:cs="Times New Roman"/>
          <w:color w:val="000000"/>
          <w:kern w:val="0"/>
          <w:lang w:eastAsia="en-GB"/>
          <w14:ligatures w14:val="none"/>
        </w:rPr>
      </w:pPr>
      <w:r w:rsidRPr="00E10D8E">
        <w:rPr>
          <w:rFonts w:ascii="Aptos" w:eastAsia="Times New Roman" w:hAnsi="Aptos" w:cs="Times New Roman"/>
          <w:color w:val="000000"/>
          <w:kern w:val="0"/>
          <w:sz w:val="24"/>
          <w:szCs w:val="24"/>
          <w:lang w:eastAsia="en-GB"/>
          <w14:ligatures w14:val="none"/>
        </w:rPr>
        <w:t>You will:</w:t>
      </w:r>
    </w:p>
    <w:p w14:paraId="0EE3D383" w14:textId="77777777" w:rsidR="00A1375A" w:rsidRDefault="00E510CF"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E10D8E">
        <w:rPr>
          <w:rFonts w:ascii="Aptos" w:eastAsia="Times New Roman" w:hAnsi="Aptos" w:cs="Times New Roman"/>
          <w:color w:val="000000"/>
          <w:kern w:val="0"/>
          <w:sz w:val="24"/>
          <w:szCs w:val="24"/>
          <w:lang w:eastAsia="en-GB"/>
          <w14:ligatures w14:val="none"/>
        </w:rPr>
        <w:t>Work 1-1 with male students</w:t>
      </w:r>
      <w:r w:rsidR="002A7D86">
        <w:rPr>
          <w:rFonts w:ascii="Aptos" w:eastAsia="Times New Roman" w:hAnsi="Aptos" w:cs="Times New Roman"/>
          <w:color w:val="000000"/>
          <w:kern w:val="0"/>
          <w:sz w:val="24"/>
          <w:szCs w:val="24"/>
          <w:lang w:eastAsia="en-GB"/>
          <w14:ligatures w14:val="none"/>
        </w:rPr>
        <w:t xml:space="preserve"> taking full responsibility for their </w:t>
      </w:r>
      <w:r w:rsidR="00A1375A">
        <w:rPr>
          <w:rFonts w:ascii="Aptos" w:eastAsia="Times New Roman" w:hAnsi="Aptos" w:cs="Times New Roman"/>
          <w:color w:val="000000"/>
          <w:kern w:val="0"/>
          <w:sz w:val="24"/>
          <w:szCs w:val="24"/>
          <w:lang w:eastAsia="en-GB"/>
          <w14:ligatures w14:val="none"/>
        </w:rPr>
        <w:t>educational journey.</w:t>
      </w:r>
      <w:r w:rsidRPr="00E10D8E">
        <w:rPr>
          <w:rFonts w:ascii="Aptos" w:eastAsia="Times New Roman" w:hAnsi="Aptos" w:cs="Times New Roman"/>
          <w:color w:val="000000"/>
          <w:kern w:val="0"/>
          <w:sz w:val="24"/>
          <w:szCs w:val="24"/>
          <w:lang w:eastAsia="en-GB"/>
          <w14:ligatures w14:val="none"/>
        </w:rPr>
        <w:t xml:space="preserve"> </w:t>
      </w:r>
    </w:p>
    <w:p w14:paraId="76224541" w14:textId="0ABFA93E" w:rsidR="00E510CF" w:rsidRPr="00E10D8E" w:rsidRDefault="00A1375A"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lastRenderedPageBreak/>
        <w:t>P</w:t>
      </w:r>
      <w:r w:rsidR="00E510CF" w:rsidRPr="00E10D8E">
        <w:rPr>
          <w:rFonts w:ascii="Aptos" w:eastAsia="Times New Roman" w:hAnsi="Aptos" w:cs="Times New Roman"/>
          <w:color w:val="000000"/>
          <w:kern w:val="0"/>
          <w:sz w:val="24"/>
          <w:szCs w:val="24"/>
          <w:lang w:eastAsia="en-GB"/>
          <w14:ligatures w14:val="none"/>
        </w:rPr>
        <w:t>lan and deliver</w:t>
      </w:r>
      <w:r w:rsidR="00C539B8">
        <w:rPr>
          <w:rFonts w:ascii="Aptos" w:eastAsia="Times New Roman" w:hAnsi="Aptos" w:cs="Times New Roman"/>
          <w:color w:val="000000"/>
          <w:kern w:val="0"/>
          <w:sz w:val="24"/>
          <w:szCs w:val="24"/>
          <w:lang w:eastAsia="en-GB"/>
          <w14:ligatures w14:val="none"/>
        </w:rPr>
        <w:t xml:space="preserve"> a wide range of</w:t>
      </w:r>
      <w:r w:rsidR="00E510CF" w:rsidRPr="00E10D8E">
        <w:rPr>
          <w:rFonts w:ascii="Aptos" w:eastAsia="Times New Roman" w:hAnsi="Aptos" w:cs="Times New Roman"/>
          <w:color w:val="000000"/>
          <w:kern w:val="0"/>
          <w:sz w:val="24"/>
          <w:szCs w:val="24"/>
          <w:lang w:eastAsia="en-GB"/>
          <w14:ligatures w14:val="none"/>
        </w:rPr>
        <w:t xml:space="preserve"> </w:t>
      </w:r>
      <w:r w:rsidR="00F940F2">
        <w:rPr>
          <w:rFonts w:ascii="Aptos" w:eastAsia="Times New Roman" w:hAnsi="Aptos" w:cs="Times New Roman"/>
          <w:color w:val="000000"/>
          <w:kern w:val="0"/>
          <w:sz w:val="24"/>
          <w:szCs w:val="24"/>
          <w:lang w:eastAsia="en-GB"/>
          <w14:ligatures w14:val="none"/>
        </w:rPr>
        <w:t xml:space="preserve">educational </w:t>
      </w:r>
      <w:r w:rsidR="00E510CF" w:rsidRPr="00E10D8E">
        <w:rPr>
          <w:rFonts w:ascii="Aptos" w:eastAsia="Times New Roman" w:hAnsi="Aptos" w:cs="Times New Roman"/>
          <w:color w:val="000000"/>
          <w:kern w:val="0"/>
          <w:sz w:val="24"/>
          <w:szCs w:val="24"/>
          <w:lang w:eastAsia="en-GB"/>
          <w14:ligatures w14:val="none"/>
        </w:rPr>
        <w:t xml:space="preserve">sessions </w:t>
      </w:r>
      <w:r w:rsidR="00E04BA3">
        <w:rPr>
          <w:rFonts w:ascii="Aptos" w:eastAsia="Times New Roman" w:hAnsi="Aptos" w:cs="Times New Roman"/>
          <w:color w:val="000000"/>
          <w:kern w:val="0"/>
          <w:sz w:val="24"/>
          <w:szCs w:val="24"/>
          <w:lang w:eastAsia="en-GB"/>
          <w14:ligatures w14:val="none"/>
        </w:rPr>
        <w:t xml:space="preserve">including </w:t>
      </w:r>
      <w:r w:rsidR="00E510CF" w:rsidRPr="00E10D8E">
        <w:rPr>
          <w:rFonts w:ascii="Aptos" w:eastAsia="Times New Roman" w:hAnsi="Aptos" w:cs="Times New Roman"/>
          <w:color w:val="000000"/>
          <w:kern w:val="0"/>
          <w:sz w:val="24"/>
          <w:szCs w:val="24"/>
          <w:lang w:eastAsia="en-GB"/>
          <w14:ligatures w14:val="none"/>
        </w:rPr>
        <w:t>our Future Me programme</w:t>
      </w:r>
      <w:r w:rsidR="00F940F2">
        <w:rPr>
          <w:rFonts w:ascii="Aptos" w:eastAsia="Times New Roman" w:hAnsi="Aptos" w:cs="Times New Roman"/>
          <w:color w:val="000000"/>
          <w:kern w:val="0"/>
          <w:sz w:val="24"/>
          <w:szCs w:val="24"/>
          <w:lang w:eastAsia="en-GB"/>
          <w14:ligatures w14:val="none"/>
        </w:rPr>
        <w:t xml:space="preserve"> </w:t>
      </w:r>
    </w:p>
    <w:p w14:paraId="6432FC84" w14:textId="77777777" w:rsidR="0090664D" w:rsidRDefault="00E510CF"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E10D8E">
        <w:rPr>
          <w:rFonts w:ascii="Aptos" w:eastAsia="Times New Roman" w:hAnsi="Aptos" w:cs="Times New Roman"/>
          <w:color w:val="000000"/>
          <w:kern w:val="0"/>
          <w:sz w:val="24"/>
          <w:szCs w:val="24"/>
          <w:lang w:eastAsia="en-GB"/>
          <w14:ligatures w14:val="none"/>
        </w:rPr>
        <w:t>Support young people to reconnect with trusted adults, engage in learning, and feel part of a community</w:t>
      </w:r>
      <w:r w:rsidRPr="00E10D8E">
        <w:rPr>
          <w:rFonts w:ascii="Arial" w:eastAsia="Times New Roman" w:hAnsi="Arial" w:cs="Arial"/>
          <w:color w:val="000000"/>
          <w:kern w:val="0"/>
          <w:sz w:val="24"/>
          <w:szCs w:val="24"/>
          <w:lang w:eastAsia="en-GB"/>
          <w14:ligatures w14:val="none"/>
        </w:rPr>
        <w:t> </w:t>
      </w:r>
      <w:r w:rsidRPr="00E10D8E">
        <w:rPr>
          <w:rFonts w:ascii="Aptos" w:eastAsia="Times New Roman" w:hAnsi="Aptos" w:cs="Aptos"/>
          <w:color w:val="000000"/>
          <w:kern w:val="0"/>
          <w:sz w:val="24"/>
          <w:szCs w:val="24"/>
          <w:lang w:eastAsia="en-GB"/>
          <w14:ligatures w14:val="none"/>
        </w:rPr>
        <w:t> </w:t>
      </w:r>
    </w:p>
    <w:p w14:paraId="0FD4ABA9" w14:textId="555976E4" w:rsidR="00E510CF" w:rsidRPr="0090664D" w:rsidRDefault="00E510CF"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90664D">
        <w:rPr>
          <w:rFonts w:ascii="Aptos" w:eastAsia="Times New Roman" w:hAnsi="Aptos" w:cs="Times New Roman"/>
          <w:color w:val="000000"/>
          <w:kern w:val="0"/>
          <w:sz w:val="24"/>
          <w:szCs w:val="24"/>
          <w:lang w:eastAsia="en-GB"/>
          <w14:ligatures w14:val="none"/>
        </w:rPr>
        <w:t>Work closely with families, education providers, and professionals to support each young person’s progress</w:t>
      </w:r>
      <w:r w:rsidRPr="0090664D">
        <w:rPr>
          <w:rFonts w:ascii="Arial" w:eastAsia="Times New Roman" w:hAnsi="Arial" w:cs="Arial"/>
          <w:color w:val="000000"/>
          <w:kern w:val="0"/>
          <w:sz w:val="24"/>
          <w:szCs w:val="24"/>
          <w:lang w:eastAsia="en-GB"/>
          <w14:ligatures w14:val="none"/>
        </w:rPr>
        <w:t> </w:t>
      </w:r>
      <w:r w:rsidRPr="0090664D">
        <w:rPr>
          <w:rFonts w:ascii="Aptos" w:eastAsia="Times New Roman" w:hAnsi="Aptos" w:cs="Aptos"/>
          <w:color w:val="000000"/>
          <w:kern w:val="0"/>
          <w:sz w:val="24"/>
          <w:szCs w:val="24"/>
          <w:lang w:eastAsia="en-GB"/>
          <w14:ligatures w14:val="none"/>
        </w:rPr>
        <w:t> </w:t>
      </w:r>
    </w:p>
    <w:p w14:paraId="5EC650AB" w14:textId="77777777" w:rsidR="00E510CF" w:rsidRPr="00E10D8E" w:rsidRDefault="00E510CF"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E10D8E">
        <w:rPr>
          <w:rFonts w:ascii="Aptos" w:eastAsia="Times New Roman" w:hAnsi="Aptos" w:cs="Times New Roman"/>
          <w:color w:val="000000"/>
          <w:kern w:val="0"/>
          <w:sz w:val="24"/>
          <w:szCs w:val="24"/>
          <w:lang w:eastAsia="en-GB"/>
          <w14:ligatures w14:val="none"/>
        </w:rPr>
        <w:t>Create simple, flexible plans that help students move forward at their own pace</w:t>
      </w:r>
    </w:p>
    <w:p w14:paraId="4B0EC18F" w14:textId="77777777" w:rsidR="00E510CF" w:rsidRPr="00E10D8E" w:rsidRDefault="00E510CF"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E10D8E">
        <w:rPr>
          <w:rFonts w:ascii="Aptos" w:eastAsia="Times New Roman" w:hAnsi="Aptos" w:cs="Times New Roman"/>
          <w:color w:val="000000"/>
          <w:kern w:val="0"/>
          <w:sz w:val="24"/>
          <w:szCs w:val="24"/>
          <w:lang w:eastAsia="en-GB"/>
          <w14:ligatures w14:val="none"/>
        </w:rPr>
        <w:t>Keep accurate records, track progress, and advocate for the young person’s needs</w:t>
      </w:r>
      <w:r w:rsidRPr="00E10D8E">
        <w:rPr>
          <w:rFonts w:ascii="Arial" w:eastAsia="Times New Roman" w:hAnsi="Arial" w:cs="Arial"/>
          <w:color w:val="000000"/>
          <w:kern w:val="0"/>
          <w:sz w:val="24"/>
          <w:szCs w:val="24"/>
          <w:lang w:eastAsia="en-GB"/>
          <w14:ligatures w14:val="none"/>
        </w:rPr>
        <w:t> </w:t>
      </w:r>
      <w:r w:rsidRPr="00E10D8E">
        <w:rPr>
          <w:rFonts w:ascii="Aptos" w:eastAsia="Times New Roman" w:hAnsi="Aptos" w:cs="Aptos"/>
          <w:color w:val="000000"/>
          <w:kern w:val="0"/>
          <w:sz w:val="24"/>
          <w:szCs w:val="24"/>
          <w:lang w:eastAsia="en-GB"/>
          <w14:ligatures w14:val="none"/>
        </w:rPr>
        <w:t> </w:t>
      </w:r>
    </w:p>
    <w:p w14:paraId="2D40F743" w14:textId="6B5C1785" w:rsidR="00A165C9" w:rsidRPr="00A165C9" w:rsidRDefault="00E510CF" w:rsidP="00EF0646">
      <w:pPr>
        <w:numPr>
          <w:ilvl w:val="0"/>
          <w:numId w:val="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E10D8E">
        <w:rPr>
          <w:rFonts w:ascii="Aptos" w:eastAsia="Times New Roman" w:hAnsi="Aptos" w:cs="Times New Roman"/>
          <w:color w:val="000000"/>
          <w:kern w:val="0"/>
          <w:sz w:val="24"/>
          <w:szCs w:val="24"/>
          <w:lang w:eastAsia="en-GB"/>
          <w14:ligatures w14:val="none"/>
        </w:rPr>
        <w:t>Be a consistent, calm and reliable presence in their lives—someone who doesn’t give up</w:t>
      </w:r>
      <w:r w:rsidRPr="00E10D8E">
        <w:rPr>
          <w:rFonts w:ascii="Arial" w:eastAsia="Times New Roman" w:hAnsi="Arial" w:cs="Arial"/>
          <w:color w:val="000000"/>
          <w:kern w:val="0"/>
          <w:sz w:val="24"/>
          <w:szCs w:val="24"/>
          <w:lang w:eastAsia="en-GB"/>
          <w14:ligatures w14:val="none"/>
        </w:rPr>
        <w:t> </w:t>
      </w:r>
    </w:p>
    <w:p w14:paraId="305AA04E" w14:textId="77777777" w:rsidR="00A165C9" w:rsidRPr="00A165C9" w:rsidRDefault="00A165C9" w:rsidP="00EF0646">
      <w:pPr>
        <w:spacing w:before="100" w:beforeAutospacing="1" w:after="100" w:afterAutospacing="1"/>
        <w:rPr>
          <w:rFonts w:ascii="Aptos" w:eastAsia="Times New Roman" w:hAnsi="Aptos" w:cs="Times New Roman"/>
          <w:color w:val="000000"/>
          <w:kern w:val="0"/>
          <w:sz w:val="24"/>
          <w:szCs w:val="24"/>
          <w:lang w:eastAsia="en-GB"/>
          <w14:ligatures w14:val="none"/>
        </w:rPr>
      </w:pPr>
      <w:r w:rsidRPr="00A165C9">
        <w:rPr>
          <w:rFonts w:ascii="Aptos" w:eastAsia="Times New Roman" w:hAnsi="Aptos" w:cs="Times New Roman"/>
          <w:b/>
          <w:bCs/>
          <w:color w:val="000000"/>
          <w:kern w:val="0"/>
          <w:sz w:val="24"/>
          <w:szCs w:val="24"/>
          <w:lang w:eastAsia="en-GB"/>
          <w14:ligatures w14:val="none"/>
        </w:rPr>
        <w:t xml:space="preserve">We’re Looking </w:t>
      </w:r>
      <w:proofErr w:type="gramStart"/>
      <w:r w:rsidRPr="00A165C9">
        <w:rPr>
          <w:rFonts w:ascii="Aptos" w:eastAsia="Times New Roman" w:hAnsi="Aptos" w:cs="Times New Roman"/>
          <w:b/>
          <w:bCs/>
          <w:color w:val="000000"/>
          <w:kern w:val="0"/>
          <w:sz w:val="24"/>
          <w:szCs w:val="24"/>
          <w:lang w:eastAsia="en-GB"/>
          <w14:ligatures w14:val="none"/>
        </w:rPr>
        <w:t>For</w:t>
      </w:r>
      <w:proofErr w:type="gramEnd"/>
      <w:r w:rsidRPr="00A165C9">
        <w:rPr>
          <w:rFonts w:ascii="Aptos" w:eastAsia="Times New Roman" w:hAnsi="Aptos" w:cs="Times New Roman"/>
          <w:b/>
          <w:bCs/>
          <w:color w:val="000000"/>
          <w:kern w:val="0"/>
          <w:sz w:val="24"/>
          <w:szCs w:val="24"/>
          <w:lang w:eastAsia="en-GB"/>
          <w14:ligatures w14:val="none"/>
        </w:rPr>
        <w:t xml:space="preserve"> Someone Who:</w:t>
      </w:r>
      <w:r w:rsidRPr="00A165C9">
        <w:rPr>
          <w:rFonts w:ascii="Arial" w:eastAsia="Times New Roman" w:hAnsi="Arial" w:cs="Arial"/>
          <w:color w:val="000000"/>
          <w:kern w:val="0"/>
          <w:sz w:val="24"/>
          <w:szCs w:val="24"/>
          <w:lang w:eastAsia="en-GB"/>
          <w14:ligatures w14:val="none"/>
        </w:rPr>
        <w:t> </w:t>
      </w:r>
      <w:r w:rsidRPr="00A165C9">
        <w:rPr>
          <w:rFonts w:ascii="Aptos" w:eastAsia="Times New Roman" w:hAnsi="Aptos" w:cs="Aptos"/>
          <w:color w:val="000000"/>
          <w:kern w:val="0"/>
          <w:sz w:val="24"/>
          <w:szCs w:val="24"/>
          <w:lang w:eastAsia="en-GB"/>
          <w14:ligatures w14:val="none"/>
        </w:rPr>
        <w:t> </w:t>
      </w:r>
    </w:p>
    <w:p w14:paraId="008F9F43" w14:textId="5C3386F4" w:rsidR="0090664D" w:rsidRPr="00B97091" w:rsidRDefault="00B0608E" w:rsidP="00EF0646">
      <w:pPr>
        <w:numPr>
          <w:ilvl w:val="0"/>
          <w:numId w:val="1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B97091">
        <w:rPr>
          <w:rFonts w:ascii="Aptos" w:eastAsia="Times New Roman" w:hAnsi="Aptos" w:cs="Times New Roman"/>
          <w:color w:val="000000"/>
          <w:kern w:val="0"/>
          <w:sz w:val="24"/>
          <w:szCs w:val="24"/>
          <w:lang w:eastAsia="en-GB"/>
          <w14:ligatures w14:val="none"/>
        </w:rPr>
        <w:t xml:space="preserve">Can build trust with young people who may have experienced rejection or </w:t>
      </w:r>
      <w:r w:rsidRPr="00B97091">
        <w:rPr>
          <w:rFonts w:ascii="Aptos" w:eastAsia="Times New Roman" w:hAnsi="Aptos" w:cs="Times New Roman"/>
          <w:color w:val="000000"/>
          <w:kern w:val="0"/>
          <w:lang w:eastAsia="en-GB"/>
          <w14:ligatures w14:val="none"/>
        </w:rPr>
        <w:t>trauma</w:t>
      </w:r>
      <w:r w:rsidRPr="00B97091">
        <w:rPr>
          <w:rFonts w:ascii="Aptos" w:eastAsia="Times New Roman" w:hAnsi="Aptos" w:cs="Aptos"/>
          <w:color w:val="000000"/>
          <w:kern w:val="0"/>
          <w:sz w:val="24"/>
          <w:szCs w:val="24"/>
          <w:lang w:eastAsia="en-GB"/>
          <w14:ligatures w14:val="none"/>
        </w:rPr>
        <w:t> </w:t>
      </w:r>
    </w:p>
    <w:p w14:paraId="73F69B7C" w14:textId="781CB66E" w:rsidR="00B0608E" w:rsidRPr="00B97091" w:rsidRDefault="00B0608E" w:rsidP="00EF0646">
      <w:pPr>
        <w:numPr>
          <w:ilvl w:val="0"/>
          <w:numId w:val="14"/>
        </w:numPr>
        <w:spacing w:before="100" w:beforeAutospacing="1" w:after="100" w:afterAutospacing="1"/>
        <w:rPr>
          <w:rFonts w:ascii="Aptos" w:eastAsia="Times New Roman" w:hAnsi="Aptos" w:cs="Times New Roman"/>
          <w:color w:val="000000"/>
          <w:kern w:val="0"/>
          <w:sz w:val="24"/>
          <w:szCs w:val="24"/>
          <w:lang w:eastAsia="en-GB"/>
          <w14:ligatures w14:val="none"/>
        </w:rPr>
      </w:pPr>
      <w:r w:rsidRPr="00B97091">
        <w:rPr>
          <w:rFonts w:ascii="Aptos" w:eastAsia="Times New Roman" w:hAnsi="Aptos" w:cs="Times New Roman"/>
          <w:color w:val="000000"/>
          <w:kern w:val="0"/>
          <w:sz w:val="24"/>
          <w:szCs w:val="24"/>
          <w:lang w:eastAsia="en-GB"/>
          <w14:ligatures w14:val="none"/>
        </w:rPr>
        <w:t>Is patient, calm, and able to listen without judgement</w:t>
      </w:r>
      <w:r w:rsidRPr="00B97091">
        <w:rPr>
          <w:rFonts w:ascii="Arial" w:eastAsia="Times New Roman" w:hAnsi="Arial" w:cs="Arial"/>
          <w:color w:val="000000"/>
          <w:kern w:val="0"/>
          <w:sz w:val="24"/>
          <w:szCs w:val="24"/>
          <w:lang w:eastAsia="en-GB"/>
          <w14:ligatures w14:val="none"/>
        </w:rPr>
        <w:t> </w:t>
      </w:r>
      <w:r w:rsidRPr="00B97091">
        <w:rPr>
          <w:rFonts w:ascii="Aptos" w:eastAsia="Times New Roman" w:hAnsi="Aptos" w:cs="Aptos"/>
          <w:color w:val="000000"/>
          <w:kern w:val="0"/>
          <w:sz w:val="24"/>
          <w:szCs w:val="24"/>
          <w:lang w:eastAsia="en-GB"/>
          <w14:ligatures w14:val="none"/>
        </w:rPr>
        <w:t> </w:t>
      </w:r>
    </w:p>
    <w:p w14:paraId="1D99FEB6" w14:textId="77777777" w:rsidR="0090664D"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Aptos"/>
          <w:color w:val="000000"/>
          <w:kern w:val="0"/>
          <w:sz w:val="24"/>
          <w:szCs w:val="24"/>
          <w:lang w:eastAsia="en-GB"/>
          <w14:ligatures w14:val="none"/>
        </w:rPr>
        <w:t>Is not afraid to challenge behaviours in a nurturing and supportive way.</w:t>
      </w:r>
    </w:p>
    <w:p w14:paraId="7E6697CD" w14:textId="77777777" w:rsidR="0090664D"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Times New Roman"/>
          <w:color w:val="000000"/>
          <w:kern w:val="0"/>
          <w:sz w:val="24"/>
          <w:szCs w:val="24"/>
          <w:lang w:eastAsia="en-GB"/>
          <w14:ligatures w14:val="none"/>
        </w:rPr>
        <w:t xml:space="preserve">Believes every young person has </w:t>
      </w:r>
      <w:r w:rsidRPr="00B97091">
        <w:rPr>
          <w:rFonts w:ascii="Aptos" w:eastAsia="Times New Roman" w:hAnsi="Aptos" w:cs="Times New Roman"/>
          <w:color w:val="000000"/>
          <w:kern w:val="0"/>
          <w:lang w:eastAsia="en-GB"/>
          <w14:ligatures w14:val="none"/>
        </w:rPr>
        <w:t>potential</w:t>
      </w:r>
      <w:r w:rsidRPr="00B97091">
        <w:rPr>
          <w:rFonts w:ascii="Arial" w:eastAsia="Times New Roman" w:hAnsi="Arial" w:cs="Arial"/>
          <w:color w:val="000000"/>
          <w:kern w:val="0"/>
          <w:lang w:eastAsia="en-GB"/>
          <w14:ligatures w14:val="none"/>
        </w:rPr>
        <w:t> </w:t>
      </w:r>
      <w:r w:rsidRPr="00B97091">
        <w:rPr>
          <w:rFonts w:ascii="Aptos" w:eastAsia="Times New Roman" w:hAnsi="Aptos" w:cs="Aptos"/>
          <w:color w:val="000000"/>
          <w:kern w:val="0"/>
          <w:lang w:eastAsia="en-GB"/>
          <w14:ligatures w14:val="none"/>
        </w:rPr>
        <w:t>and</w:t>
      </w:r>
      <w:r w:rsidRPr="00B97091">
        <w:rPr>
          <w:rFonts w:ascii="Aptos" w:eastAsia="Times New Roman" w:hAnsi="Aptos" w:cs="Times New Roman"/>
          <w:color w:val="000000"/>
          <w:kern w:val="0"/>
          <w:sz w:val="24"/>
          <w:szCs w:val="24"/>
          <w:lang w:eastAsia="en-GB"/>
          <w14:ligatures w14:val="none"/>
        </w:rPr>
        <w:t xml:space="preserve"> can be the 'You Can' when the young p</w:t>
      </w:r>
      <w:r w:rsidRPr="00B97091">
        <w:rPr>
          <w:rFonts w:ascii="Aptos" w:eastAsia="Times New Roman" w:hAnsi="Aptos" w:cs="Times New Roman"/>
          <w:color w:val="000000"/>
          <w:kern w:val="0"/>
          <w:lang w:eastAsia="en-GB"/>
          <w14:ligatures w14:val="none"/>
        </w:rPr>
        <w:t>erson is</w:t>
      </w:r>
      <w:r w:rsidRPr="00B97091">
        <w:rPr>
          <w:rFonts w:ascii="Aptos" w:eastAsia="Times New Roman" w:hAnsi="Aptos" w:cs="Times New Roman"/>
          <w:color w:val="000000"/>
          <w:kern w:val="0"/>
          <w:sz w:val="24"/>
          <w:szCs w:val="24"/>
          <w:lang w:eastAsia="en-GB"/>
          <w14:ligatures w14:val="none"/>
        </w:rPr>
        <w:t xml:space="preserve"> not able to see their own potential</w:t>
      </w:r>
    </w:p>
    <w:p w14:paraId="7A333B90" w14:textId="77777777" w:rsidR="0090664D"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Times New Roman"/>
          <w:color w:val="000000"/>
          <w:kern w:val="0"/>
          <w:sz w:val="24"/>
          <w:szCs w:val="24"/>
          <w:lang w:eastAsia="en-GB"/>
          <w14:ligatures w14:val="none"/>
        </w:rPr>
        <w:t>Has experience working with young people (aged 11–18+) in education, youth work, social care, or similar settings</w:t>
      </w:r>
      <w:r w:rsidRPr="00B97091">
        <w:rPr>
          <w:rFonts w:ascii="Arial" w:eastAsia="Times New Roman" w:hAnsi="Arial" w:cs="Arial"/>
          <w:color w:val="000000"/>
          <w:kern w:val="0"/>
          <w:sz w:val="24"/>
          <w:szCs w:val="24"/>
          <w:lang w:eastAsia="en-GB"/>
          <w14:ligatures w14:val="none"/>
        </w:rPr>
        <w:t> </w:t>
      </w:r>
      <w:r w:rsidRPr="00B97091">
        <w:rPr>
          <w:rFonts w:ascii="Aptos" w:eastAsia="Times New Roman" w:hAnsi="Aptos" w:cs="Aptos"/>
          <w:color w:val="000000"/>
          <w:kern w:val="0"/>
          <w:sz w:val="24"/>
          <w:szCs w:val="24"/>
          <w:lang w:eastAsia="en-GB"/>
          <w14:ligatures w14:val="none"/>
        </w:rPr>
        <w:t> </w:t>
      </w:r>
    </w:p>
    <w:p w14:paraId="787E35DE" w14:textId="77777777" w:rsidR="0090664D"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Times New Roman"/>
          <w:color w:val="000000"/>
          <w:kern w:val="0"/>
          <w:sz w:val="24"/>
          <w:szCs w:val="24"/>
          <w:lang w:eastAsia="en-GB"/>
          <w14:ligatures w14:val="none"/>
        </w:rPr>
        <w:t>Can work flexibly and travel around Kent</w:t>
      </w:r>
      <w:r w:rsidRPr="00B97091">
        <w:rPr>
          <w:rFonts w:ascii="Arial" w:eastAsia="Times New Roman" w:hAnsi="Arial" w:cs="Arial"/>
          <w:color w:val="000000"/>
          <w:kern w:val="0"/>
          <w:sz w:val="24"/>
          <w:szCs w:val="24"/>
          <w:lang w:eastAsia="en-GB"/>
          <w14:ligatures w14:val="none"/>
        </w:rPr>
        <w:t> </w:t>
      </w:r>
      <w:r w:rsidRPr="00B97091">
        <w:rPr>
          <w:rFonts w:ascii="Aptos" w:eastAsia="Times New Roman" w:hAnsi="Aptos" w:cs="Times New Roman"/>
          <w:color w:val="000000"/>
          <w:kern w:val="0"/>
          <w:sz w:val="24"/>
          <w:szCs w:val="24"/>
          <w:lang w:eastAsia="en-GB"/>
          <w14:ligatures w14:val="none"/>
        </w:rPr>
        <w:t xml:space="preserve">as </w:t>
      </w:r>
      <w:r w:rsidRPr="00B97091">
        <w:rPr>
          <w:rFonts w:ascii="Aptos" w:eastAsia="Times New Roman" w:hAnsi="Aptos" w:cs="Times New Roman"/>
          <w:color w:val="000000"/>
          <w:kern w:val="0"/>
          <w:lang w:eastAsia="en-GB"/>
          <w14:ligatures w14:val="none"/>
        </w:rPr>
        <w:t>required</w:t>
      </w:r>
    </w:p>
    <w:p w14:paraId="6F9C5C06" w14:textId="77777777" w:rsidR="0090664D"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Times New Roman"/>
          <w:color w:val="000000"/>
          <w:kern w:val="0"/>
          <w:sz w:val="24"/>
          <w:szCs w:val="24"/>
          <w:lang w:eastAsia="en-GB"/>
          <w14:ligatures w14:val="none"/>
        </w:rPr>
        <w:t>Has strong communication, organisation, and teamwork skills</w:t>
      </w:r>
      <w:r w:rsidRPr="00B97091">
        <w:rPr>
          <w:rFonts w:ascii="Arial" w:eastAsia="Times New Roman" w:hAnsi="Arial" w:cs="Arial"/>
          <w:color w:val="000000"/>
          <w:kern w:val="0"/>
          <w:sz w:val="24"/>
          <w:szCs w:val="24"/>
          <w:lang w:eastAsia="en-GB"/>
          <w14:ligatures w14:val="none"/>
        </w:rPr>
        <w:t> </w:t>
      </w:r>
      <w:r w:rsidRPr="00B97091">
        <w:rPr>
          <w:rFonts w:ascii="Aptos" w:eastAsia="Times New Roman" w:hAnsi="Aptos" w:cs="Aptos"/>
          <w:color w:val="000000"/>
          <w:kern w:val="0"/>
          <w:sz w:val="24"/>
          <w:szCs w:val="24"/>
          <w:lang w:eastAsia="en-GB"/>
          <w14:ligatures w14:val="none"/>
        </w:rPr>
        <w:t> </w:t>
      </w:r>
    </w:p>
    <w:p w14:paraId="0B71EEE9" w14:textId="77777777" w:rsidR="0090664D"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Times New Roman"/>
          <w:color w:val="000000"/>
          <w:kern w:val="0"/>
          <w:sz w:val="24"/>
          <w:szCs w:val="24"/>
          <w:lang w:eastAsia="en-GB"/>
          <w14:ligatures w14:val="none"/>
        </w:rPr>
        <w:t>Understands safeguarding and the importance of keeping young people safe</w:t>
      </w:r>
      <w:r w:rsidRPr="00B97091">
        <w:rPr>
          <w:rFonts w:ascii="Arial" w:eastAsia="Times New Roman" w:hAnsi="Arial" w:cs="Arial"/>
          <w:color w:val="000000"/>
          <w:kern w:val="0"/>
          <w:sz w:val="24"/>
          <w:szCs w:val="24"/>
          <w:lang w:eastAsia="en-GB"/>
          <w14:ligatures w14:val="none"/>
        </w:rPr>
        <w:t> </w:t>
      </w:r>
      <w:r w:rsidRPr="00B97091">
        <w:rPr>
          <w:rFonts w:ascii="Aptos" w:eastAsia="Times New Roman" w:hAnsi="Aptos" w:cs="Aptos"/>
          <w:color w:val="000000"/>
          <w:kern w:val="0"/>
          <w:sz w:val="24"/>
          <w:szCs w:val="24"/>
          <w:lang w:eastAsia="en-GB"/>
          <w14:ligatures w14:val="none"/>
        </w:rPr>
        <w:t> </w:t>
      </w:r>
    </w:p>
    <w:p w14:paraId="2A3C5945" w14:textId="35F3580B" w:rsidR="00A165C9" w:rsidRPr="00B97091" w:rsidRDefault="00B0608E" w:rsidP="00EF0646">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B97091">
        <w:rPr>
          <w:rFonts w:ascii="Aptos" w:eastAsia="Times New Roman" w:hAnsi="Aptos" w:cs="Times New Roman"/>
          <w:color w:val="000000"/>
          <w:kern w:val="0"/>
          <w:sz w:val="24"/>
          <w:szCs w:val="24"/>
          <w:lang w:eastAsia="en-GB"/>
          <w14:ligatures w14:val="none"/>
        </w:rPr>
        <w:t xml:space="preserve">Is resilient and </w:t>
      </w:r>
      <w:r w:rsidRPr="00B97091">
        <w:rPr>
          <w:rFonts w:ascii="Aptos" w:eastAsia="Times New Roman" w:hAnsi="Aptos" w:cs="Times New Roman"/>
          <w:color w:val="000000"/>
          <w:kern w:val="0"/>
          <w:lang w:eastAsia="en-GB"/>
          <w14:ligatures w14:val="none"/>
        </w:rPr>
        <w:t>self-motivated</w:t>
      </w:r>
      <w:r w:rsidRPr="00B97091">
        <w:rPr>
          <w:rFonts w:ascii="Aptos" w:eastAsia="Times New Roman" w:hAnsi="Aptos" w:cs="Times New Roman"/>
          <w:color w:val="000000"/>
          <w:kern w:val="0"/>
          <w:sz w:val="24"/>
          <w:szCs w:val="24"/>
          <w:lang w:eastAsia="en-GB"/>
          <w14:ligatures w14:val="none"/>
        </w:rPr>
        <w:t xml:space="preserve"> to make a real difference</w:t>
      </w:r>
      <w:r w:rsidRPr="00B97091">
        <w:rPr>
          <w:rFonts w:ascii="Arial" w:eastAsia="Times New Roman" w:hAnsi="Arial" w:cs="Arial"/>
          <w:color w:val="000000"/>
          <w:kern w:val="0"/>
          <w:sz w:val="24"/>
          <w:szCs w:val="24"/>
          <w:lang w:eastAsia="en-GB"/>
          <w14:ligatures w14:val="none"/>
        </w:rPr>
        <w:t> </w:t>
      </w:r>
    </w:p>
    <w:p w14:paraId="683975CB" w14:textId="77777777" w:rsidR="00A165C9" w:rsidRPr="00A165C9" w:rsidRDefault="00A165C9" w:rsidP="0090664D">
      <w:pPr>
        <w:spacing w:before="100" w:beforeAutospacing="1" w:after="100" w:afterAutospacing="1" w:line="360" w:lineRule="auto"/>
        <w:rPr>
          <w:rFonts w:ascii="Aptos" w:eastAsia="Times New Roman" w:hAnsi="Aptos" w:cs="Times New Roman"/>
          <w:color w:val="000000"/>
          <w:kern w:val="0"/>
          <w:sz w:val="24"/>
          <w:szCs w:val="24"/>
          <w:lang w:eastAsia="en-GB"/>
          <w14:ligatures w14:val="none"/>
        </w:rPr>
      </w:pPr>
      <w:r w:rsidRPr="00A165C9">
        <w:rPr>
          <w:rFonts w:ascii="Aptos" w:eastAsia="Times New Roman" w:hAnsi="Aptos" w:cs="Times New Roman"/>
          <w:b/>
          <w:bCs/>
          <w:color w:val="000000"/>
          <w:kern w:val="0"/>
          <w:sz w:val="24"/>
          <w:szCs w:val="24"/>
          <w:lang w:eastAsia="en-GB"/>
          <w14:ligatures w14:val="none"/>
        </w:rPr>
        <w:t>What You’ll Get:</w:t>
      </w:r>
      <w:r w:rsidRPr="00A165C9">
        <w:rPr>
          <w:rFonts w:ascii="Arial" w:eastAsia="Times New Roman" w:hAnsi="Arial" w:cs="Arial"/>
          <w:color w:val="000000"/>
          <w:kern w:val="0"/>
          <w:sz w:val="24"/>
          <w:szCs w:val="24"/>
          <w:lang w:eastAsia="en-GB"/>
          <w14:ligatures w14:val="none"/>
        </w:rPr>
        <w:t> </w:t>
      </w:r>
      <w:r w:rsidRPr="00A165C9">
        <w:rPr>
          <w:rFonts w:ascii="Aptos" w:eastAsia="Times New Roman" w:hAnsi="Aptos" w:cs="Aptos"/>
          <w:color w:val="000000"/>
          <w:kern w:val="0"/>
          <w:sz w:val="24"/>
          <w:szCs w:val="24"/>
          <w:lang w:eastAsia="en-GB"/>
          <w14:ligatures w14:val="none"/>
        </w:rPr>
        <w:t> </w:t>
      </w:r>
    </w:p>
    <w:p w14:paraId="2F4E6119" w14:textId="77777777" w:rsidR="002D782A" w:rsidRPr="00D52176" w:rsidRDefault="002D782A" w:rsidP="0090664D">
      <w:pPr>
        <w:numPr>
          <w:ilvl w:val="0"/>
          <w:numId w:val="13"/>
        </w:numPr>
        <w:spacing w:before="100" w:beforeAutospacing="1" w:after="100" w:afterAutospacing="1" w:line="360" w:lineRule="auto"/>
        <w:rPr>
          <w:rFonts w:ascii="Aptos" w:eastAsia="Times New Roman" w:hAnsi="Aptos" w:cs="Times New Roman"/>
          <w:color w:val="000000"/>
          <w:kern w:val="0"/>
          <w:sz w:val="24"/>
          <w:szCs w:val="24"/>
          <w:lang w:eastAsia="en-GB"/>
          <w14:ligatures w14:val="none"/>
        </w:rPr>
      </w:pPr>
      <w:bookmarkStart w:id="0" w:name="_Hlk211433902"/>
      <w:r w:rsidRPr="00A165C9">
        <w:rPr>
          <w:rFonts w:ascii="Aptos" w:eastAsia="Times New Roman" w:hAnsi="Aptos" w:cs="Times New Roman"/>
          <w:color w:val="000000"/>
          <w:kern w:val="0"/>
          <w:sz w:val="24"/>
          <w:szCs w:val="24"/>
          <w:lang w:eastAsia="en-GB"/>
          <w14:ligatures w14:val="none"/>
        </w:rPr>
        <w:t>A role where you</w:t>
      </w:r>
      <w:r w:rsidRPr="00D52176">
        <w:rPr>
          <w:rFonts w:ascii="Aptos" w:eastAsia="Times New Roman" w:hAnsi="Aptos" w:cs="Times New Roman"/>
          <w:color w:val="000000"/>
          <w:kern w:val="0"/>
          <w:sz w:val="24"/>
          <w:szCs w:val="24"/>
          <w:lang w:eastAsia="en-GB"/>
          <w14:ligatures w14:val="none"/>
        </w:rPr>
        <w:t xml:space="preserve">r </w:t>
      </w:r>
      <w:r w:rsidRPr="00A165C9">
        <w:rPr>
          <w:rFonts w:ascii="Aptos" w:eastAsia="Times New Roman" w:hAnsi="Aptos" w:cs="Times New Roman"/>
          <w:color w:val="000000"/>
          <w:kern w:val="0"/>
          <w:sz w:val="24"/>
          <w:szCs w:val="24"/>
          <w:lang w:eastAsia="en-GB"/>
          <w14:ligatures w14:val="none"/>
        </w:rPr>
        <w:t xml:space="preserve">support genuinely changes </w:t>
      </w:r>
      <w:r w:rsidRPr="00D52176">
        <w:rPr>
          <w:rFonts w:ascii="Aptos" w:eastAsia="Times New Roman" w:hAnsi="Aptos" w:cs="Times New Roman"/>
          <w:color w:val="000000"/>
          <w:kern w:val="0"/>
          <w:sz w:val="24"/>
          <w:szCs w:val="24"/>
          <w:lang w:eastAsia="en-GB"/>
          <w14:ligatures w14:val="none"/>
        </w:rPr>
        <w:t xml:space="preserve">young </w:t>
      </w:r>
      <w:r w:rsidRPr="00D52176">
        <w:rPr>
          <w:rFonts w:ascii="Aptos" w:eastAsia="Times New Roman" w:hAnsi="Aptos" w:cs="Times New Roman"/>
          <w:color w:val="000000"/>
          <w:kern w:val="0"/>
          <w:lang w:eastAsia="en-GB"/>
          <w14:ligatures w14:val="none"/>
        </w:rPr>
        <w:t>people’s</w:t>
      </w:r>
      <w:r w:rsidRPr="00D52176">
        <w:rPr>
          <w:rFonts w:ascii="Aptos" w:eastAsia="Times New Roman" w:hAnsi="Aptos" w:cs="Times New Roman"/>
          <w:color w:val="000000"/>
          <w:kern w:val="0"/>
          <w:sz w:val="24"/>
          <w:szCs w:val="24"/>
          <w:lang w:eastAsia="en-GB"/>
          <w14:ligatures w14:val="none"/>
        </w:rPr>
        <w:t xml:space="preserve"> </w:t>
      </w:r>
      <w:r w:rsidRPr="00A165C9">
        <w:rPr>
          <w:rFonts w:ascii="Aptos" w:eastAsia="Times New Roman" w:hAnsi="Aptos" w:cs="Times New Roman"/>
          <w:color w:val="000000"/>
          <w:kern w:val="0"/>
          <w:sz w:val="24"/>
          <w:szCs w:val="24"/>
          <w:lang w:eastAsia="en-GB"/>
          <w14:ligatures w14:val="none"/>
        </w:rPr>
        <w:t>lives</w:t>
      </w:r>
      <w:r w:rsidRPr="00A165C9">
        <w:rPr>
          <w:rFonts w:ascii="Arial" w:eastAsia="Times New Roman" w:hAnsi="Arial" w:cs="Arial"/>
          <w:color w:val="000000"/>
          <w:kern w:val="0"/>
          <w:sz w:val="24"/>
          <w:szCs w:val="24"/>
          <w:lang w:eastAsia="en-GB"/>
          <w14:ligatures w14:val="none"/>
        </w:rPr>
        <w:t> </w:t>
      </w:r>
      <w:r w:rsidRPr="00A165C9">
        <w:rPr>
          <w:rFonts w:ascii="Aptos" w:eastAsia="Times New Roman" w:hAnsi="Aptos" w:cs="Aptos"/>
          <w:color w:val="000000"/>
          <w:kern w:val="0"/>
          <w:sz w:val="24"/>
          <w:szCs w:val="24"/>
          <w:lang w:eastAsia="en-GB"/>
          <w14:ligatures w14:val="none"/>
        </w:rPr>
        <w:t> </w:t>
      </w:r>
    </w:p>
    <w:p w14:paraId="6CEFCA3B" w14:textId="77777777" w:rsidR="002D782A" w:rsidRPr="00D52176" w:rsidRDefault="002D782A" w:rsidP="0090664D">
      <w:pPr>
        <w:numPr>
          <w:ilvl w:val="0"/>
          <w:numId w:val="13"/>
        </w:numPr>
        <w:spacing w:before="100" w:beforeAutospacing="1" w:after="100" w:afterAutospacing="1" w:line="360" w:lineRule="auto"/>
        <w:rPr>
          <w:rFonts w:ascii="Aptos" w:eastAsia="Times New Roman" w:hAnsi="Aptos" w:cs="Times New Roman"/>
          <w:color w:val="000000"/>
          <w:kern w:val="0"/>
          <w:sz w:val="24"/>
          <w:szCs w:val="24"/>
          <w:lang w:eastAsia="en-GB"/>
          <w14:ligatures w14:val="none"/>
        </w:rPr>
      </w:pPr>
      <w:r w:rsidRPr="00A165C9">
        <w:rPr>
          <w:rFonts w:ascii="Aptos" w:eastAsia="Times New Roman" w:hAnsi="Aptos" w:cs="Times New Roman"/>
          <w:color w:val="000000"/>
          <w:kern w:val="0"/>
          <w:sz w:val="24"/>
          <w:szCs w:val="24"/>
          <w:lang w:eastAsia="en-GB"/>
          <w14:ligatures w14:val="none"/>
        </w:rPr>
        <w:t>Ongoing training and professional development</w:t>
      </w:r>
      <w:r w:rsidRPr="00A165C9">
        <w:rPr>
          <w:rFonts w:ascii="Arial" w:eastAsia="Times New Roman" w:hAnsi="Arial" w:cs="Arial"/>
          <w:color w:val="000000"/>
          <w:kern w:val="0"/>
          <w:sz w:val="24"/>
          <w:szCs w:val="24"/>
          <w:lang w:eastAsia="en-GB"/>
          <w14:ligatures w14:val="none"/>
        </w:rPr>
        <w:t> </w:t>
      </w:r>
      <w:r w:rsidRPr="00A165C9">
        <w:rPr>
          <w:rFonts w:ascii="Aptos" w:eastAsia="Times New Roman" w:hAnsi="Aptos" w:cs="Aptos"/>
          <w:color w:val="000000"/>
          <w:kern w:val="0"/>
          <w:sz w:val="24"/>
          <w:szCs w:val="24"/>
          <w:lang w:eastAsia="en-GB"/>
          <w14:ligatures w14:val="none"/>
        </w:rPr>
        <w:t> </w:t>
      </w:r>
    </w:p>
    <w:p w14:paraId="462E2495" w14:textId="77777777" w:rsidR="002D782A" w:rsidRPr="00D52176" w:rsidRDefault="002D782A" w:rsidP="0090664D">
      <w:pPr>
        <w:numPr>
          <w:ilvl w:val="0"/>
          <w:numId w:val="13"/>
        </w:numPr>
        <w:spacing w:before="100" w:beforeAutospacing="1" w:after="100" w:afterAutospacing="1" w:line="360" w:lineRule="auto"/>
        <w:rPr>
          <w:rFonts w:ascii="Aptos" w:eastAsia="Times New Roman" w:hAnsi="Aptos" w:cs="Times New Roman"/>
          <w:color w:val="000000"/>
          <w:kern w:val="0"/>
          <w:sz w:val="24"/>
          <w:szCs w:val="24"/>
          <w:lang w:eastAsia="en-GB"/>
          <w14:ligatures w14:val="none"/>
        </w:rPr>
      </w:pPr>
      <w:r w:rsidRPr="00A165C9">
        <w:rPr>
          <w:rFonts w:ascii="Aptos" w:eastAsia="Times New Roman" w:hAnsi="Aptos" w:cs="Times New Roman"/>
          <w:color w:val="000000"/>
          <w:kern w:val="0"/>
          <w:sz w:val="24"/>
          <w:szCs w:val="24"/>
          <w:lang w:eastAsia="en-GB"/>
          <w14:ligatures w14:val="none"/>
        </w:rPr>
        <w:t>A caring, values-led team that supports and encourages one another</w:t>
      </w:r>
      <w:r w:rsidRPr="00A165C9">
        <w:rPr>
          <w:rFonts w:ascii="Arial" w:eastAsia="Times New Roman" w:hAnsi="Arial" w:cs="Arial"/>
          <w:color w:val="000000"/>
          <w:kern w:val="0"/>
          <w:sz w:val="24"/>
          <w:szCs w:val="24"/>
          <w:lang w:eastAsia="en-GB"/>
          <w14:ligatures w14:val="none"/>
        </w:rPr>
        <w:t> </w:t>
      </w:r>
      <w:r w:rsidRPr="00A165C9">
        <w:rPr>
          <w:rFonts w:ascii="Aptos" w:eastAsia="Times New Roman" w:hAnsi="Aptos" w:cs="Aptos"/>
          <w:color w:val="000000"/>
          <w:kern w:val="0"/>
          <w:sz w:val="24"/>
          <w:szCs w:val="24"/>
          <w:lang w:eastAsia="en-GB"/>
          <w14:ligatures w14:val="none"/>
        </w:rPr>
        <w:t> </w:t>
      </w:r>
    </w:p>
    <w:p w14:paraId="42E96A98" w14:textId="50074447" w:rsidR="00B979C3" w:rsidRPr="000F7785" w:rsidRDefault="002D782A" w:rsidP="000F7785">
      <w:pPr>
        <w:numPr>
          <w:ilvl w:val="0"/>
          <w:numId w:val="13"/>
        </w:numPr>
        <w:spacing w:before="100" w:beforeAutospacing="1" w:after="100" w:afterAutospacing="1" w:line="360" w:lineRule="auto"/>
        <w:rPr>
          <w:rFonts w:ascii="Aptos" w:eastAsia="Times New Roman" w:hAnsi="Aptos" w:cs="Times New Roman"/>
          <w:color w:val="000000"/>
          <w:kern w:val="0"/>
          <w:sz w:val="24"/>
          <w:szCs w:val="24"/>
          <w:lang w:eastAsia="en-GB"/>
          <w14:ligatures w14:val="none"/>
        </w:rPr>
      </w:pPr>
      <w:r w:rsidRPr="00A165C9">
        <w:rPr>
          <w:rFonts w:ascii="Aptos" w:eastAsia="Times New Roman" w:hAnsi="Aptos" w:cs="Times New Roman"/>
          <w:color w:val="000000"/>
          <w:kern w:val="0"/>
          <w:sz w:val="24"/>
          <w:szCs w:val="24"/>
          <w:lang w:eastAsia="en-GB"/>
          <w14:ligatures w14:val="none"/>
        </w:rPr>
        <w:t>A chance to be part of something bigger—giving young people time to heal, grow, and build a better future</w:t>
      </w:r>
      <w:r w:rsidRPr="00A165C9">
        <w:rPr>
          <w:rFonts w:ascii="Arial" w:eastAsia="Times New Roman" w:hAnsi="Arial" w:cs="Arial"/>
          <w:color w:val="000000"/>
          <w:kern w:val="0"/>
          <w:sz w:val="24"/>
          <w:szCs w:val="24"/>
          <w:lang w:eastAsia="en-GB"/>
          <w14:ligatures w14:val="none"/>
        </w:rPr>
        <w:t> </w:t>
      </w:r>
      <w:bookmarkEnd w:id="0"/>
    </w:p>
    <w:sectPr w:rsidR="00B979C3" w:rsidRPr="000F7785" w:rsidSect="009B1EBE">
      <w:headerReference w:type="default" r:id="rId11"/>
      <w:footerReference w:type="first" r:id="rId12"/>
      <w:pgSz w:w="11900" w:h="16840"/>
      <w:pgMar w:top="2448" w:right="1529" w:bottom="1352" w:left="1440" w:header="559" w:footer="2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45FB" w14:textId="77777777" w:rsidR="00E12967" w:rsidRDefault="00E12967" w:rsidP="00B979C3">
      <w:r>
        <w:separator/>
      </w:r>
    </w:p>
  </w:endnote>
  <w:endnote w:type="continuationSeparator" w:id="0">
    <w:p w14:paraId="38D8F764" w14:textId="77777777" w:rsidR="00E12967" w:rsidRDefault="00E12967" w:rsidP="00B979C3">
      <w:r>
        <w:continuationSeparator/>
      </w:r>
    </w:p>
  </w:endnote>
  <w:endnote w:type="continuationNotice" w:id="1">
    <w:p w14:paraId="2D028ED1" w14:textId="77777777" w:rsidR="00E12967" w:rsidRDefault="00E12967" w:rsidP="00B9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ptos SemiBold">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harter">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7ED7" w14:textId="77777777" w:rsidR="00C75011" w:rsidRPr="00466CEA" w:rsidRDefault="007D69E9" w:rsidP="00A24B91">
    <w:pPr>
      <w:pStyle w:val="Footer"/>
    </w:pPr>
    <w:r w:rsidRPr="00466CEA">
      <w:t>Registration No 886/6170 | URN 149070 | Open Awards Centre No 62496 | Registered Charity No 1132261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6368" w14:textId="77777777" w:rsidR="00E12967" w:rsidRDefault="00E12967" w:rsidP="00B979C3">
      <w:r>
        <w:separator/>
      </w:r>
    </w:p>
  </w:footnote>
  <w:footnote w:type="continuationSeparator" w:id="0">
    <w:p w14:paraId="39EA86D5" w14:textId="77777777" w:rsidR="00E12967" w:rsidRDefault="00E12967" w:rsidP="00B979C3">
      <w:r>
        <w:continuationSeparator/>
      </w:r>
    </w:p>
  </w:footnote>
  <w:footnote w:type="continuationNotice" w:id="1">
    <w:p w14:paraId="383D764B" w14:textId="77777777" w:rsidR="00E12967" w:rsidRDefault="00E12967" w:rsidP="00B97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6B0F" w14:textId="452181B7" w:rsidR="000339DC" w:rsidRDefault="00E86767" w:rsidP="00E86767">
    <w:pPr>
      <w:tabs>
        <w:tab w:val="left" w:pos="1470"/>
      </w:tabs>
    </w:pPr>
    <w:r>
      <w:tab/>
    </w:r>
    <w:r>
      <w:rPr>
        <w:noProof/>
        <w14:ligatures w14:val="none"/>
      </w:rPr>
      <w:drawing>
        <wp:inline distT="0" distB="0" distL="0" distR="0" wp14:anchorId="317A10F7" wp14:editId="0416D53E">
          <wp:extent cx="2908300" cy="726505"/>
          <wp:effectExtent l="0" t="0" r="6350" b="0"/>
          <wp:docPr id="109962107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21076"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29374" cy="731769"/>
                  </a:xfrm>
                  <a:prstGeom prst="rect">
                    <a:avLst/>
                  </a:prstGeom>
                </pic:spPr>
              </pic:pic>
            </a:graphicData>
          </a:graphic>
        </wp:inline>
      </w:drawing>
    </w:r>
  </w:p>
  <w:p w14:paraId="4271E2B6" w14:textId="01EA5ABF" w:rsidR="00C75011" w:rsidRDefault="005E37B1" w:rsidP="00E86767">
    <w:pPr>
      <w:ind w:left="720" w:firstLine="720"/>
    </w:pPr>
    <w:r>
      <w:rPr>
        <w:noProof/>
      </w:rPr>
      <mc:AlternateContent>
        <mc:Choice Requires="wps">
          <w:drawing>
            <wp:anchor distT="152400" distB="152400" distL="152400" distR="152400" simplePos="0" relativeHeight="251658240" behindDoc="1" locked="0" layoutInCell="1" allowOverlap="1" wp14:anchorId="509877E4" wp14:editId="043C3D6C">
              <wp:simplePos x="0" y="0"/>
              <wp:positionH relativeFrom="page">
                <wp:posOffset>2895600</wp:posOffset>
              </wp:positionH>
              <wp:positionV relativeFrom="page">
                <wp:posOffset>390525</wp:posOffset>
              </wp:positionV>
              <wp:extent cx="4229100" cy="2133600"/>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4229100" cy="2133600"/>
                      </a:xfrm>
                      <a:prstGeom prst="rect">
                        <a:avLst/>
                      </a:prstGeom>
                      <a:solidFill>
                        <a:srgbClr val="FFFFFF"/>
                      </a:solidFill>
                      <a:ln w="12700" cap="flat">
                        <a:noFill/>
                        <a:miter lim="400000"/>
                      </a:ln>
                      <a:effectLst/>
                    </wps:spPr>
                    <wps:txbx>
                      <w:txbxContent>
                        <w:p w14:paraId="160D18AD" w14:textId="77777777" w:rsidR="00C75011" w:rsidRDefault="00C75011" w:rsidP="00B979C3">
                          <w:pPr>
                            <w:rPr>
                              <w:u w:color="999999"/>
                            </w:rPr>
                          </w:pPr>
                        </w:p>
                        <w:p w14:paraId="0F78606B" w14:textId="77777777" w:rsidR="00C75011" w:rsidRDefault="005E37B1" w:rsidP="00B979C3">
                          <w:r>
                            <w:rPr>
                              <w:u w:color="0000FF"/>
                            </w:rPr>
                            <w:t xml:space="preserve">                                        </w:t>
                          </w:r>
                        </w:p>
                      </w:txbxContent>
                    </wps:txbx>
                    <wps:bodyPr wrap="square" lIns="45719" tIns="45719" rIns="45719" bIns="45719" numCol="1" anchor="t">
                      <a:noAutofit/>
                    </wps:bodyPr>
                  </wps:wsp>
                </a:graphicData>
              </a:graphic>
            </wp:anchor>
          </w:drawing>
        </mc:Choice>
        <mc:Fallback>
          <w:pict>
            <v:shapetype w14:anchorId="509877E4" id="_x0000_t202" coordsize="21600,21600" o:spt="202" path="m,l,21600r21600,l21600,xe">
              <v:stroke joinstyle="miter"/>
              <v:path gradientshapeok="t" o:connecttype="rect"/>
            </v:shapetype>
            <v:shape id="officeArt object" o:spid="_x0000_s1026" type="#_x0000_t202" alt="Text Box 2" style="position:absolute;left:0;text-align:left;margin-left:228pt;margin-top:30.75pt;width:333pt;height:168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" stroked="f" strokeweight="1pt">
              <v:stroke miterlimit="4"/>
              <v:textbox inset="1.27mm,1.27mm,1.27mm,1.27mm">
                <w:txbxContent>
                  <w:p w14:paraId="160D18AD" w14:textId="77777777" w:rsidR="00C75011" w:rsidRDefault="00C75011" w:rsidP="00B979C3">
                    <w:pPr>
                      <w:rPr>
                        <w:u w:color="999999"/>
                      </w:rPr>
                    </w:pPr>
                  </w:p>
                  <w:p w14:paraId="0F78606B" w14:textId="77777777" w:rsidR="00C75011" w:rsidRDefault="005E37B1" w:rsidP="00B979C3">
                    <w:r>
                      <w:rPr>
                        <w:u w:color="0000FF"/>
                      </w:rPr>
                      <w:t xml:space="preserve">                                        </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A68"/>
    <w:multiLevelType w:val="multilevel"/>
    <w:tmpl w:val="CBB0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7973"/>
    <w:multiLevelType w:val="multilevel"/>
    <w:tmpl w:val="1BDC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A5E0D"/>
    <w:multiLevelType w:val="multilevel"/>
    <w:tmpl w:val="BF8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95DD8"/>
    <w:multiLevelType w:val="multilevel"/>
    <w:tmpl w:val="CFF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84139"/>
    <w:multiLevelType w:val="multilevel"/>
    <w:tmpl w:val="D67E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A3CC4"/>
    <w:multiLevelType w:val="multilevel"/>
    <w:tmpl w:val="CDC0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320D5"/>
    <w:multiLevelType w:val="multilevel"/>
    <w:tmpl w:val="6CE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A40D7"/>
    <w:multiLevelType w:val="multilevel"/>
    <w:tmpl w:val="5018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A1095"/>
    <w:multiLevelType w:val="multilevel"/>
    <w:tmpl w:val="8C7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B485D"/>
    <w:multiLevelType w:val="multilevel"/>
    <w:tmpl w:val="939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E0EF1"/>
    <w:multiLevelType w:val="multilevel"/>
    <w:tmpl w:val="0F024352"/>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BF32251"/>
    <w:multiLevelType w:val="multilevel"/>
    <w:tmpl w:val="7E3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F09EA"/>
    <w:multiLevelType w:val="hybridMultilevel"/>
    <w:tmpl w:val="D6040F9A"/>
    <w:lvl w:ilvl="0" w:tplc="0AAA578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EF7744"/>
    <w:multiLevelType w:val="multilevel"/>
    <w:tmpl w:val="71DC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C671E"/>
    <w:multiLevelType w:val="multilevel"/>
    <w:tmpl w:val="7E1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E7FAE"/>
    <w:multiLevelType w:val="multilevel"/>
    <w:tmpl w:val="36C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87DBA"/>
    <w:multiLevelType w:val="multilevel"/>
    <w:tmpl w:val="490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42733"/>
    <w:multiLevelType w:val="multilevel"/>
    <w:tmpl w:val="0D2C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91F20"/>
    <w:multiLevelType w:val="multilevel"/>
    <w:tmpl w:val="89A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72681"/>
    <w:multiLevelType w:val="multilevel"/>
    <w:tmpl w:val="C76E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66D2B"/>
    <w:multiLevelType w:val="multilevel"/>
    <w:tmpl w:val="C6E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611307">
    <w:abstractNumId w:val="12"/>
  </w:num>
  <w:num w:numId="2" w16cid:durableId="1611233746">
    <w:abstractNumId w:val="10"/>
  </w:num>
  <w:num w:numId="3" w16cid:durableId="522985205">
    <w:abstractNumId w:val="20"/>
  </w:num>
  <w:num w:numId="4" w16cid:durableId="844134189">
    <w:abstractNumId w:val="14"/>
  </w:num>
  <w:num w:numId="5" w16cid:durableId="1040547762">
    <w:abstractNumId w:val="6"/>
  </w:num>
  <w:num w:numId="6" w16cid:durableId="552160682">
    <w:abstractNumId w:val="4"/>
  </w:num>
  <w:num w:numId="7" w16cid:durableId="1661273534">
    <w:abstractNumId w:val="7"/>
  </w:num>
  <w:num w:numId="8" w16cid:durableId="788623677">
    <w:abstractNumId w:val="19"/>
  </w:num>
  <w:num w:numId="9" w16cid:durableId="829633992">
    <w:abstractNumId w:val="18"/>
  </w:num>
  <w:num w:numId="10" w16cid:durableId="599340325">
    <w:abstractNumId w:val="17"/>
  </w:num>
  <w:num w:numId="11" w16cid:durableId="769473791">
    <w:abstractNumId w:val="0"/>
  </w:num>
  <w:num w:numId="12" w16cid:durableId="1963341363">
    <w:abstractNumId w:val="13"/>
  </w:num>
  <w:num w:numId="13" w16cid:durableId="1987321688">
    <w:abstractNumId w:val="2"/>
  </w:num>
  <w:num w:numId="14" w16cid:durableId="135992553">
    <w:abstractNumId w:val="9"/>
  </w:num>
  <w:num w:numId="15" w16cid:durableId="1656839289">
    <w:abstractNumId w:val="16"/>
  </w:num>
  <w:num w:numId="16" w16cid:durableId="1794906645">
    <w:abstractNumId w:val="15"/>
  </w:num>
  <w:num w:numId="17" w16cid:durableId="870805795">
    <w:abstractNumId w:val="11"/>
  </w:num>
  <w:num w:numId="18" w16cid:durableId="1359041642">
    <w:abstractNumId w:val="3"/>
  </w:num>
  <w:num w:numId="19" w16cid:durableId="1142652302">
    <w:abstractNumId w:val="8"/>
  </w:num>
  <w:num w:numId="20" w16cid:durableId="2007786032">
    <w:abstractNumId w:val="1"/>
  </w:num>
  <w:num w:numId="21" w16cid:durableId="203044647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W3NDA0MjY0MzIzsTBS0lEKTi0uzszPAykwrQUA/FFSHiwAAAA="/>
  </w:docVars>
  <w:rsids>
    <w:rsidRoot w:val="000A30EF"/>
    <w:rsid w:val="00003B7E"/>
    <w:rsid w:val="00027396"/>
    <w:rsid w:val="000339DC"/>
    <w:rsid w:val="00040256"/>
    <w:rsid w:val="00045025"/>
    <w:rsid w:val="00050F18"/>
    <w:rsid w:val="00056649"/>
    <w:rsid w:val="0006162A"/>
    <w:rsid w:val="00076A32"/>
    <w:rsid w:val="00077113"/>
    <w:rsid w:val="0008294E"/>
    <w:rsid w:val="000832AE"/>
    <w:rsid w:val="00083C5A"/>
    <w:rsid w:val="000842D3"/>
    <w:rsid w:val="000A30EF"/>
    <w:rsid w:val="000B1B83"/>
    <w:rsid w:val="000E0CE3"/>
    <w:rsid w:val="000E56D7"/>
    <w:rsid w:val="000F4D56"/>
    <w:rsid w:val="000F53BA"/>
    <w:rsid w:val="000F6AC8"/>
    <w:rsid w:val="000F7785"/>
    <w:rsid w:val="00102F00"/>
    <w:rsid w:val="00125F44"/>
    <w:rsid w:val="00136B7A"/>
    <w:rsid w:val="001379E0"/>
    <w:rsid w:val="00153ED8"/>
    <w:rsid w:val="00154674"/>
    <w:rsid w:val="00157D6C"/>
    <w:rsid w:val="001618E5"/>
    <w:rsid w:val="001653E3"/>
    <w:rsid w:val="001A6710"/>
    <w:rsid w:val="001D6B08"/>
    <w:rsid w:val="001D6FD1"/>
    <w:rsid w:val="001F150B"/>
    <w:rsid w:val="00200612"/>
    <w:rsid w:val="00212926"/>
    <w:rsid w:val="00215B47"/>
    <w:rsid w:val="00216227"/>
    <w:rsid w:val="00250577"/>
    <w:rsid w:val="00254C0E"/>
    <w:rsid w:val="002823AE"/>
    <w:rsid w:val="0029792D"/>
    <w:rsid w:val="002A6ABC"/>
    <w:rsid w:val="002A7D86"/>
    <w:rsid w:val="002B47A2"/>
    <w:rsid w:val="002C2AA4"/>
    <w:rsid w:val="002D3C0E"/>
    <w:rsid w:val="002D4F71"/>
    <w:rsid w:val="002D67EE"/>
    <w:rsid w:val="002D782A"/>
    <w:rsid w:val="002E2547"/>
    <w:rsid w:val="00314FAA"/>
    <w:rsid w:val="00321301"/>
    <w:rsid w:val="00325AAA"/>
    <w:rsid w:val="00331442"/>
    <w:rsid w:val="003327F2"/>
    <w:rsid w:val="003426D5"/>
    <w:rsid w:val="003432B3"/>
    <w:rsid w:val="00344805"/>
    <w:rsid w:val="00352BF2"/>
    <w:rsid w:val="00361AF8"/>
    <w:rsid w:val="00366443"/>
    <w:rsid w:val="00373757"/>
    <w:rsid w:val="00375023"/>
    <w:rsid w:val="00376CDA"/>
    <w:rsid w:val="00380586"/>
    <w:rsid w:val="00396F17"/>
    <w:rsid w:val="003A0148"/>
    <w:rsid w:val="003B7C93"/>
    <w:rsid w:val="003B7CB5"/>
    <w:rsid w:val="003C3D8C"/>
    <w:rsid w:val="003C42D0"/>
    <w:rsid w:val="003E273E"/>
    <w:rsid w:val="003E75FC"/>
    <w:rsid w:val="003F4116"/>
    <w:rsid w:val="003F4474"/>
    <w:rsid w:val="00406DAA"/>
    <w:rsid w:val="00424A1F"/>
    <w:rsid w:val="00436116"/>
    <w:rsid w:val="00461B11"/>
    <w:rsid w:val="00466CEA"/>
    <w:rsid w:val="0048012B"/>
    <w:rsid w:val="00481502"/>
    <w:rsid w:val="004C3017"/>
    <w:rsid w:val="004D3C88"/>
    <w:rsid w:val="004D5201"/>
    <w:rsid w:val="004E7241"/>
    <w:rsid w:val="00516544"/>
    <w:rsid w:val="00520C3B"/>
    <w:rsid w:val="0053387D"/>
    <w:rsid w:val="00537A4B"/>
    <w:rsid w:val="0055721A"/>
    <w:rsid w:val="00562E43"/>
    <w:rsid w:val="005741B5"/>
    <w:rsid w:val="0057584E"/>
    <w:rsid w:val="00586BE3"/>
    <w:rsid w:val="00591459"/>
    <w:rsid w:val="005A0324"/>
    <w:rsid w:val="005A08AA"/>
    <w:rsid w:val="005A1CBC"/>
    <w:rsid w:val="005A4DA3"/>
    <w:rsid w:val="005B53F2"/>
    <w:rsid w:val="005D21D8"/>
    <w:rsid w:val="005D4D8C"/>
    <w:rsid w:val="005E37B1"/>
    <w:rsid w:val="005E483B"/>
    <w:rsid w:val="005E7B08"/>
    <w:rsid w:val="00603977"/>
    <w:rsid w:val="00610F3D"/>
    <w:rsid w:val="00612A8C"/>
    <w:rsid w:val="006408CF"/>
    <w:rsid w:val="00653429"/>
    <w:rsid w:val="00667F13"/>
    <w:rsid w:val="00674FA6"/>
    <w:rsid w:val="0069431E"/>
    <w:rsid w:val="00695085"/>
    <w:rsid w:val="006A08E4"/>
    <w:rsid w:val="006A2ECC"/>
    <w:rsid w:val="006A5909"/>
    <w:rsid w:val="006A6BE1"/>
    <w:rsid w:val="006B7A84"/>
    <w:rsid w:val="006C52B4"/>
    <w:rsid w:val="006C5FB5"/>
    <w:rsid w:val="006D69AC"/>
    <w:rsid w:val="006F4F46"/>
    <w:rsid w:val="00740319"/>
    <w:rsid w:val="0074533E"/>
    <w:rsid w:val="007630B3"/>
    <w:rsid w:val="00766B7A"/>
    <w:rsid w:val="007778CC"/>
    <w:rsid w:val="007831E1"/>
    <w:rsid w:val="00785F42"/>
    <w:rsid w:val="0079072F"/>
    <w:rsid w:val="00790A79"/>
    <w:rsid w:val="00790FED"/>
    <w:rsid w:val="00791A45"/>
    <w:rsid w:val="007B2B7A"/>
    <w:rsid w:val="007C7C82"/>
    <w:rsid w:val="007D0363"/>
    <w:rsid w:val="007D3FC6"/>
    <w:rsid w:val="007D69E9"/>
    <w:rsid w:val="007E11BA"/>
    <w:rsid w:val="007E47D5"/>
    <w:rsid w:val="007E756D"/>
    <w:rsid w:val="00831D1B"/>
    <w:rsid w:val="00846C7A"/>
    <w:rsid w:val="00850705"/>
    <w:rsid w:val="00867560"/>
    <w:rsid w:val="00872B35"/>
    <w:rsid w:val="00886C9C"/>
    <w:rsid w:val="008C06E9"/>
    <w:rsid w:val="008D16C4"/>
    <w:rsid w:val="008E3F75"/>
    <w:rsid w:val="00900391"/>
    <w:rsid w:val="0090664D"/>
    <w:rsid w:val="00930ADC"/>
    <w:rsid w:val="0093279A"/>
    <w:rsid w:val="009369DA"/>
    <w:rsid w:val="00944C18"/>
    <w:rsid w:val="009470B2"/>
    <w:rsid w:val="00947BF9"/>
    <w:rsid w:val="00956950"/>
    <w:rsid w:val="00972001"/>
    <w:rsid w:val="0097789A"/>
    <w:rsid w:val="009B1EBE"/>
    <w:rsid w:val="009B7B66"/>
    <w:rsid w:val="009B7F90"/>
    <w:rsid w:val="009C2DBE"/>
    <w:rsid w:val="009D1438"/>
    <w:rsid w:val="009E628D"/>
    <w:rsid w:val="009F1D85"/>
    <w:rsid w:val="00A1375A"/>
    <w:rsid w:val="00A141CB"/>
    <w:rsid w:val="00A165C9"/>
    <w:rsid w:val="00A20C03"/>
    <w:rsid w:val="00A23D7A"/>
    <w:rsid w:val="00A24B91"/>
    <w:rsid w:val="00A31A9B"/>
    <w:rsid w:val="00A35E72"/>
    <w:rsid w:val="00A4415A"/>
    <w:rsid w:val="00A4506F"/>
    <w:rsid w:val="00A5276E"/>
    <w:rsid w:val="00A77972"/>
    <w:rsid w:val="00A77B85"/>
    <w:rsid w:val="00A8264A"/>
    <w:rsid w:val="00A848E9"/>
    <w:rsid w:val="00A95DF6"/>
    <w:rsid w:val="00AA38D6"/>
    <w:rsid w:val="00AB424D"/>
    <w:rsid w:val="00AC08C8"/>
    <w:rsid w:val="00AC52AA"/>
    <w:rsid w:val="00AD0723"/>
    <w:rsid w:val="00AD0A7A"/>
    <w:rsid w:val="00AE168B"/>
    <w:rsid w:val="00AF5280"/>
    <w:rsid w:val="00B03A05"/>
    <w:rsid w:val="00B0608E"/>
    <w:rsid w:val="00B131F8"/>
    <w:rsid w:val="00B16D9B"/>
    <w:rsid w:val="00B17573"/>
    <w:rsid w:val="00B20455"/>
    <w:rsid w:val="00B24C1A"/>
    <w:rsid w:val="00B30678"/>
    <w:rsid w:val="00B31E75"/>
    <w:rsid w:val="00B410C2"/>
    <w:rsid w:val="00B43AE8"/>
    <w:rsid w:val="00B46B30"/>
    <w:rsid w:val="00B54138"/>
    <w:rsid w:val="00B700A7"/>
    <w:rsid w:val="00B77EAF"/>
    <w:rsid w:val="00B87997"/>
    <w:rsid w:val="00B90F4F"/>
    <w:rsid w:val="00B97091"/>
    <w:rsid w:val="00B979C3"/>
    <w:rsid w:val="00BA0778"/>
    <w:rsid w:val="00BA2967"/>
    <w:rsid w:val="00BA29A2"/>
    <w:rsid w:val="00BB027F"/>
    <w:rsid w:val="00BC39DC"/>
    <w:rsid w:val="00BD35A2"/>
    <w:rsid w:val="00BF1E44"/>
    <w:rsid w:val="00C14EB4"/>
    <w:rsid w:val="00C36D52"/>
    <w:rsid w:val="00C37628"/>
    <w:rsid w:val="00C41534"/>
    <w:rsid w:val="00C424F7"/>
    <w:rsid w:val="00C5006C"/>
    <w:rsid w:val="00C539B8"/>
    <w:rsid w:val="00C64D86"/>
    <w:rsid w:val="00C75011"/>
    <w:rsid w:val="00C82591"/>
    <w:rsid w:val="00C90F97"/>
    <w:rsid w:val="00CA4373"/>
    <w:rsid w:val="00CA4C27"/>
    <w:rsid w:val="00CB2E68"/>
    <w:rsid w:val="00CB7982"/>
    <w:rsid w:val="00CF4E06"/>
    <w:rsid w:val="00CF6AE1"/>
    <w:rsid w:val="00CF7987"/>
    <w:rsid w:val="00D17F4B"/>
    <w:rsid w:val="00D24788"/>
    <w:rsid w:val="00D40043"/>
    <w:rsid w:val="00D40454"/>
    <w:rsid w:val="00D46CCC"/>
    <w:rsid w:val="00D52176"/>
    <w:rsid w:val="00D553AE"/>
    <w:rsid w:val="00D62686"/>
    <w:rsid w:val="00D74836"/>
    <w:rsid w:val="00D8275A"/>
    <w:rsid w:val="00D9655F"/>
    <w:rsid w:val="00D969FF"/>
    <w:rsid w:val="00D96E8B"/>
    <w:rsid w:val="00DA1008"/>
    <w:rsid w:val="00DC4CBF"/>
    <w:rsid w:val="00DC5B71"/>
    <w:rsid w:val="00DD3132"/>
    <w:rsid w:val="00DF52C8"/>
    <w:rsid w:val="00E04BA3"/>
    <w:rsid w:val="00E10D8E"/>
    <w:rsid w:val="00E117D8"/>
    <w:rsid w:val="00E12967"/>
    <w:rsid w:val="00E216A6"/>
    <w:rsid w:val="00E50BFF"/>
    <w:rsid w:val="00E510CF"/>
    <w:rsid w:val="00E53AF0"/>
    <w:rsid w:val="00E5462E"/>
    <w:rsid w:val="00E620F6"/>
    <w:rsid w:val="00E6517E"/>
    <w:rsid w:val="00E71459"/>
    <w:rsid w:val="00E732AD"/>
    <w:rsid w:val="00E86767"/>
    <w:rsid w:val="00E95B40"/>
    <w:rsid w:val="00E96FFB"/>
    <w:rsid w:val="00EA0A4E"/>
    <w:rsid w:val="00EA29DE"/>
    <w:rsid w:val="00EB0F5A"/>
    <w:rsid w:val="00EB1009"/>
    <w:rsid w:val="00EB57FF"/>
    <w:rsid w:val="00EB5BD5"/>
    <w:rsid w:val="00EC31E2"/>
    <w:rsid w:val="00EC60BE"/>
    <w:rsid w:val="00EC7B41"/>
    <w:rsid w:val="00ED6885"/>
    <w:rsid w:val="00EE21AE"/>
    <w:rsid w:val="00EE611C"/>
    <w:rsid w:val="00EF0646"/>
    <w:rsid w:val="00F27B89"/>
    <w:rsid w:val="00F32EE4"/>
    <w:rsid w:val="00F4098E"/>
    <w:rsid w:val="00F42FBC"/>
    <w:rsid w:val="00F4740B"/>
    <w:rsid w:val="00F5058F"/>
    <w:rsid w:val="00F76ACB"/>
    <w:rsid w:val="00F76B2D"/>
    <w:rsid w:val="00F940F2"/>
    <w:rsid w:val="00F96FBC"/>
    <w:rsid w:val="00FA536A"/>
    <w:rsid w:val="00FB7A79"/>
    <w:rsid w:val="00FC3A70"/>
    <w:rsid w:val="00FD6084"/>
    <w:rsid w:val="00FD67B3"/>
    <w:rsid w:val="00FE686F"/>
    <w:rsid w:val="0128E6CD"/>
    <w:rsid w:val="01336C3F"/>
    <w:rsid w:val="0144984F"/>
    <w:rsid w:val="02572490"/>
    <w:rsid w:val="02AE690B"/>
    <w:rsid w:val="0394E967"/>
    <w:rsid w:val="03A2386E"/>
    <w:rsid w:val="03C352AB"/>
    <w:rsid w:val="046208D8"/>
    <w:rsid w:val="053A8AE8"/>
    <w:rsid w:val="06180972"/>
    <w:rsid w:val="088E6687"/>
    <w:rsid w:val="08E39DB6"/>
    <w:rsid w:val="09258346"/>
    <w:rsid w:val="094BED7A"/>
    <w:rsid w:val="0A0365D2"/>
    <w:rsid w:val="0AC58920"/>
    <w:rsid w:val="0C33E338"/>
    <w:rsid w:val="0C510D2C"/>
    <w:rsid w:val="0C5EE03F"/>
    <w:rsid w:val="0C901E7B"/>
    <w:rsid w:val="0E6F7928"/>
    <w:rsid w:val="0F1D7C81"/>
    <w:rsid w:val="0F2B1914"/>
    <w:rsid w:val="0F70CC85"/>
    <w:rsid w:val="104B58D0"/>
    <w:rsid w:val="10EDB419"/>
    <w:rsid w:val="11B5FC85"/>
    <w:rsid w:val="11CECFDC"/>
    <w:rsid w:val="135BE668"/>
    <w:rsid w:val="137384FA"/>
    <w:rsid w:val="13A93133"/>
    <w:rsid w:val="1435AC1D"/>
    <w:rsid w:val="146FB648"/>
    <w:rsid w:val="1485B126"/>
    <w:rsid w:val="14AEC282"/>
    <w:rsid w:val="150AA299"/>
    <w:rsid w:val="1724AB83"/>
    <w:rsid w:val="1731474C"/>
    <w:rsid w:val="17A2D24D"/>
    <w:rsid w:val="17A9539F"/>
    <w:rsid w:val="17C7DEC4"/>
    <w:rsid w:val="187E7F71"/>
    <w:rsid w:val="18F72CF6"/>
    <w:rsid w:val="19C5F27F"/>
    <w:rsid w:val="1A0D4E42"/>
    <w:rsid w:val="1B0AB8A7"/>
    <w:rsid w:val="1B5DA6EE"/>
    <w:rsid w:val="1D512E05"/>
    <w:rsid w:val="1D6D8D66"/>
    <w:rsid w:val="1D967846"/>
    <w:rsid w:val="1DF1902A"/>
    <w:rsid w:val="1E2BA182"/>
    <w:rsid w:val="1E49DDC0"/>
    <w:rsid w:val="1F8E78C3"/>
    <w:rsid w:val="1FCDFD33"/>
    <w:rsid w:val="203244A1"/>
    <w:rsid w:val="20BA491F"/>
    <w:rsid w:val="20BD52B5"/>
    <w:rsid w:val="20BF1A52"/>
    <w:rsid w:val="20C5488C"/>
    <w:rsid w:val="20F56AAE"/>
    <w:rsid w:val="21065D11"/>
    <w:rsid w:val="211C14AE"/>
    <w:rsid w:val="225317CE"/>
    <w:rsid w:val="227DB8E5"/>
    <w:rsid w:val="2320BB21"/>
    <w:rsid w:val="23232A96"/>
    <w:rsid w:val="25A93194"/>
    <w:rsid w:val="25CBBC69"/>
    <w:rsid w:val="262DA93D"/>
    <w:rsid w:val="27612EAA"/>
    <w:rsid w:val="28166A6F"/>
    <w:rsid w:val="29234455"/>
    <w:rsid w:val="2A82753C"/>
    <w:rsid w:val="2AD59B41"/>
    <w:rsid w:val="2AED5EF5"/>
    <w:rsid w:val="2C1CA5D4"/>
    <w:rsid w:val="2C4BC9AA"/>
    <w:rsid w:val="2C6AE657"/>
    <w:rsid w:val="2CAED624"/>
    <w:rsid w:val="2CBD9889"/>
    <w:rsid w:val="2D00CD1E"/>
    <w:rsid w:val="2D3FE9A4"/>
    <w:rsid w:val="2E7A500F"/>
    <w:rsid w:val="2F12881F"/>
    <w:rsid w:val="2FFFF06E"/>
    <w:rsid w:val="303F9D85"/>
    <w:rsid w:val="3174A860"/>
    <w:rsid w:val="31D6CEC1"/>
    <w:rsid w:val="3217D537"/>
    <w:rsid w:val="326EEC08"/>
    <w:rsid w:val="33653035"/>
    <w:rsid w:val="33773E47"/>
    <w:rsid w:val="33F1D47E"/>
    <w:rsid w:val="34195757"/>
    <w:rsid w:val="3421F4E0"/>
    <w:rsid w:val="3430ADDA"/>
    <w:rsid w:val="349CBDC5"/>
    <w:rsid w:val="352E55A1"/>
    <w:rsid w:val="357B6120"/>
    <w:rsid w:val="3652F93C"/>
    <w:rsid w:val="36C25E85"/>
    <w:rsid w:val="3839867C"/>
    <w:rsid w:val="388B3FD7"/>
    <w:rsid w:val="39092ED9"/>
    <w:rsid w:val="3913401A"/>
    <w:rsid w:val="3A8D2B67"/>
    <w:rsid w:val="3B0FF608"/>
    <w:rsid w:val="3BDD999E"/>
    <w:rsid w:val="3BF64EF5"/>
    <w:rsid w:val="3C504004"/>
    <w:rsid w:val="3C637BD0"/>
    <w:rsid w:val="3C759AB6"/>
    <w:rsid w:val="3C76131F"/>
    <w:rsid w:val="3C93F5E0"/>
    <w:rsid w:val="3D066E72"/>
    <w:rsid w:val="3D152F9C"/>
    <w:rsid w:val="3D60835D"/>
    <w:rsid w:val="3D62F34F"/>
    <w:rsid w:val="3E0B4EAE"/>
    <w:rsid w:val="3E485019"/>
    <w:rsid w:val="3EAC9967"/>
    <w:rsid w:val="3EDBCFBA"/>
    <w:rsid w:val="3EEA26A2"/>
    <w:rsid w:val="3EEE8E66"/>
    <w:rsid w:val="3F485B34"/>
    <w:rsid w:val="3F4C79F7"/>
    <w:rsid w:val="3FC356AB"/>
    <w:rsid w:val="4024B8E7"/>
    <w:rsid w:val="4065414A"/>
    <w:rsid w:val="407AB838"/>
    <w:rsid w:val="412D700D"/>
    <w:rsid w:val="417F378C"/>
    <w:rsid w:val="41993BCB"/>
    <w:rsid w:val="42665CA7"/>
    <w:rsid w:val="439BFA7B"/>
    <w:rsid w:val="440ED43F"/>
    <w:rsid w:val="4418B1B0"/>
    <w:rsid w:val="4425AADE"/>
    <w:rsid w:val="4458E855"/>
    <w:rsid w:val="4468D162"/>
    <w:rsid w:val="448E4349"/>
    <w:rsid w:val="44ED5E21"/>
    <w:rsid w:val="46191BB0"/>
    <w:rsid w:val="4747D730"/>
    <w:rsid w:val="4822E278"/>
    <w:rsid w:val="48341910"/>
    <w:rsid w:val="48391618"/>
    <w:rsid w:val="496A624C"/>
    <w:rsid w:val="49BECFE3"/>
    <w:rsid w:val="49D32199"/>
    <w:rsid w:val="4B16A66F"/>
    <w:rsid w:val="4B3F8647"/>
    <w:rsid w:val="4BC12457"/>
    <w:rsid w:val="4C00BDC7"/>
    <w:rsid w:val="4C3E7104"/>
    <w:rsid w:val="4CBC43FA"/>
    <w:rsid w:val="4EB4EF93"/>
    <w:rsid w:val="4F62F6C3"/>
    <w:rsid w:val="5050BFF4"/>
    <w:rsid w:val="505DA415"/>
    <w:rsid w:val="5099F03F"/>
    <w:rsid w:val="5164C8FD"/>
    <w:rsid w:val="51F66A1E"/>
    <w:rsid w:val="5262622D"/>
    <w:rsid w:val="526FF5EC"/>
    <w:rsid w:val="537F81BB"/>
    <w:rsid w:val="53BA210F"/>
    <w:rsid w:val="53FE328E"/>
    <w:rsid w:val="54385BAA"/>
    <w:rsid w:val="54DE3B41"/>
    <w:rsid w:val="559D07D0"/>
    <w:rsid w:val="55FC254B"/>
    <w:rsid w:val="56522B58"/>
    <w:rsid w:val="56758068"/>
    <w:rsid w:val="56D173B7"/>
    <w:rsid w:val="5745946B"/>
    <w:rsid w:val="581CC09B"/>
    <w:rsid w:val="58DD05EE"/>
    <w:rsid w:val="58DF3770"/>
    <w:rsid w:val="590C67C3"/>
    <w:rsid w:val="598DA9FD"/>
    <w:rsid w:val="59954E17"/>
    <w:rsid w:val="59DEF670"/>
    <w:rsid w:val="5A910636"/>
    <w:rsid w:val="5AF8DA48"/>
    <w:rsid w:val="5B63BBA2"/>
    <w:rsid w:val="5C12526F"/>
    <w:rsid w:val="5C342100"/>
    <w:rsid w:val="5C41D3EA"/>
    <w:rsid w:val="5CA3DC5C"/>
    <w:rsid w:val="5D57F5DA"/>
    <w:rsid w:val="5DAE22D0"/>
    <w:rsid w:val="5DAE8790"/>
    <w:rsid w:val="5FC8C09E"/>
    <w:rsid w:val="60EB873E"/>
    <w:rsid w:val="61791E44"/>
    <w:rsid w:val="6194C606"/>
    <w:rsid w:val="62777C7F"/>
    <w:rsid w:val="62F4AB06"/>
    <w:rsid w:val="633ADB13"/>
    <w:rsid w:val="63498149"/>
    <w:rsid w:val="64037C3E"/>
    <w:rsid w:val="640E05FF"/>
    <w:rsid w:val="6422C5F9"/>
    <w:rsid w:val="64A4F452"/>
    <w:rsid w:val="64A9ACBD"/>
    <w:rsid w:val="64C3A0E7"/>
    <w:rsid w:val="65FFB6E6"/>
    <w:rsid w:val="660E3E86"/>
    <w:rsid w:val="6682C68F"/>
    <w:rsid w:val="66D0BB2C"/>
    <w:rsid w:val="6752475F"/>
    <w:rsid w:val="679370F7"/>
    <w:rsid w:val="6799EA5E"/>
    <w:rsid w:val="68D237B1"/>
    <w:rsid w:val="694AF78F"/>
    <w:rsid w:val="69AB5897"/>
    <w:rsid w:val="6A164E80"/>
    <w:rsid w:val="6A35C8CE"/>
    <w:rsid w:val="6AE8609A"/>
    <w:rsid w:val="6AF328CA"/>
    <w:rsid w:val="6B376D7A"/>
    <w:rsid w:val="6BC7B1BA"/>
    <w:rsid w:val="6BF67D38"/>
    <w:rsid w:val="6C34E982"/>
    <w:rsid w:val="6C3613B0"/>
    <w:rsid w:val="6C8430FB"/>
    <w:rsid w:val="6E412972"/>
    <w:rsid w:val="6F45CE28"/>
    <w:rsid w:val="6F5A4EFC"/>
    <w:rsid w:val="6FFE4F1A"/>
    <w:rsid w:val="702E7D50"/>
    <w:rsid w:val="70709C46"/>
    <w:rsid w:val="710084DA"/>
    <w:rsid w:val="71086F1D"/>
    <w:rsid w:val="724624BB"/>
    <w:rsid w:val="72D8B178"/>
    <w:rsid w:val="73398A17"/>
    <w:rsid w:val="7348DEF8"/>
    <w:rsid w:val="7376F174"/>
    <w:rsid w:val="73834697"/>
    <w:rsid w:val="73936391"/>
    <w:rsid w:val="739F70ED"/>
    <w:rsid w:val="73C55100"/>
    <w:rsid w:val="741ED608"/>
    <w:rsid w:val="74724D48"/>
    <w:rsid w:val="74B68C0C"/>
    <w:rsid w:val="756AB7F0"/>
    <w:rsid w:val="76028809"/>
    <w:rsid w:val="764E3C72"/>
    <w:rsid w:val="768F5FCE"/>
    <w:rsid w:val="76C41EFB"/>
    <w:rsid w:val="77436BF3"/>
    <w:rsid w:val="77B32E8A"/>
    <w:rsid w:val="7822D603"/>
    <w:rsid w:val="788C3B2A"/>
    <w:rsid w:val="794AB045"/>
    <w:rsid w:val="7B99E768"/>
    <w:rsid w:val="7BBD36A7"/>
    <w:rsid w:val="7BF51B84"/>
    <w:rsid w:val="7C2FD568"/>
    <w:rsid w:val="7C5883ED"/>
    <w:rsid w:val="7C651B3D"/>
    <w:rsid w:val="7C83223E"/>
    <w:rsid w:val="7DB7B2D5"/>
    <w:rsid w:val="7EAA8F15"/>
    <w:rsid w:val="7EABD434"/>
    <w:rsid w:val="7EC1F04D"/>
    <w:rsid w:val="7ED0A2CB"/>
    <w:rsid w:val="7FA23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4D8AB4F"/>
  <w15:docId w15:val="{4F04D723-122E-4A7F-9110-14CF6716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E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styleId="Heading1">
    <w:name w:val="heading 1"/>
    <w:basedOn w:val="Normal"/>
    <w:next w:val="Normal"/>
    <w:link w:val="Heading1Char"/>
    <w:uiPriority w:val="9"/>
    <w:qFormat/>
    <w:rsid w:val="00A8264A"/>
    <w:pPr>
      <w:spacing w:before="240"/>
      <w:outlineLvl w:val="0"/>
    </w:pPr>
    <w:rPr>
      <w:rFonts w:ascii="Aptos SemiBold" w:hAnsi="Aptos SemiBold" w:cs="Open Sans SemiBold"/>
      <w:b/>
      <w:bCs/>
      <w:color w:val="333333"/>
      <w:sz w:val="44"/>
      <w:szCs w:val="44"/>
    </w:rPr>
  </w:style>
  <w:style w:type="paragraph" w:styleId="Heading2">
    <w:name w:val="heading 2"/>
    <w:basedOn w:val="Heading1"/>
    <w:next w:val="Normal"/>
    <w:link w:val="Heading2Char"/>
    <w:uiPriority w:val="9"/>
    <w:unhideWhenUsed/>
    <w:qFormat/>
    <w:rsid w:val="00A8264A"/>
    <w:pPr>
      <w:outlineLvl w:val="1"/>
    </w:pPr>
    <w:rPr>
      <w:sz w:val="32"/>
      <w:szCs w:val="32"/>
    </w:rPr>
  </w:style>
  <w:style w:type="paragraph" w:styleId="Heading3">
    <w:name w:val="heading 3"/>
    <w:basedOn w:val="Heading2"/>
    <w:next w:val="Normal"/>
    <w:link w:val="Heading3Char"/>
    <w:uiPriority w:val="9"/>
    <w:unhideWhenUsed/>
    <w:qFormat/>
    <w:rsid w:val="00A8264A"/>
    <w:pPr>
      <w:keepNext/>
      <w:keepLines/>
      <w:outlineLvl w:val="2"/>
    </w:pPr>
    <w:rPr>
      <w:rFonts w:eastAsiaTheme="majorEastAs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264A"/>
    <w:rPr>
      <w:rFonts w:ascii="Aptos SemiBold" w:eastAsiaTheme="majorEastAsia" w:hAnsi="Aptos SemiBold" w:cs="Open Sans SemiBold"/>
      <w:b/>
      <w:bCs/>
      <w:color w:val="333333"/>
      <w:sz w:val="28"/>
      <w:szCs w:val="32"/>
      <w:lang w:eastAsia="en-US"/>
    </w:rPr>
  </w:style>
  <w:style w:type="paragraph" w:styleId="Subtitle">
    <w:name w:val="Subtitle"/>
    <w:basedOn w:val="Normal"/>
    <w:next w:val="Normal"/>
    <w:link w:val="SubtitleChar"/>
    <w:uiPriority w:val="11"/>
    <w:qFormat/>
    <w:rsid w:val="00A24B91"/>
    <w:pPr>
      <w:numPr>
        <w:ilvl w:val="1"/>
      </w:numPr>
    </w:pPr>
    <w:rPr>
      <w:rFonts w:ascii="Aptos Light" w:eastAsiaTheme="minorEastAsia" w:hAnsi="Aptos Light"/>
      <w:color w:val="333333"/>
      <w:spacing w:val="15"/>
      <w:sz w:val="36"/>
      <w:szCs w:val="36"/>
    </w:rPr>
  </w:style>
  <w:style w:type="character" w:customStyle="1" w:styleId="SubtitleChar">
    <w:name w:val="Subtitle Char"/>
    <w:basedOn w:val="DefaultParagraphFont"/>
    <w:link w:val="Subtitle"/>
    <w:uiPriority w:val="11"/>
    <w:rsid w:val="00A24B91"/>
    <w:rPr>
      <w:rFonts w:ascii="Aptos Light" w:eastAsiaTheme="minorEastAsia" w:hAnsi="Aptos Light" w:cstheme="minorBidi"/>
      <w:color w:val="333333"/>
      <w:spacing w:val="15"/>
      <w:sz w:val="36"/>
      <w:szCs w:val="36"/>
      <w:lang w:eastAsia="en-US"/>
    </w:rPr>
  </w:style>
  <w:style w:type="paragraph" w:styleId="Header">
    <w:name w:val="header"/>
    <w:basedOn w:val="Normal"/>
    <w:link w:val="HeaderChar"/>
    <w:uiPriority w:val="99"/>
    <w:unhideWhenUsed/>
    <w:qFormat/>
    <w:rsid w:val="00A24B91"/>
    <w:pPr>
      <w:tabs>
        <w:tab w:val="center" w:pos="4513"/>
        <w:tab w:val="right" w:pos="9026"/>
      </w:tabs>
      <w:spacing w:after="0"/>
    </w:pPr>
  </w:style>
  <w:style w:type="table" w:styleId="TableGrid">
    <w:name w:val="Table Grid"/>
    <w:basedOn w:val="TableNormal"/>
    <w:uiPriority w:val="59"/>
    <w:rsid w:val="00944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4B91"/>
    <w:rPr>
      <w:rFonts w:ascii="Aptos" w:hAnsi="Aptos" w:cs="Open Sans"/>
      <w:color w:val="515151"/>
      <w:sz w:val="22"/>
      <w:szCs w:val="22"/>
      <w:lang w:eastAsia="en-US"/>
    </w:rPr>
  </w:style>
  <w:style w:type="paragraph" w:styleId="Footer">
    <w:name w:val="footer"/>
    <w:basedOn w:val="Address"/>
    <w:link w:val="FooterChar"/>
    <w:uiPriority w:val="99"/>
    <w:unhideWhenUsed/>
    <w:qFormat/>
    <w:rsid w:val="00A8264A"/>
    <w:rPr>
      <w:sz w:val="16"/>
      <w:szCs w:val="16"/>
      <w:u w:color="808080"/>
    </w:rPr>
  </w:style>
  <w:style w:type="character" w:customStyle="1" w:styleId="FooterChar">
    <w:name w:val="Footer Char"/>
    <w:basedOn w:val="DefaultParagraphFont"/>
    <w:link w:val="Footer"/>
    <w:uiPriority w:val="99"/>
    <w:rsid w:val="00A8264A"/>
    <w:rPr>
      <w:rFonts w:ascii="Aptos" w:hAnsi="Aptos" w:cs="Open Sans"/>
      <w:color w:val="515151"/>
      <w:sz w:val="16"/>
      <w:szCs w:val="16"/>
      <w:u w:color="808080"/>
      <w:lang w:val="en-US" w:eastAsia="en-US"/>
    </w:rPr>
  </w:style>
  <w:style w:type="paragraph" w:styleId="ListParagraph">
    <w:name w:val="List Paragraph"/>
    <w:aliases w:val="Normal List Paragraph"/>
    <w:basedOn w:val="Normal"/>
    <w:uiPriority w:val="34"/>
    <w:qFormat/>
    <w:rsid w:val="00A8264A"/>
    <w:pPr>
      <w:numPr>
        <w:numId w:val="1"/>
      </w:numPr>
      <w:spacing w:after="240"/>
      <w:ind w:left="680" w:hanging="340"/>
      <w:contextualSpacing/>
    </w:pPr>
  </w:style>
  <w:style w:type="paragraph" w:customStyle="1" w:styleId="Address">
    <w:name w:val="Address"/>
    <w:basedOn w:val="Normal"/>
    <w:next w:val="Normal"/>
    <w:qFormat/>
    <w:rsid w:val="00A24B91"/>
    <w:rPr>
      <w:sz w:val="18"/>
      <w:szCs w:val="18"/>
      <w:lang w:val="en-US"/>
    </w:rPr>
  </w:style>
  <w:style w:type="paragraph" w:styleId="Title">
    <w:name w:val="Title"/>
    <w:basedOn w:val="Normal"/>
    <w:next w:val="Normal"/>
    <w:link w:val="TitleChar"/>
    <w:uiPriority w:val="10"/>
    <w:qFormat/>
    <w:rsid w:val="00A24B91"/>
    <w:pPr>
      <w:spacing w:after="0"/>
      <w:contextualSpacing/>
    </w:pPr>
    <w:rPr>
      <w:rFonts w:eastAsiaTheme="majorEastAsia" w:cstheme="majorBidi"/>
      <w:b/>
      <w:color w:val="333333"/>
      <w:spacing w:val="-10"/>
      <w:kern w:val="28"/>
      <w:sz w:val="64"/>
      <w:szCs w:val="64"/>
    </w:rPr>
  </w:style>
  <w:style w:type="character" w:styleId="UnresolvedMention">
    <w:name w:val="Unresolved Mention"/>
    <w:basedOn w:val="DefaultParagraphFont"/>
    <w:uiPriority w:val="99"/>
    <w:semiHidden/>
    <w:unhideWhenUsed/>
    <w:rsid w:val="00E50BFF"/>
    <w:rPr>
      <w:rFonts w:ascii="Open Sans" w:hAnsi="Open Sans"/>
      <w:b w:val="0"/>
      <w:i w:val="0"/>
      <w:color w:val="605E5C"/>
      <w:sz w:val="24"/>
      <w:shd w:val="clear" w:color="auto" w:fill="E1DFDD"/>
    </w:rPr>
  </w:style>
  <w:style w:type="character" w:customStyle="1" w:styleId="TitleChar">
    <w:name w:val="Title Char"/>
    <w:basedOn w:val="DefaultParagraphFont"/>
    <w:link w:val="Title"/>
    <w:uiPriority w:val="10"/>
    <w:rsid w:val="00A24B91"/>
    <w:rPr>
      <w:rFonts w:ascii="Aptos" w:eastAsiaTheme="majorEastAsia" w:hAnsi="Aptos" w:cstheme="majorBidi"/>
      <w:b/>
      <w:color w:val="333333"/>
      <w:spacing w:val="-10"/>
      <w:kern w:val="28"/>
      <w:sz w:val="64"/>
      <w:szCs w:val="64"/>
      <w:lang w:eastAsia="en-US"/>
    </w:rPr>
  </w:style>
  <w:style w:type="character" w:customStyle="1" w:styleId="Heading1Char">
    <w:name w:val="Heading 1 Char"/>
    <w:basedOn w:val="DefaultParagraphFont"/>
    <w:link w:val="Heading1"/>
    <w:uiPriority w:val="9"/>
    <w:rsid w:val="00A8264A"/>
    <w:rPr>
      <w:rFonts w:ascii="Aptos SemiBold" w:hAnsi="Aptos SemiBold" w:cs="Open Sans SemiBold"/>
      <w:b/>
      <w:bCs/>
      <w:color w:val="333333"/>
      <w:sz w:val="44"/>
      <w:szCs w:val="44"/>
      <w:lang w:eastAsia="en-US"/>
    </w:rPr>
  </w:style>
  <w:style w:type="character" w:customStyle="1" w:styleId="Heading2Char">
    <w:name w:val="Heading 2 Char"/>
    <w:basedOn w:val="DefaultParagraphFont"/>
    <w:link w:val="Heading2"/>
    <w:uiPriority w:val="9"/>
    <w:rsid w:val="00A8264A"/>
    <w:rPr>
      <w:rFonts w:ascii="Aptos SemiBold" w:hAnsi="Aptos SemiBold" w:cs="Open Sans SemiBold"/>
      <w:b/>
      <w:bCs/>
      <w:color w:val="333333"/>
      <w:sz w:val="32"/>
      <w:szCs w:val="32"/>
      <w:lang w:eastAsia="en-US"/>
    </w:rPr>
  </w:style>
  <w:style w:type="character" w:styleId="Emphasis">
    <w:name w:val="Emphasis"/>
    <w:uiPriority w:val="20"/>
    <w:rsid w:val="00C82591"/>
    <w:rPr>
      <w:rFonts w:ascii="Charter" w:hAnsi="Charter"/>
      <w:b/>
      <w:bCs/>
      <w:i/>
      <w:iCs/>
      <w:sz w:val="32"/>
      <w:szCs w:val="32"/>
    </w:rPr>
  </w:style>
  <w:style w:type="numbering" w:customStyle="1" w:styleId="CurrentList1">
    <w:name w:val="Current List1"/>
    <w:uiPriority w:val="99"/>
    <w:rsid w:val="00A8264A"/>
    <w:pPr>
      <w:numPr>
        <w:numId w:val="2"/>
      </w:numPr>
    </w:pPr>
  </w:style>
  <w:style w:type="paragraph" w:customStyle="1" w:styleId="Emphasised">
    <w:name w:val="Emphasised"/>
    <w:basedOn w:val="Normal"/>
    <w:next w:val="Normal"/>
    <w:link w:val="EmphasisedChar"/>
    <w:qFormat/>
    <w:rsid w:val="00A8264A"/>
    <w:pPr>
      <w:spacing w:before="360" w:after="240" w:line="360" w:lineRule="auto"/>
    </w:pPr>
    <w:rPr>
      <w:rFonts w:ascii="Cambria" w:hAnsi="Cambria" w:cs="Cordia New"/>
      <w:b/>
      <w:bCs/>
      <w:i/>
      <w:iCs/>
      <w:sz w:val="32"/>
    </w:rPr>
  </w:style>
  <w:style w:type="character" w:customStyle="1" w:styleId="EmphasisedChar">
    <w:name w:val="Emphasised Char"/>
    <w:basedOn w:val="DefaultParagraphFont"/>
    <w:link w:val="Emphasised"/>
    <w:rsid w:val="00A8264A"/>
    <w:rPr>
      <w:rFonts w:ascii="Cambria" w:hAnsi="Cambria" w:cs="Cordia New"/>
      <w:b/>
      <w:bCs/>
      <w:i/>
      <w:iCs/>
      <w:color w:val="515151"/>
      <w:sz w:val="32"/>
      <w:szCs w:val="22"/>
      <w:lang w:eastAsia="en-US"/>
    </w:rPr>
  </w:style>
  <w:style w:type="paragraph" w:customStyle="1" w:styleId="Style1">
    <w:name w:val="Style1"/>
    <w:basedOn w:val="Normal"/>
    <w:next w:val="Normal"/>
    <w:link w:val="Style1Char"/>
    <w:rsid w:val="006A08E4"/>
    <w:rPr>
      <w:b/>
    </w:rPr>
  </w:style>
  <w:style w:type="character" w:customStyle="1" w:styleId="Style1Char">
    <w:name w:val="Style1 Char"/>
    <w:basedOn w:val="DefaultParagraphFont"/>
    <w:link w:val="Style1"/>
    <w:rsid w:val="006A08E4"/>
    <w:rPr>
      <w:rFonts w:ascii="Open Sans" w:hAnsi="Open Sans" w:cs="Open Sans"/>
      <w:b/>
      <w:i w:val="0"/>
      <w:color w:val="515151"/>
      <w:sz w:val="24"/>
      <w:szCs w:val="24"/>
      <w:lang w:eastAsia="en-US"/>
    </w:rPr>
  </w:style>
  <w:style w:type="paragraph" w:styleId="NoSpacing">
    <w:name w:val="No Spacing"/>
    <w:uiPriority w:val="1"/>
    <w:qFormat/>
    <w:rsid w:val="00C82591"/>
    <w:rPr>
      <w:rFonts w:ascii="Open Sans" w:hAnsi="Open Sans" w:cs="Open Sans"/>
      <w:color w:val="51515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62837">
      <w:bodyDiv w:val="1"/>
      <w:marLeft w:val="0"/>
      <w:marRight w:val="0"/>
      <w:marTop w:val="0"/>
      <w:marBottom w:val="0"/>
      <w:divBdr>
        <w:top w:val="none" w:sz="0" w:space="0" w:color="auto"/>
        <w:left w:val="none" w:sz="0" w:space="0" w:color="auto"/>
        <w:bottom w:val="none" w:sz="0" w:space="0" w:color="auto"/>
        <w:right w:val="none" w:sz="0" w:space="0" w:color="auto"/>
      </w:divBdr>
      <w:divsChild>
        <w:div w:id="517693012">
          <w:marLeft w:val="0"/>
          <w:marRight w:val="0"/>
          <w:marTop w:val="0"/>
          <w:marBottom w:val="0"/>
          <w:divBdr>
            <w:top w:val="none" w:sz="0" w:space="0" w:color="auto"/>
            <w:left w:val="none" w:sz="0" w:space="0" w:color="auto"/>
            <w:bottom w:val="none" w:sz="0" w:space="0" w:color="auto"/>
            <w:right w:val="none" w:sz="0" w:space="0" w:color="auto"/>
          </w:divBdr>
        </w:div>
        <w:div w:id="1504587683">
          <w:marLeft w:val="0"/>
          <w:marRight w:val="0"/>
          <w:marTop w:val="0"/>
          <w:marBottom w:val="0"/>
          <w:divBdr>
            <w:top w:val="none" w:sz="0" w:space="0" w:color="auto"/>
            <w:left w:val="none" w:sz="0" w:space="0" w:color="auto"/>
            <w:bottom w:val="none" w:sz="0" w:space="0" w:color="auto"/>
            <w:right w:val="none" w:sz="0" w:space="0" w:color="auto"/>
          </w:divBdr>
        </w:div>
        <w:div w:id="201940575">
          <w:marLeft w:val="0"/>
          <w:marRight w:val="0"/>
          <w:marTop w:val="0"/>
          <w:marBottom w:val="0"/>
          <w:divBdr>
            <w:top w:val="none" w:sz="0" w:space="0" w:color="auto"/>
            <w:left w:val="none" w:sz="0" w:space="0" w:color="auto"/>
            <w:bottom w:val="none" w:sz="0" w:space="0" w:color="auto"/>
            <w:right w:val="none" w:sz="0" w:space="0" w:color="auto"/>
          </w:divBdr>
        </w:div>
        <w:div w:id="46951140">
          <w:marLeft w:val="0"/>
          <w:marRight w:val="0"/>
          <w:marTop w:val="0"/>
          <w:marBottom w:val="0"/>
          <w:divBdr>
            <w:top w:val="none" w:sz="0" w:space="0" w:color="auto"/>
            <w:left w:val="none" w:sz="0" w:space="0" w:color="auto"/>
            <w:bottom w:val="none" w:sz="0" w:space="0" w:color="auto"/>
            <w:right w:val="none" w:sz="0" w:space="0" w:color="auto"/>
          </w:divBdr>
        </w:div>
        <w:div w:id="1116607081">
          <w:marLeft w:val="0"/>
          <w:marRight w:val="0"/>
          <w:marTop w:val="0"/>
          <w:marBottom w:val="0"/>
          <w:divBdr>
            <w:top w:val="none" w:sz="0" w:space="0" w:color="auto"/>
            <w:left w:val="none" w:sz="0" w:space="0" w:color="auto"/>
            <w:bottom w:val="none" w:sz="0" w:space="0" w:color="auto"/>
            <w:right w:val="none" w:sz="0" w:space="0" w:color="auto"/>
          </w:divBdr>
        </w:div>
        <w:div w:id="1511602049">
          <w:marLeft w:val="0"/>
          <w:marRight w:val="0"/>
          <w:marTop w:val="0"/>
          <w:marBottom w:val="0"/>
          <w:divBdr>
            <w:top w:val="none" w:sz="0" w:space="0" w:color="auto"/>
            <w:left w:val="none" w:sz="0" w:space="0" w:color="auto"/>
            <w:bottom w:val="none" w:sz="0" w:space="0" w:color="auto"/>
            <w:right w:val="none" w:sz="0" w:space="0" w:color="auto"/>
          </w:divBdr>
        </w:div>
        <w:div w:id="1581332104">
          <w:marLeft w:val="0"/>
          <w:marRight w:val="0"/>
          <w:marTop w:val="0"/>
          <w:marBottom w:val="0"/>
          <w:divBdr>
            <w:top w:val="none" w:sz="0" w:space="0" w:color="auto"/>
            <w:left w:val="none" w:sz="0" w:space="0" w:color="auto"/>
            <w:bottom w:val="none" w:sz="0" w:space="0" w:color="auto"/>
            <w:right w:val="none" w:sz="0" w:space="0" w:color="auto"/>
          </w:divBdr>
        </w:div>
        <w:div w:id="234825476">
          <w:marLeft w:val="0"/>
          <w:marRight w:val="0"/>
          <w:marTop w:val="0"/>
          <w:marBottom w:val="0"/>
          <w:divBdr>
            <w:top w:val="none" w:sz="0" w:space="0" w:color="auto"/>
            <w:left w:val="none" w:sz="0" w:space="0" w:color="auto"/>
            <w:bottom w:val="none" w:sz="0" w:space="0" w:color="auto"/>
            <w:right w:val="none" w:sz="0" w:space="0" w:color="auto"/>
          </w:divBdr>
        </w:div>
        <w:div w:id="1369599568">
          <w:marLeft w:val="0"/>
          <w:marRight w:val="0"/>
          <w:marTop w:val="0"/>
          <w:marBottom w:val="0"/>
          <w:divBdr>
            <w:top w:val="none" w:sz="0" w:space="0" w:color="auto"/>
            <w:left w:val="none" w:sz="0" w:space="0" w:color="auto"/>
            <w:bottom w:val="none" w:sz="0" w:space="0" w:color="auto"/>
            <w:right w:val="none" w:sz="0" w:space="0" w:color="auto"/>
          </w:divBdr>
        </w:div>
        <w:div w:id="451749518">
          <w:marLeft w:val="0"/>
          <w:marRight w:val="0"/>
          <w:marTop w:val="0"/>
          <w:marBottom w:val="0"/>
          <w:divBdr>
            <w:top w:val="none" w:sz="0" w:space="0" w:color="auto"/>
            <w:left w:val="none" w:sz="0" w:space="0" w:color="auto"/>
            <w:bottom w:val="none" w:sz="0" w:space="0" w:color="auto"/>
            <w:right w:val="none" w:sz="0" w:space="0" w:color="auto"/>
          </w:divBdr>
        </w:div>
        <w:div w:id="983387983">
          <w:marLeft w:val="0"/>
          <w:marRight w:val="0"/>
          <w:marTop w:val="0"/>
          <w:marBottom w:val="0"/>
          <w:divBdr>
            <w:top w:val="none" w:sz="0" w:space="0" w:color="auto"/>
            <w:left w:val="none" w:sz="0" w:space="0" w:color="auto"/>
            <w:bottom w:val="none" w:sz="0" w:space="0" w:color="auto"/>
            <w:right w:val="none" w:sz="0" w:space="0" w:color="auto"/>
          </w:divBdr>
        </w:div>
      </w:divsChild>
    </w:div>
    <w:div w:id="645428401">
      <w:bodyDiv w:val="1"/>
      <w:marLeft w:val="0"/>
      <w:marRight w:val="0"/>
      <w:marTop w:val="0"/>
      <w:marBottom w:val="0"/>
      <w:divBdr>
        <w:top w:val="none" w:sz="0" w:space="0" w:color="auto"/>
        <w:left w:val="none" w:sz="0" w:space="0" w:color="auto"/>
        <w:bottom w:val="none" w:sz="0" w:space="0" w:color="auto"/>
        <w:right w:val="none" w:sz="0" w:space="0" w:color="auto"/>
      </w:divBdr>
      <w:divsChild>
        <w:div w:id="949775761">
          <w:marLeft w:val="0"/>
          <w:marRight w:val="0"/>
          <w:marTop w:val="0"/>
          <w:marBottom w:val="0"/>
          <w:divBdr>
            <w:top w:val="none" w:sz="0" w:space="0" w:color="auto"/>
            <w:left w:val="none" w:sz="0" w:space="0" w:color="auto"/>
            <w:bottom w:val="none" w:sz="0" w:space="0" w:color="auto"/>
            <w:right w:val="none" w:sz="0" w:space="0" w:color="auto"/>
          </w:divBdr>
        </w:div>
        <w:div w:id="510605513">
          <w:marLeft w:val="0"/>
          <w:marRight w:val="0"/>
          <w:marTop w:val="0"/>
          <w:marBottom w:val="0"/>
          <w:divBdr>
            <w:top w:val="none" w:sz="0" w:space="0" w:color="auto"/>
            <w:left w:val="none" w:sz="0" w:space="0" w:color="auto"/>
            <w:bottom w:val="none" w:sz="0" w:space="0" w:color="auto"/>
            <w:right w:val="none" w:sz="0" w:space="0" w:color="auto"/>
          </w:divBdr>
          <w:divsChild>
            <w:div w:id="1511680682">
              <w:marLeft w:val="-75"/>
              <w:marRight w:val="0"/>
              <w:marTop w:val="30"/>
              <w:marBottom w:val="30"/>
              <w:divBdr>
                <w:top w:val="none" w:sz="0" w:space="0" w:color="auto"/>
                <w:left w:val="none" w:sz="0" w:space="0" w:color="auto"/>
                <w:bottom w:val="none" w:sz="0" w:space="0" w:color="auto"/>
                <w:right w:val="none" w:sz="0" w:space="0" w:color="auto"/>
              </w:divBdr>
              <w:divsChild>
                <w:div w:id="1650132696">
                  <w:marLeft w:val="0"/>
                  <w:marRight w:val="0"/>
                  <w:marTop w:val="0"/>
                  <w:marBottom w:val="0"/>
                  <w:divBdr>
                    <w:top w:val="none" w:sz="0" w:space="0" w:color="auto"/>
                    <w:left w:val="none" w:sz="0" w:space="0" w:color="auto"/>
                    <w:bottom w:val="none" w:sz="0" w:space="0" w:color="auto"/>
                    <w:right w:val="none" w:sz="0" w:space="0" w:color="auto"/>
                  </w:divBdr>
                  <w:divsChild>
                    <w:div w:id="120391923">
                      <w:marLeft w:val="0"/>
                      <w:marRight w:val="0"/>
                      <w:marTop w:val="0"/>
                      <w:marBottom w:val="0"/>
                      <w:divBdr>
                        <w:top w:val="none" w:sz="0" w:space="0" w:color="auto"/>
                        <w:left w:val="none" w:sz="0" w:space="0" w:color="auto"/>
                        <w:bottom w:val="none" w:sz="0" w:space="0" w:color="auto"/>
                        <w:right w:val="none" w:sz="0" w:space="0" w:color="auto"/>
                      </w:divBdr>
                    </w:div>
                  </w:divsChild>
                </w:div>
                <w:div w:id="1504707256">
                  <w:marLeft w:val="0"/>
                  <w:marRight w:val="0"/>
                  <w:marTop w:val="0"/>
                  <w:marBottom w:val="0"/>
                  <w:divBdr>
                    <w:top w:val="none" w:sz="0" w:space="0" w:color="auto"/>
                    <w:left w:val="none" w:sz="0" w:space="0" w:color="auto"/>
                    <w:bottom w:val="none" w:sz="0" w:space="0" w:color="auto"/>
                    <w:right w:val="none" w:sz="0" w:space="0" w:color="auto"/>
                  </w:divBdr>
                  <w:divsChild>
                    <w:div w:id="473908201">
                      <w:marLeft w:val="0"/>
                      <w:marRight w:val="0"/>
                      <w:marTop w:val="0"/>
                      <w:marBottom w:val="0"/>
                      <w:divBdr>
                        <w:top w:val="none" w:sz="0" w:space="0" w:color="auto"/>
                        <w:left w:val="none" w:sz="0" w:space="0" w:color="auto"/>
                        <w:bottom w:val="none" w:sz="0" w:space="0" w:color="auto"/>
                        <w:right w:val="none" w:sz="0" w:space="0" w:color="auto"/>
                      </w:divBdr>
                    </w:div>
                  </w:divsChild>
                </w:div>
                <w:div w:id="1253780645">
                  <w:marLeft w:val="0"/>
                  <w:marRight w:val="0"/>
                  <w:marTop w:val="0"/>
                  <w:marBottom w:val="0"/>
                  <w:divBdr>
                    <w:top w:val="none" w:sz="0" w:space="0" w:color="auto"/>
                    <w:left w:val="none" w:sz="0" w:space="0" w:color="auto"/>
                    <w:bottom w:val="none" w:sz="0" w:space="0" w:color="auto"/>
                    <w:right w:val="none" w:sz="0" w:space="0" w:color="auto"/>
                  </w:divBdr>
                  <w:divsChild>
                    <w:div w:id="1564022948">
                      <w:marLeft w:val="0"/>
                      <w:marRight w:val="0"/>
                      <w:marTop w:val="0"/>
                      <w:marBottom w:val="0"/>
                      <w:divBdr>
                        <w:top w:val="none" w:sz="0" w:space="0" w:color="auto"/>
                        <w:left w:val="none" w:sz="0" w:space="0" w:color="auto"/>
                        <w:bottom w:val="none" w:sz="0" w:space="0" w:color="auto"/>
                        <w:right w:val="none" w:sz="0" w:space="0" w:color="auto"/>
                      </w:divBdr>
                    </w:div>
                  </w:divsChild>
                </w:div>
                <w:div w:id="1939020953">
                  <w:marLeft w:val="0"/>
                  <w:marRight w:val="0"/>
                  <w:marTop w:val="0"/>
                  <w:marBottom w:val="0"/>
                  <w:divBdr>
                    <w:top w:val="none" w:sz="0" w:space="0" w:color="auto"/>
                    <w:left w:val="none" w:sz="0" w:space="0" w:color="auto"/>
                    <w:bottom w:val="none" w:sz="0" w:space="0" w:color="auto"/>
                    <w:right w:val="none" w:sz="0" w:space="0" w:color="auto"/>
                  </w:divBdr>
                  <w:divsChild>
                    <w:div w:id="1549954976">
                      <w:marLeft w:val="0"/>
                      <w:marRight w:val="0"/>
                      <w:marTop w:val="0"/>
                      <w:marBottom w:val="0"/>
                      <w:divBdr>
                        <w:top w:val="none" w:sz="0" w:space="0" w:color="auto"/>
                        <w:left w:val="none" w:sz="0" w:space="0" w:color="auto"/>
                        <w:bottom w:val="none" w:sz="0" w:space="0" w:color="auto"/>
                        <w:right w:val="none" w:sz="0" w:space="0" w:color="auto"/>
                      </w:divBdr>
                    </w:div>
                  </w:divsChild>
                </w:div>
                <w:div w:id="1914392404">
                  <w:marLeft w:val="0"/>
                  <w:marRight w:val="0"/>
                  <w:marTop w:val="0"/>
                  <w:marBottom w:val="0"/>
                  <w:divBdr>
                    <w:top w:val="none" w:sz="0" w:space="0" w:color="auto"/>
                    <w:left w:val="none" w:sz="0" w:space="0" w:color="auto"/>
                    <w:bottom w:val="none" w:sz="0" w:space="0" w:color="auto"/>
                    <w:right w:val="none" w:sz="0" w:space="0" w:color="auto"/>
                  </w:divBdr>
                  <w:divsChild>
                    <w:div w:id="791482112">
                      <w:marLeft w:val="0"/>
                      <w:marRight w:val="0"/>
                      <w:marTop w:val="0"/>
                      <w:marBottom w:val="0"/>
                      <w:divBdr>
                        <w:top w:val="none" w:sz="0" w:space="0" w:color="auto"/>
                        <w:left w:val="none" w:sz="0" w:space="0" w:color="auto"/>
                        <w:bottom w:val="none" w:sz="0" w:space="0" w:color="auto"/>
                        <w:right w:val="none" w:sz="0" w:space="0" w:color="auto"/>
                      </w:divBdr>
                    </w:div>
                  </w:divsChild>
                </w:div>
                <w:div w:id="131794536">
                  <w:marLeft w:val="0"/>
                  <w:marRight w:val="0"/>
                  <w:marTop w:val="0"/>
                  <w:marBottom w:val="0"/>
                  <w:divBdr>
                    <w:top w:val="none" w:sz="0" w:space="0" w:color="auto"/>
                    <w:left w:val="none" w:sz="0" w:space="0" w:color="auto"/>
                    <w:bottom w:val="none" w:sz="0" w:space="0" w:color="auto"/>
                    <w:right w:val="none" w:sz="0" w:space="0" w:color="auto"/>
                  </w:divBdr>
                  <w:divsChild>
                    <w:div w:id="1894924636">
                      <w:marLeft w:val="0"/>
                      <w:marRight w:val="0"/>
                      <w:marTop w:val="0"/>
                      <w:marBottom w:val="0"/>
                      <w:divBdr>
                        <w:top w:val="none" w:sz="0" w:space="0" w:color="auto"/>
                        <w:left w:val="none" w:sz="0" w:space="0" w:color="auto"/>
                        <w:bottom w:val="none" w:sz="0" w:space="0" w:color="auto"/>
                        <w:right w:val="none" w:sz="0" w:space="0" w:color="auto"/>
                      </w:divBdr>
                    </w:div>
                  </w:divsChild>
                </w:div>
                <w:div w:id="190606750">
                  <w:marLeft w:val="0"/>
                  <w:marRight w:val="0"/>
                  <w:marTop w:val="0"/>
                  <w:marBottom w:val="0"/>
                  <w:divBdr>
                    <w:top w:val="none" w:sz="0" w:space="0" w:color="auto"/>
                    <w:left w:val="none" w:sz="0" w:space="0" w:color="auto"/>
                    <w:bottom w:val="none" w:sz="0" w:space="0" w:color="auto"/>
                    <w:right w:val="none" w:sz="0" w:space="0" w:color="auto"/>
                  </w:divBdr>
                  <w:divsChild>
                    <w:div w:id="1379159082">
                      <w:marLeft w:val="0"/>
                      <w:marRight w:val="0"/>
                      <w:marTop w:val="0"/>
                      <w:marBottom w:val="0"/>
                      <w:divBdr>
                        <w:top w:val="none" w:sz="0" w:space="0" w:color="auto"/>
                        <w:left w:val="none" w:sz="0" w:space="0" w:color="auto"/>
                        <w:bottom w:val="none" w:sz="0" w:space="0" w:color="auto"/>
                        <w:right w:val="none" w:sz="0" w:space="0" w:color="auto"/>
                      </w:divBdr>
                    </w:div>
                  </w:divsChild>
                </w:div>
                <w:div w:id="1994096158">
                  <w:marLeft w:val="0"/>
                  <w:marRight w:val="0"/>
                  <w:marTop w:val="0"/>
                  <w:marBottom w:val="0"/>
                  <w:divBdr>
                    <w:top w:val="none" w:sz="0" w:space="0" w:color="auto"/>
                    <w:left w:val="none" w:sz="0" w:space="0" w:color="auto"/>
                    <w:bottom w:val="none" w:sz="0" w:space="0" w:color="auto"/>
                    <w:right w:val="none" w:sz="0" w:space="0" w:color="auto"/>
                  </w:divBdr>
                  <w:divsChild>
                    <w:div w:id="1972902350">
                      <w:marLeft w:val="0"/>
                      <w:marRight w:val="0"/>
                      <w:marTop w:val="0"/>
                      <w:marBottom w:val="0"/>
                      <w:divBdr>
                        <w:top w:val="none" w:sz="0" w:space="0" w:color="auto"/>
                        <w:left w:val="none" w:sz="0" w:space="0" w:color="auto"/>
                        <w:bottom w:val="none" w:sz="0" w:space="0" w:color="auto"/>
                        <w:right w:val="none" w:sz="0" w:space="0" w:color="auto"/>
                      </w:divBdr>
                    </w:div>
                    <w:div w:id="2044361735">
                      <w:marLeft w:val="0"/>
                      <w:marRight w:val="0"/>
                      <w:marTop w:val="0"/>
                      <w:marBottom w:val="0"/>
                      <w:divBdr>
                        <w:top w:val="none" w:sz="0" w:space="0" w:color="auto"/>
                        <w:left w:val="none" w:sz="0" w:space="0" w:color="auto"/>
                        <w:bottom w:val="none" w:sz="0" w:space="0" w:color="auto"/>
                        <w:right w:val="none" w:sz="0" w:space="0" w:color="auto"/>
                      </w:divBdr>
                    </w:div>
                    <w:div w:id="1144273393">
                      <w:marLeft w:val="0"/>
                      <w:marRight w:val="0"/>
                      <w:marTop w:val="0"/>
                      <w:marBottom w:val="0"/>
                      <w:divBdr>
                        <w:top w:val="none" w:sz="0" w:space="0" w:color="auto"/>
                        <w:left w:val="none" w:sz="0" w:space="0" w:color="auto"/>
                        <w:bottom w:val="none" w:sz="0" w:space="0" w:color="auto"/>
                        <w:right w:val="none" w:sz="0" w:space="0" w:color="auto"/>
                      </w:divBdr>
                    </w:div>
                  </w:divsChild>
                </w:div>
                <w:div w:id="914440638">
                  <w:marLeft w:val="0"/>
                  <w:marRight w:val="0"/>
                  <w:marTop w:val="0"/>
                  <w:marBottom w:val="0"/>
                  <w:divBdr>
                    <w:top w:val="none" w:sz="0" w:space="0" w:color="auto"/>
                    <w:left w:val="none" w:sz="0" w:space="0" w:color="auto"/>
                    <w:bottom w:val="none" w:sz="0" w:space="0" w:color="auto"/>
                    <w:right w:val="none" w:sz="0" w:space="0" w:color="auto"/>
                  </w:divBdr>
                  <w:divsChild>
                    <w:div w:id="1955667610">
                      <w:marLeft w:val="0"/>
                      <w:marRight w:val="0"/>
                      <w:marTop w:val="0"/>
                      <w:marBottom w:val="0"/>
                      <w:divBdr>
                        <w:top w:val="none" w:sz="0" w:space="0" w:color="auto"/>
                        <w:left w:val="none" w:sz="0" w:space="0" w:color="auto"/>
                        <w:bottom w:val="none" w:sz="0" w:space="0" w:color="auto"/>
                        <w:right w:val="none" w:sz="0" w:space="0" w:color="auto"/>
                      </w:divBdr>
                    </w:div>
                    <w:div w:id="1734889021">
                      <w:marLeft w:val="0"/>
                      <w:marRight w:val="0"/>
                      <w:marTop w:val="0"/>
                      <w:marBottom w:val="0"/>
                      <w:divBdr>
                        <w:top w:val="none" w:sz="0" w:space="0" w:color="auto"/>
                        <w:left w:val="none" w:sz="0" w:space="0" w:color="auto"/>
                        <w:bottom w:val="none" w:sz="0" w:space="0" w:color="auto"/>
                        <w:right w:val="none" w:sz="0" w:space="0" w:color="auto"/>
                      </w:divBdr>
                    </w:div>
                    <w:div w:id="1329748766">
                      <w:marLeft w:val="0"/>
                      <w:marRight w:val="0"/>
                      <w:marTop w:val="0"/>
                      <w:marBottom w:val="0"/>
                      <w:divBdr>
                        <w:top w:val="none" w:sz="0" w:space="0" w:color="auto"/>
                        <w:left w:val="none" w:sz="0" w:space="0" w:color="auto"/>
                        <w:bottom w:val="none" w:sz="0" w:space="0" w:color="auto"/>
                        <w:right w:val="none" w:sz="0" w:space="0" w:color="auto"/>
                      </w:divBdr>
                    </w:div>
                    <w:div w:id="1620066283">
                      <w:marLeft w:val="0"/>
                      <w:marRight w:val="0"/>
                      <w:marTop w:val="0"/>
                      <w:marBottom w:val="0"/>
                      <w:divBdr>
                        <w:top w:val="none" w:sz="0" w:space="0" w:color="auto"/>
                        <w:left w:val="none" w:sz="0" w:space="0" w:color="auto"/>
                        <w:bottom w:val="none" w:sz="0" w:space="0" w:color="auto"/>
                        <w:right w:val="none" w:sz="0" w:space="0" w:color="auto"/>
                      </w:divBdr>
                    </w:div>
                    <w:div w:id="422723157">
                      <w:marLeft w:val="0"/>
                      <w:marRight w:val="0"/>
                      <w:marTop w:val="0"/>
                      <w:marBottom w:val="0"/>
                      <w:divBdr>
                        <w:top w:val="none" w:sz="0" w:space="0" w:color="auto"/>
                        <w:left w:val="none" w:sz="0" w:space="0" w:color="auto"/>
                        <w:bottom w:val="none" w:sz="0" w:space="0" w:color="auto"/>
                        <w:right w:val="none" w:sz="0" w:space="0" w:color="auto"/>
                      </w:divBdr>
                    </w:div>
                    <w:div w:id="9072552">
                      <w:marLeft w:val="0"/>
                      <w:marRight w:val="0"/>
                      <w:marTop w:val="0"/>
                      <w:marBottom w:val="0"/>
                      <w:divBdr>
                        <w:top w:val="none" w:sz="0" w:space="0" w:color="auto"/>
                        <w:left w:val="none" w:sz="0" w:space="0" w:color="auto"/>
                        <w:bottom w:val="none" w:sz="0" w:space="0" w:color="auto"/>
                        <w:right w:val="none" w:sz="0" w:space="0" w:color="auto"/>
                      </w:divBdr>
                    </w:div>
                    <w:div w:id="847184499">
                      <w:marLeft w:val="0"/>
                      <w:marRight w:val="0"/>
                      <w:marTop w:val="0"/>
                      <w:marBottom w:val="0"/>
                      <w:divBdr>
                        <w:top w:val="none" w:sz="0" w:space="0" w:color="auto"/>
                        <w:left w:val="none" w:sz="0" w:space="0" w:color="auto"/>
                        <w:bottom w:val="none" w:sz="0" w:space="0" w:color="auto"/>
                        <w:right w:val="none" w:sz="0" w:space="0" w:color="auto"/>
                      </w:divBdr>
                    </w:div>
                    <w:div w:id="211119306">
                      <w:marLeft w:val="0"/>
                      <w:marRight w:val="0"/>
                      <w:marTop w:val="0"/>
                      <w:marBottom w:val="0"/>
                      <w:divBdr>
                        <w:top w:val="none" w:sz="0" w:space="0" w:color="auto"/>
                        <w:left w:val="none" w:sz="0" w:space="0" w:color="auto"/>
                        <w:bottom w:val="none" w:sz="0" w:space="0" w:color="auto"/>
                        <w:right w:val="none" w:sz="0" w:space="0" w:color="auto"/>
                      </w:divBdr>
                    </w:div>
                  </w:divsChild>
                </w:div>
                <w:div w:id="1334407210">
                  <w:marLeft w:val="0"/>
                  <w:marRight w:val="0"/>
                  <w:marTop w:val="0"/>
                  <w:marBottom w:val="0"/>
                  <w:divBdr>
                    <w:top w:val="none" w:sz="0" w:space="0" w:color="auto"/>
                    <w:left w:val="none" w:sz="0" w:space="0" w:color="auto"/>
                    <w:bottom w:val="none" w:sz="0" w:space="0" w:color="auto"/>
                    <w:right w:val="none" w:sz="0" w:space="0" w:color="auto"/>
                  </w:divBdr>
                  <w:divsChild>
                    <w:div w:id="1137724952">
                      <w:marLeft w:val="0"/>
                      <w:marRight w:val="0"/>
                      <w:marTop w:val="0"/>
                      <w:marBottom w:val="0"/>
                      <w:divBdr>
                        <w:top w:val="none" w:sz="0" w:space="0" w:color="auto"/>
                        <w:left w:val="none" w:sz="0" w:space="0" w:color="auto"/>
                        <w:bottom w:val="none" w:sz="0" w:space="0" w:color="auto"/>
                        <w:right w:val="none" w:sz="0" w:space="0" w:color="auto"/>
                      </w:divBdr>
                    </w:div>
                    <w:div w:id="458105812">
                      <w:marLeft w:val="0"/>
                      <w:marRight w:val="0"/>
                      <w:marTop w:val="0"/>
                      <w:marBottom w:val="0"/>
                      <w:divBdr>
                        <w:top w:val="none" w:sz="0" w:space="0" w:color="auto"/>
                        <w:left w:val="none" w:sz="0" w:space="0" w:color="auto"/>
                        <w:bottom w:val="none" w:sz="0" w:space="0" w:color="auto"/>
                        <w:right w:val="none" w:sz="0" w:space="0" w:color="auto"/>
                      </w:divBdr>
                    </w:div>
                    <w:div w:id="110394258">
                      <w:marLeft w:val="0"/>
                      <w:marRight w:val="0"/>
                      <w:marTop w:val="0"/>
                      <w:marBottom w:val="0"/>
                      <w:divBdr>
                        <w:top w:val="none" w:sz="0" w:space="0" w:color="auto"/>
                        <w:left w:val="none" w:sz="0" w:space="0" w:color="auto"/>
                        <w:bottom w:val="none" w:sz="0" w:space="0" w:color="auto"/>
                        <w:right w:val="none" w:sz="0" w:space="0" w:color="auto"/>
                      </w:divBdr>
                    </w:div>
                  </w:divsChild>
                </w:div>
                <w:div w:id="1158888004">
                  <w:marLeft w:val="0"/>
                  <w:marRight w:val="0"/>
                  <w:marTop w:val="0"/>
                  <w:marBottom w:val="0"/>
                  <w:divBdr>
                    <w:top w:val="none" w:sz="0" w:space="0" w:color="auto"/>
                    <w:left w:val="none" w:sz="0" w:space="0" w:color="auto"/>
                    <w:bottom w:val="none" w:sz="0" w:space="0" w:color="auto"/>
                    <w:right w:val="none" w:sz="0" w:space="0" w:color="auto"/>
                  </w:divBdr>
                  <w:divsChild>
                    <w:div w:id="867377733">
                      <w:marLeft w:val="0"/>
                      <w:marRight w:val="0"/>
                      <w:marTop w:val="0"/>
                      <w:marBottom w:val="0"/>
                      <w:divBdr>
                        <w:top w:val="none" w:sz="0" w:space="0" w:color="auto"/>
                        <w:left w:val="none" w:sz="0" w:space="0" w:color="auto"/>
                        <w:bottom w:val="none" w:sz="0" w:space="0" w:color="auto"/>
                        <w:right w:val="none" w:sz="0" w:space="0" w:color="auto"/>
                      </w:divBdr>
                    </w:div>
                  </w:divsChild>
                </w:div>
                <w:div w:id="830826576">
                  <w:marLeft w:val="0"/>
                  <w:marRight w:val="0"/>
                  <w:marTop w:val="0"/>
                  <w:marBottom w:val="0"/>
                  <w:divBdr>
                    <w:top w:val="none" w:sz="0" w:space="0" w:color="auto"/>
                    <w:left w:val="none" w:sz="0" w:space="0" w:color="auto"/>
                    <w:bottom w:val="none" w:sz="0" w:space="0" w:color="auto"/>
                    <w:right w:val="none" w:sz="0" w:space="0" w:color="auto"/>
                  </w:divBdr>
                  <w:divsChild>
                    <w:div w:id="1771655658">
                      <w:marLeft w:val="0"/>
                      <w:marRight w:val="0"/>
                      <w:marTop w:val="0"/>
                      <w:marBottom w:val="0"/>
                      <w:divBdr>
                        <w:top w:val="none" w:sz="0" w:space="0" w:color="auto"/>
                        <w:left w:val="none" w:sz="0" w:space="0" w:color="auto"/>
                        <w:bottom w:val="none" w:sz="0" w:space="0" w:color="auto"/>
                        <w:right w:val="none" w:sz="0" w:space="0" w:color="auto"/>
                      </w:divBdr>
                    </w:div>
                  </w:divsChild>
                </w:div>
                <w:div w:id="1479805573">
                  <w:marLeft w:val="0"/>
                  <w:marRight w:val="0"/>
                  <w:marTop w:val="0"/>
                  <w:marBottom w:val="0"/>
                  <w:divBdr>
                    <w:top w:val="none" w:sz="0" w:space="0" w:color="auto"/>
                    <w:left w:val="none" w:sz="0" w:space="0" w:color="auto"/>
                    <w:bottom w:val="none" w:sz="0" w:space="0" w:color="auto"/>
                    <w:right w:val="none" w:sz="0" w:space="0" w:color="auto"/>
                  </w:divBdr>
                  <w:divsChild>
                    <w:div w:id="1771899083">
                      <w:marLeft w:val="0"/>
                      <w:marRight w:val="0"/>
                      <w:marTop w:val="0"/>
                      <w:marBottom w:val="0"/>
                      <w:divBdr>
                        <w:top w:val="none" w:sz="0" w:space="0" w:color="auto"/>
                        <w:left w:val="none" w:sz="0" w:space="0" w:color="auto"/>
                        <w:bottom w:val="none" w:sz="0" w:space="0" w:color="auto"/>
                        <w:right w:val="none" w:sz="0" w:space="0" w:color="auto"/>
                      </w:divBdr>
                    </w:div>
                  </w:divsChild>
                </w:div>
                <w:div w:id="802965666">
                  <w:marLeft w:val="0"/>
                  <w:marRight w:val="0"/>
                  <w:marTop w:val="0"/>
                  <w:marBottom w:val="0"/>
                  <w:divBdr>
                    <w:top w:val="none" w:sz="0" w:space="0" w:color="auto"/>
                    <w:left w:val="none" w:sz="0" w:space="0" w:color="auto"/>
                    <w:bottom w:val="none" w:sz="0" w:space="0" w:color="auto"/>
                    <w:right w:val="none" w:sz="0" w:space="0" w:color="auto"/>
                  </w:divBdr>
                  <w:divsChild>
                    <w:div w:id="656229575">
                      <w:marLeft w:val="0"/>
                      <w:marRight w:val="0"/>
                      <w:marTop w:val="0"/>
                      <w:marBottom w:val="0"/>
                      <w:divBdr>
                        <w:top w:val="none" w:sz="0" w:space="0" w:color="auto"/>
                        <w:left w:val="none" w:sz="0" w:space="0" w:color="auto"/>
                        <w:bottom w:val="none" w:sz="0" w:space="0" w:color="auto"/>
                        <w:right w:val="none" w:sz="0" w:space="0" w:color="auto"/>
                      </w:divBdr>
                    </w:div>
                  </w:divsChild>
                </w:div>
                <w:div w:id="1854415359">
                  <w:marLeft w:val="0"/>
                  <w:marRight w:val="0"/>
                  <w:marTop w:val="0"/>
                  <w:marBottom w:val="0"/>
                  <w:divBdr>
                    <w:top w:val="none" w:sz="0" w:space="0" w:color="auto"/>
                    <w:left w:val="none" w:sz="0" w:space="0" w:color="auto"/>
                    <w:bottom w:val="none" w:sz="0" w:space="0" w:color="auto"/>
                    <w:right w:val="none" w:sz="0" w:space="0" w:color="auto"/>
                  </w:divBdr>
                  <w:divsChild>
                    <w:div w:id="88819843">
                      <w:marLeft w:val="0"/>
                      <w:marRight w:val="0"/>
                      <w:marTop w:val="0"/>
                      <w:marBottom w:val="0"/>
                      <w:divBdr>
                        <w:top w:val="none" w:sz="0" w:space="0" w:color="auto"/>
                        <w:left w:val="none" w:sz="0" w:space="0" w:color="auto"/>
                        <w:bottom w:val="none" w:sz="0" w:space="0" w:color="auto"/>
                        <w:right w:val="none" w:sz="0" w:space="0" w:color="auto"/>
                      </w:divBdr>
                    </w:div>
                  </w:divsChild>
                </w:div>
                <w:div w:id="1615988146">
                  <w:marLeft w:val="0"/>
                  <w:marRight w:val="0"/>
                  <w:marTop w:val="0"/>
                  <w:marBottom w:val="0"/>
                  <w:divBdr>
                    <w:top w:val="none" w:sz="0" w:space="0" w:color="auto"/>
                    <w:left w:val="none" w:sz="0" w:space="0" w:color="auto"/>
                    <w:bottom w:val="none" w:sz="0" w:space="0" w:color="auto"/>
                    <w:right w:val="none" w:sz="0" w:space="0" w:color="auto"/>
                  </w:divBdr>
                  <w:divsChild>
                    <w:div w:id="9204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55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ppData\Local\Microsoft\Olk\Attachments\ooa-d318e7b8-b214-47f6-9a9c-34588ae05478\0bdb8f3e17c613d5258ce1e124532126e9052e4fe109a927d72126621a653f2a\KR%20RO%20Consultation%20Reply%20-%202025.dotx" TargetMode="External"/></Relationships>
</file>

<file path=word/theme/theme1.xml><?xml version="1.0" encoding="utf-8"?>
<a:theme xmlns:a="http://schemas.openxmlformats.org/drawingml/2006/main" name="King's Reach Microsoft Word Theme 2025">
  <a:themeElements>
    <a:clrScheme name="2025 King's Reach Theme">
      <a:dk1>
        <a:srgbClr val="3F3F3F"/>
      </a:dk1>
      <a:lt1>
        <a:srgbClr val="FFFFFF"/>
      </a:lt1>
      <a:dk2>
        <a:srgbClr val="123456"/>
      </a:dk2>
      <a:lt2>
        <a:srgbClr val="E4E4E3"/>
      </a:lt2>
      <a:accent1>
        <a:srgbClr val="138B91"/>
      </a:accent1>
      <a:accent2>
        <a:srgbClr val="005774"/>
      </a:accent2>
      <a:accent3>
        <a:srgbClr val="30B2B1"/>
      </a:accent3>
      <a:accent4>
        <a:srgbClr val="123456"/>
      </a:accent4>
      <a:accent5>
        <a:srgbClr val="911913"/>
      </a:accent5>
      <a:accent6>
        <a:srgbClr val="7F1913"/>
      </a:accent6>
      <a:hlink>
        <a:srgbClr val="138B91"/>
      </a:hlink>
      <a:folHlink>
        <a:srgbClr val="137391"/>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BFFB707FD174693F414449277C33B" ma:contentTypeVersion="15" ma:contentTypeDescription="Create a new document." ma:contentTypeScope="" ma:versionID="20de6b347465faf2e8a0e226ec7cdb93">
  <xsd:schema xmlns:xsd="http://www.w3.org/2001/XMLSchema" xmlns:xs="http://www.w3.org/2001/XMLSchema" xmlns:p="http://schemas.microsoft.com/office/2006/metadata/properties" xmlns:ns2="5632a976-b35f-42d3-b84b-78c32642e6b7" xmlns:ns3="ab2c7397-e21d-48ce-9cd0-21d4eb11c012" targetNamespace="http://schemas.microsoft.com/office/2006/metadata/properties" ma:root="true" ma:fieldsID="fe5806a7394f4a4c66603dead76630a6" ns2:_="" ns3:_="">
    <xsd:import namespace="5632a976-b35f-42d3-b84b-78c32642e6b7"/>
    <xsd:import namespace="ab2c7397-e21d-48ce-9cd0-21d4eb11c0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a976-b35f-42d3-b84b-78c32642e6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5f01cb-8617-486a-b536-d80736c7e2f1}" ma:internalName="TaxCatchAll" ma:showField="CatchAllData" ma:web="5632a976-b35f-42d3-b84b-78c32642e6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c7397-e21d-48ce-9cd0-21d4eb11c0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d56f3d-d6d7-4e17-8f08-d5913dc66fa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32a976-b35f-42d3-b84b-78c32642e6b7" xsi:nil="true"/>
    <lcf76f155ced4ddcb4097134ff3c332f xmlns="ab2c7397-e21d-48ce-9cd0-21d4eb11c012">
      <Terms xmlns="http://schemas.microsoft.com/office/infopath/2007/PartnerControls"/>
    </lcf76f155ced4ddcb4097134ff3c332f>
    <SharedWithUsers xmlns="5632a976-b35f-42d3-b84b-78c32642e6b7">
      <UserInfo>
        <DisplayName/>
        <AccountId xsi:nil="true"/>
        <AccountType/>
      </UserInfo>
    </SharedWithUsers>
    <MediaLengthInSeconds xmlns="ab2c7397-e21d-48ce-9cd0-21d4eb11c012" xsi:nil="true"/>
  </documentManagement>
</p:properties>
</file>

<file path=customXml/itemProps1.xml><?xml version="1.0" encoding="utf-8"?>
<ds:datastoreItem xmlns:ds="http://schemas.openxmlformats.org/officeDocument/2006/customXml" ds:itemID="{69FCB08B-452F-486A-8A3D-D5B80A382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a976-b35f-42d3-b84b-78c32642e6b7"/>
    <ds:schemaRef ds:uri="ab2c7397-e21d-48ce-9cd0-21d4eb11c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328B1-4E1B-4387-BDBE-E692CD9B8484}">
  <ds:schemaRefs>
    <ds:schemaRef ds:uri="http://schemas.microsoft.com/sharepoint/v3/contenttype/forms"/>
  </ds:schemaRefs>
</ds:datastoreItem>
</file>

<file path=customXml/itemProps3.xml><?xml version="1.0" encoding="utf-8"?>
<ds:datastoreItem xmlns:ds="http://schemas.openxmlformats.org/officeDocument/2006/customXml" ds:itemID="{B0E4A754-7BCB-42E0-B158-00EB878501F7}">
  <ds:schemaRefs>
    <ds:schemaRef ds:uri="http://schemas.openxmlformats.org/officeDocument/2006/bibliography"/>
  </ds:schemaRefs>
</ds:datastoreItem>
</file>

<file path=customXml/itemProps4.xml><?xml version="1.0" encoding="utf-8"?>
<ds:datastoreItem xmlns:ds="http://schemas.openxmlformats.org/officeDocument/2006/customXml" ds:itemID="{F8F6410D-F7FB-46C1-9227-49D9FCBD6FC3}">
  <ds:schemaRefs>
    <ds:schemaRef ds:uri="http://schemas.microsoft.com/office/2006/metadata/properties"/>
    <ds:schemaRef ds:uri="http://schemas.microsoft.com/office/infopath/2007/PartnerControls"/>
    <ds:schemaRef ds:uri="5632a976-b35f-42d3-b84b-78c32642e6b7"/>
    <ds:schemaRef ds:uri="ab2c7397-e21d-48ce-9cd0-21d4eb11c012"/>
  </ds:schemaRefs>
</ds:datastoreItem>
</file>

<file path=docProps/app.xml><?xml version="1.0" encoding="utf-8"?>
<Properties xmlns="http://schemas.openxmlformats.org/officeDocument/2006/extended-properties" xmlns:vt="http://schemas.openxmlformats.org/officeDocument/2006/docPropsVTypes">
  <Template>KR RO Consultation Reply - 2025</Template>
  <TotalTime>1</TotalTime>
  <Pages>2</Pages>
  <Words>458</Words>
  <Characters>2564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Kirrage</dc:creator>
  <cp:keywords/>
  <cp:lastModifiedBy>PaulK</cp:lastModifiedBy>
  <cp:revision>3</cp:revision>
  <cp:lastPrinted>2024-12-11T14:16:00Z</cp:lastPrinted>
  <dcterms:created xsi:type="dcterms:W3CDTF">2025-10-16T12:30:00Z</dcterms:created>
  <dcterms:modified xsi:type="dcterms:W3CDTF">2025-10-16T12:31:00Z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0x010100848BFFB707FD174693F414449277C33B</vt:lpwstr>
  </property>
  <property fmtid="{D5CDD505-2E9C-101B-9397-08002B2CF9AE}" pid="3" name="Order">
    <vt:r8>376100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