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E2A2" w14:textId="77777777" w:rsidR="00E02120" w:rsidRPr="00E22025" w:rsidRDefault="00E02120" w:rsidP="00276EEF">
      <w:pPr>
        <w:spacing w:before="100" w:beforeAutospacing="1" w:after="100" w:afterAutospacing="1" w:line="300" w:lineRule="atLeast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</w:pPr>
      <w:r w:rsidRPr="00E22025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>Rivermead Inclusive Trust</w:t>
      </w:r>
    </w:p>
    <w:p w14:paraId="2751189A" w14:textId="3D3B7CD9" w:rsidR="00E02120" w:rsidRDefault="00E02120" w:rsidP="00276EEF">
      <w:pPr>
        <w:spacing w:before="100" w:beforeAutospacing="1" w:after="100" w:afterAutospacing="1" w:line="300" w:lineRule="atLeast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</w:pPr>
      <w:r w:rsidRPr="00C111B2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 xml:space="preserve">Behaviour and Pastoral TA – </w:t>
      </w:r>
      <w:r w:rsidRPr="00E22025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 xml:space="preserve">RIT </w:t>
      </w:r>
      <w:r w:rsidRPr="00C111B2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>Hub</w:t>
      </w:r>
      <w:r w:rsidRPr="00E22025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 xml:space="preserve"> (SEMH)</w:t>
      </w:r>
    </w:p>
    <w:p w14:paraId="13279B02" w14:textId="2D6C64B8" w:rsidR="00E02120" w:rsidRDefault="00E02120" w:rsidP="00E02120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C111B2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Location: </w:t>
      </w:r>
      <w:r w:rsidRPr="00E02120">
        <w:rPr>
          <w:rFonts w:ascii="Segoe UI" w:eastAsia="Times New Roman" w:hAnsi="Segoe UI" w:cs="Segoe UI"/>
          <w:sz w:val="21"/>
          <w:szCs w:val="21"/>
          <w:lang w:eastAsia="en-GB"/>
        </w:rPr>
        <w:t>Triple R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r w:rsidRPr="00E02120">
        <w:rPr>
          <w:rFonts w:ascii="Segoe UI" w:eastAsia="Times New Roman" w:hAnsi="Segoe UI" w:cs="Segoe UI"/>
          <w:sz w:val="21"/>
          <w:szCs w:val="21"/>
          <w:lang w:eastAsia="en-GB"/>
        </w:rPr>
        <w:t>Parkwood, Rainham.</w:t>
      </w:r>
      <w:r w:rsidRPr="00C111B2">
        <w:rPr>
          <w:rFonts w:ascii="Segoe UI" w:eastAsia="Times New Roman" w:hAnsi="Segoe UI" w:cs="Segoe UI"/>
          <w:sz w:val="21"/>
          <w:szCs w:val="21"/>
          <w:lang w:eastAsia="en-GB"/>
        </w:rPr>
        <w:br/>
      </w:r>
      <w:r w:rsidRPr="00C111B2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Contract:</w:t>
      </w:r>
      <w:r w:rsidRPr="00C111B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Full time. Term Time Only. 32.5 hours a week, pro rota to 39 weeks a year.</w:t>
      </w:r>
      <w:r w:rsidRPr="00C111B2">
        <w:rPr>
          <w:rFonts w:ascii="Segoe UI" w:eastAsia="Times New Roman" w:hAnsi="Segoe UI" w:cs="Segoe UI"/>
          <w:sz w:val="21"/>
          <w:szCs w:val="21"/>
          <w:lang w:eastAsia="en-GB"/>
        </w:rPr>
        <w:br/>
      </w:r>
      <w:r w:rsidRPr="00E0212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Reporting to</w:t>
      </w:r>
      <w:r w:rsidRPr="00E02120">
        <w:rPr>
          <w:rFonts w:eastAsia="Times New Roman"/>
          <w:b/>
          <w:bCs/>
          <w:sz w:val="21"/>
          <w:szCs w:val="21"/>
        </w:rPr>
        <w:t>:</w:t>
      </w:r>
      <w:r w:rsidRPr="00E02120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AD690E">
        <w:rPr>
          <w:rFonts w:ascii="Segoe UI" w:hAnsi="Segoe UI" w:cs="Segoe UI"/>
          <w:sz w:val="21"/>
          <w:szCs w:val="21"/>
        </w:rPr>
        <w:t>Behaviour and Pastoral HLTA</w:t>
      </w:r>
      <w:r w:rsidRPr="00E02120">
        <w:rPr>
          <w:rFonts w:ascii="Segoe UI" w:hAnsi="Segoe UI" w:cs="Segoe UI"/>
          <w:sz w:val="21"/>
          <w:szCs w:val="21"/>
        </w:rPr>
        <w:t xml:space="preserve"> </w:t>
      </w:r>
    </w:p>
    <w:p w14:paraId="0442B82E" w14:textId="19B3F1D4" w:rsidR="00C27CD2" w:rsidRPr="00C27CD2" w:rsidRDefault="00C27CD2" w:rsidP="00E02120">
      <w:pPr>
        <w:spacing w:before="100" w:beforeAutospacing="1" w:after="100" w:afterAutospacing="1" w:line="300" w:lineRule="atLeast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</w:pPr>
      <w:r w:rsidRPr="00C27CD2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Role Context and Setting</w:t>
      </w:r>
    </w:p>
    <w:p w14:paraId="0EA0646D" w14:textId="5AA15050" w:rsidR="00C27CD2" w:rsidRPr="00C27CD2" w:rsidRDefault="00C27CD2" w:rsidP="00C27CD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C27CD2">
        <w:rPr>
          <w:rFonts w:ascii="Segoe UI" w:eastAsia="Times New Roman" w:hAnsi="Segoe UI" w:cs="Segoe UI"/>
          <w:sz w:val="21"/>
          <w:szCs w:val="21"/>
          <w:lang w:eastAsia="en-GB"/>
        </w:rPr>
        <w:t xml:space="preserve">The </w:t>
      </w:r>
      <w:r w:rsidR="00AD690E">
        <w:rPr>
          <w:rFonts w:ascii="Segoe UI" w:eastAsia="Times New Roman" w:hAnsi="Segoe UI" w:cs="Segoe UI"/>
          <w:sz w:val="21"/>
          <w:szCs w:val="21"/>
          <w:lang w:eastAsia="en-GB"/>
        </w:rPr>
        <w:t>TA</w:t>
      </w:r>
      <w:r w:rsidRPr="00C27CD2">
        <w:rPr>
          <w:rFonts w:ascii="Segoe UI" w:eastAsia="Times New Roman" w:hAnsi="Segoe UI" w:cs="Segoe UI"/>
          <w:sz w:val="21"/>
          <w:szCs w:val="21"/>
          <w:lang w:eastAsia="en-GB"/>
        </w:rPr>
        <w:t xml:space="preserve"> role is situated within a hub model that supports children with SEMH needs, including those on reduced timetables, receiving</w:t>
      </w:r>
      <w:r w:rsidR="00E02120">
        <w:rPr>
          <w:rFonts w:ascii="Segoe UI" w:eastAsia="Times New Roman" w:hAnsi="Segoe UI" w:cs="Segoe UI"/>
          <w:sz w:val="21"/>
          <w:szCs w:val="21"/>
          <w:lang w:eastAsia="en-GB"/>
        </w:rPr>
        <w:t xml:space="preserve"> bespoke</w:t>
      </w:r>
      <w:r w:rsidRPr="00C27CD2">
        <w:rPr>
          <w:rFonts w:ascii="Segoe UI" w:eastAsia="Times New Roman" w:hAnsi="Segoe UI" w:cs="Segoe UI"/>
          <w:sz w:val="21"/>
          <w:szCs w:val="21"/>
          <w:lang w:eastAsia="en-GB"/>
        </w:rPr>
        <w:t xml:space="preserve"> support, or accessing alternative provision. The hub is designed to offer a </w:t>
      </w:r>
      <w:r w:rsidR="00E02120">
        <w:rPr>
          <w:rFonts w:ascii="Segoe UI" w:eastAsia="Times New Roman" w:hAnsi="Segoe UI" w:cs="Segoe UI"/>
          <w:sz w:val="21"/>
          <w:szCs w:val="21"/>
          <w:lang w:eastAsia="en-GB"/>
        </w:rPr>
        <w:t>holistic</w:t>
      </w:r>
      <w:r w:rsidRPr="00C27CD2">
        <w:rPr>
          <w:rFonts w:ascii="Segoe UI" w:eastAsia="Times New Roman" w:hAnsi="Segoe UI" w:cs="Segoe UI"/>
          <w:sz w:val="21"/>
          <w:szCs w:val="21"/>
          <w:lang w:eastAsia="en-GB"/>
        </w:rPr>
        <w:t>, nurturing environment for learners who struggle with mainstream settings due to behavioural and emotional challenges</w:t>
      </w:r>
      <w:r w:rsidR="00E02120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11DB8116" w14:textId="77777777" w:rsidR="00C27CD2" w:rsidRDefault="00C27CD2" w:rsidP="00C27CD2">
      <w:pPr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 w14:anchorId="249AC453">
          <v:rect id="_x0000_i1036" style="width:0;height:1.5pt" o:hralign="center" o:hrstd="t" o:hr="t" fillcolor="#a0a0a0" stroked="f"/>
        </w:pict>
      </w:r>
    </w:p>
    <w:p w14:paraId="2CF3F592" w14:textId="77777777" w:rsidR="00C27CD2" w:rsidRDefault="00C27CD2" w:rsidP="00C27CD2">
      <w:pPr>
        <w:pStyle w:val="Heading3"/>
        <w:spacing w:line="300" w:lineRule="atLeast"/>
        <w:rPr>
          <w:rFonts w:ascii="Segoe UI" w:hAnsi="Segoe UI" w:cs="Segoe UI"/>
        </w:rPr>
      </w:pPr>
      <w:r>
        <w:rPr>
          <w:rStyle w:val="Strong"/>
          <w:rFonts w:ascii="Segoe UI" w:eastAsiaTheme="majorEastAsia" w:hAnsi="Segoe UI" w:cs="Segoe UI"/>
          <w:b/>
          <w:bCs/>
        </w:rPr>
        <w:t>Purpose of the Role</w:t>
      </w:r>
    </w:p>
    <w:p w14:paraId="2620ADF1" w14:textId="4BC8D136" w:rsidR="00C27CD2" w:rsidRDefault="00C27CD2" w:rsidP="00C27CD2">
      <w:pPr>
        <w:pStyle w:val="NormalWeb"/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To support the inclusion, engagement, and emotional wellbeing of pupils with SEMH needs through targeted behaviour and pastoral interventions. The </w:t>
      </w:r>
      <w:r w:rsidR="00E62934">
        <w:rPr>
          <w:rFonts w:ascii="Segoe UI" w:hAnsi="Segoe UI" w:cs="Segoe UI"/>
          <w:sz w:val="21"/>
          <w:szCs w:val="21"/>
        </w:rPr>
        <w:t xml:space="preserve">TA will work alongside the HLTA </w:t>
      </w:r>
      <w:r>
        <w:rPr>
          <w:rFonts w:ascii="Segoe UI" w:hAnsi="Segoe UI" w:cs="Segoe UI"/>
          <w:sz w:val="21"/>
          <w:szCs w:val="21"/>
        </w:rPr>
        <w:t xml:space="preserve">within a dedicated hub setting, providing a </w:t>
      </w:r>
      <w:r w:rsidR="00276EEF">
        <w:rPr>
          <w:rFonts w:ascii="Segoe UI" w:hAnsi="Segoe UI" w:cs="Segoe UI"/>
          <w:sz w:val="21"/>
          <w:szCs w:val="21"/>
        </w:rPr>
        <w:t xml:space="preserve">holistic, </w:t>
      </w:r>
      <w:r>
        <w:rPr>
          <w:rFonts w:ascii="Segoe UI" w:hAnsi="Segoe UI" w:cs="Segoe UI"/>
          <w:sz w:val="21"/>
          <w:szCs w:val="21"/>
        </w:rPr>
        <w:t>nurturin</w:t>
      </w:r>
      <w:r w:rsidR="00276EEF">
        <w:rPr>
          <w:rFonts w:ascii="Segoe UI" w:hAnsi="Segoe UI" w:cs="Segoe UI"/>
          <w:sz w:val="21"/>
          <w:szCs w:val="21"/>
        </w:rPr>
        <w:t>g and</w:t>
      </w:r>
      <w:r>
        <w:rPr>
          <w:rFonts w:ascii="Segoe UI" w:hAnsi="Segoe UI" w:cs="Segoe UI"/>
          <w:sz w:val="21"/>
          <w:szCs w:val="21"/>
        </w:rPr>
        <w:t xml:space="preserve"> structured environment for pupils who require additional support beyond the mainstream classroom.</w:t>
      </w:r>
    </w:p>
    <w:p w14:paraId="4EBDD077" w14:textId="77777777" w:rsidR="00C27CD2" w:rsidRDefault="00C27CD2" w:rsidP="00C27CD2">
      <w:pPr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 w14:anchorId="606A6411">
          <v:rect id="_x0000_i1037" style="width:0;height:1.5pt" o:hralign="center" o:hrstd="t" o:hr="t" fillcolor="#a0a0a0" stroked="f"/>
        </w:pict>
      </w:r>
    </w:p>
    <w:p w14:paraId="62F33DDE" w14:textId="77777777" w:rsidR="00C27CD2" w:rsidRDefault="00C27CD2" w:rsidP="00C27CD2">
      <w:pPr>
        <w:pStyle w:val="Heading3"/>
        <w:spacing w:line="300" w:lineRule="atLeast"/>
        <w:rPr>
          <w:rFonts w:ascii="Segoe UI" w:hAnsi="Segoe UI" w:cs="Segoe UI"/>
        </w:rPr>
      </w:pPr>
      <w:r>
        <w:rPr>
          <w:rStyle w:val="Strong"/>
          <w:rFonts w:ascii="Segoe UI" w:eastAsiaTheme="majorEastAsia" w:hAnsi="Segoe UI" w:cs="Segoe UI"/>
          <w:b/>
          <w:bCs/>
        </w:rPr>
        <w:t>Key Responsibilities</w:t>
      </w:r>
    </w:p>
    <w:p w14:paraId="28996948" w14:textId="66022FAE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Deliver structured interventions and support plans for pupils with SEMH needs</w:t>
      </w:r>
      <w:r w:rsidR="00D25E8E">
        <w:rPr>
          <w:rFonts w:ascii="Segoe UI" w:hAnsi="Segoe UI" w:cs="Segoe UI"/>
          <w:sz w:val="21"/>
          <w:szCs w:val="21"/>
        </w:rPr>
        <w:t xml:space="preserve"> alongside the lead HLTA</w:t>
      </w:r>
      <w:r>
        <w:rPr>
          <w:rFonts w:ascii="Segoe UI" w:hAnsi="Segoe UI" w:cs="Segoe UI"/>
          <w:sz w:val="21"/>
          <w:szCs w:val="21"/>
        </w:rPr>
        <w:t>, including those on reduced or flexi timetables.</w:t>
      </w:r>
    </w:p>
    <w:p w14:paraId="2068BDC2" w14:textId="1FD70C98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Provide 1:1 and small group support to pupils exhibiting challenging behaviour or emotional distress</w:t>
      </w:r>
      <w:r w:rsidR="00D25E8E">
        <w:rPr>
          <w:rFonts w:ascii="Segoe UI" w:hAnsi="Segoe UI" w:cs="Segoe UI"/>
          <w:sz w:val="21"/>
          <w:szCs w:val="21"/>
        </w:rPr>
        <w:t xml:space="preserve"> </w:t>
      </w:r>
      <w:r w:rsidR="00D25E8E">
        <w:rPr>
          <w:rFonts w:ascii="Segoe UI" w:hAnsi="Segoe UI" w:cs="Segoe UI"/>
          <w:sz w:val="21"/>
          <w:szCs w:val="21"/>
        </w:rPr>
        <w:t>alongside the lead HLTA</w:t>
      </w:r>
      <w:r>
        <w:rPr>
          <w:rFonts w:ascii="Segoe UI" w:hAnsi="Segoe UI" w:cs="Segoe UI"/>
          <w:sz w:val="21"/>
          <w:szCs w:val="21"/>
        </w:rPr>
        <w:t>.</w:t>
      </w:r>
    </w:p>
    <w:p w14:paraId="6D4483B4" w14:textId="77777777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Use de-escalation strategies and behaviour management techniques (e.g. Team Teach) to maintain a safe and supportive environment.</w:t>
      </w:r>
    </w:p>
    <w:p w14:paraId="787D947C" w14:textId="343A74D6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Support the implementation of relationship-based behaviour policies and restorative approaches</w:t>
      </w:r>
      <w:r w:rsidR="00D25E8E">
        <w:rPr>
          <w:rFonts w:ascii="Segoe UI" w:hAnsi="Segoe UI" w:cs="Segoe UI"/>
          <w:sz w:val="21"/>
          <w:szCs w:val="21"/>
        </w:rPr>
        <w:t xml:space="preserve"> </w:t>
      </w:r>
      <w:r w:rsidR="00D25E8E">
        <w:rPr>
          <w:rFonts w:ascii="Segoe UI" w:hAnsi="Segoe UI" w:cs="Segoe UI"/>
          <w:sz w:val="21"/>
          <w:szCs w:val="21"/>
        </w:rPr>
        <w:t>alongside the lead HLTA</w:t>
      </w:r>
      <w:r>
        <w:rPr>
          <w:rFonts w:ascii="Segoe UI" w:hAnsi="Segoe UI" w:cs="Segoe UI"/>
          <w:sz w:val="21"/>
          <w:szCs w:val="21"/>
        </w:rPr>
        <w:t>.</w:t>
      </w:r>
    </w:p>
    <w:p w14:paraId="04B6623F" w14:textId="1D9533AC" w:rsidR="00C27CD2" w:rsidRDefault="00D25E8E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</w:t>
      </w:r>
      <w:r>
        <w:rPr>
          <w:rFonts w:ascii="Segoe UI" w:hAnsi="Segoe UI" w:cs="Segoe UI"/>
          <w:sz w:val="21"/>
          <w:szCs w:val="21"/>
        </w:rPr>
        <w:t xml:space="preserve">longside the lead HLTA, </w:t>
      </w:r>
      <w:r>
        <w:rPr>
          <w:rFonts w:ascii="Segoe UI" w:hAnsi="Segoe UI" w:cs="Segoe UI"/>
          <w:sz w:val="21"/>
          <w:szCs w:val="21"/>
        </w:rPr>
        <w:t>l</w:t>
      </w:r>
      <w:r w:rsidR="00C27CD2">
        <w:rPr>
          <w:rFonts w:ascii="Segoe UI" w:hAnsi="Segoe UI" w:cs="Segoe UI"/>
          <w:sz w:val="21"/>
          <w:szCs w:val="21"/>
        </w:rPr>
        <w:t xml:space="preserve">iaise with </w:t>
      </w:r>
      <w:r w:rsidR="00276EEF">
        <w:rPr>
          <w:rFonts w:ascii="Segoe UI" w:hAnsi="Segoe UI" w:cs="Segoe UI"/>
          <w:sz w:val="21"/>
          <w:szCs w:val="21"/>
        </w:rPr>
        <w:t xml:space="preserve">home school </w:t>
      </w:r>
      <w:r w:rsidR="00C27CD2">
        <w:rPr>
          <w:rFonts w:ascii="Segoe UI" w:hAnsi="Segoe UI" w:cs="Segoe UI"/>
          <w:sz w:val="21"/>
          <w:szCs w:val="21"/>
        </w:rPr>
        <w:t xml:space="preserve">teachers, SENCO, </w:t>
      </w:r>
      <w:r w:rsidR="00276EEF">
        <w:rPr>
          <w:rFonts w:ascii="Segoe UI" w:hAnsi="Segoe UI" w:cs="Segoe UI"/>
          <w:sz w:val="21"/>
          <w:szCs w:val="21"/>
        </w:rPr>
        <w:t xml:space="preserve">families </w:t>
      </w:r>
      <w:r w:rsidR="00C27CD2">
        <w:rPr>
          <w:rFonts w:ascii="Segoe UI" w:hAnsi="Segoe UI" w:cs="Segoe UI"/>
          <w:sz w:val="21"/>
          <w:szCs w:val="21"/>
        </w:rPr>
        <w:t>and external agencies to ensure consistent and informed support for each pupil.</w:t>
      </w:r>
    </w:p>
    <w:p w14:paraId="63E3AE7A" w14:textId="312707AF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Monitor and record pupil progress, behaviour incidents, and emotional wellbeing using school systems (e.g. </w:t>
      </w:r>
      <w:r w:rsidR="00276EEF">
        <w:rPr>
          <w:rFonts w:ascii="Segoe UI" w:hAnsi="Segoe UI" w:cs="Segoe UI"/>
          <w:sz w:val="21"/>
          <w:szCs w:val="21"/>
        </w:rPr>
        <w:t xml:space="preserve">Arbor, Iris, </w:t>
      </w:r>
      <w:r>
        <w:rPr>
          <w:rFonts w:ascii="Segoe UI" w:hAnsi="Segoe UI" w:cs="Segoe UI"/>
          <w:sz w:val="21"/>
          <w:szCs w:val="21"/>
        </w:rPr>
        <w:t>My</w:t>
      </w:r>
      <w:r w:rsidR="00276EEF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Concern).</w:t>
      </w:r>
    </w:p>
    <w:p w14:paraId="30A962E0" w14:textId="77777777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Contribute to the development and review of individual support plans and risk assessments.</w:t>
      </w:r>
    </w:p>
    <w:p w14:paraId="6D42FC12" w14:textId="77777777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Participate in regular safeguarding briefings and maintain up-to-date knowledge of safeguarding procedures.</w:t>
      </w:r>
    </w:p>
    <w:p w14:paraId="3DCD306E" w14:textId="421E5200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Support reintegration of pupils into mainstream settings</w:t>
      </w:r>
      <w:r w:rsidR="00D25E8E">
        <w:rPr>
          <w:rFonts w:ascii="Segoe UI" w:hAnsi="Segoe UI" w:cs="Segoe UI"/>
          <w:sz w:val="21"/>
          <w:szCs w:val="21"/>
        </w:rPr>
        <w:t xml:space="preserve">, </w:t>
      </w:r>
      <w:r w:rsidR="00D25E8E">
        <w:rPr>
          <w:rFonts w:ascii="Segoe UI" w:hAnsi="Segoe UI" w:cs="Segoe UI"/>
          <w:sz w:val="21"/>
          <w:szCs w:val="21"/>
        </w:rPr>
        <w:t>alongside the lead HLTA</w:t>
      </w:r>
      <w:r>
        <w:rPr>
          <w:rFonts w:ascii="Segoe UI" w:hAnsi="Segoe UI" w:cs="Segoe UI"/>
          <w:sz w:val="21"/>
          <w:szCs w:val="21"/>
        </w:rPr>
        <w:t>.</w:t>
      </w:r>
    </w:p>
    <w:p w14:paraId="1A0027BC" w14:textId="5D5A1336" w:rsidR="00276EEF" w:rsidRDefault="00D25E8E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 xml:space="preserve">Alongside the lead HLTA, </w:t>
      </w:r>
      <w:r>
        <w:rPr>
          <w:rFonts w:ascii="Segoe UI" w:hAnsi="Segoe UI" w:cs="Segoe UI"/>
          <w:sz w:val="21"/>
          <w:szCs w:val="21"/>
        </w:rPr>
        <w:t>w</w:t>
      </w:r>
      <w:r w:rsidR="00276EEF">
        <w:rPr>
          <w:rFonts w:ascii="Segoe UI" w:hAnsi="Segoe UI" w:cs="Segoe UI"/>
          <w:sz w:val="21"/>
          <w:szCs w:val="21"/>
        </w:rPr>
        <w:t xml:space="preserve">ork with the RIT Therapy team to ensure a holistic curriculum is delivered. </w:t>
      </w:r>
    </w:p>
    <w:p w14:paraId="03C7C967" w14:textId="77777777" w:rsidR="00C27CD2" w:rsidRDefault="00C27CD2" w:rsidP="00C27CD2">
      <w:pPr>
        <w:spacing w:after="0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 w14:anchorId="6C8DB7B1">
          <v:rect id="_x0000_i1038" style="width:0;height:1.5pt" o:hralign="center" o:hrstd="t" o:hr="t" fillcolor="#a0a0a0" stroked="f"/>
        </w:pict>
      </w:r>
    </w:p>
    <w:p w14:paraId="228614F0" w14:textId="77777777" w:rsidR="00C27CD2" w:rsidRDefault="00C27CD2" w:rsidP="00C27CD2">
      <w:pPr>
        <w:pStyle w:val="Heading3"/>
        <w:spacing w:line="300" w:lineRule="atLeast"/>
        <w:rPr>
          <w:rFonts w:ascii="Segoe UI" w:hAnsi="Segoe UI" w:cs="Segoe UI"/>
        </w:rPr>
      </w:pPr>
      <w:r>
        <w:rPr>
          <w:rStyle w:val="Strong"/>
          <w:rFonts w:ascii="Segoe UI" w:eastAsiaTheme="majorEastAsia" w:hAnsi="Segoe UI" w:cs="Segoe UI"/>
          <w:b/>
          <w:bCs/>
        </w:rPr>
        <w:t>Person Specification</w:t>
      </w:r>
    </w:p>
    <w:p w14:paraId="0CDE0E96" w14:textId="77777777" w:rsidR="00C27CD2" w:rsidRDefault="00C27CD2" w:rsidP="00C27CD2">
      <w:pPr>
        <w:pStyle w:val="NormalWeb"/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Style w:val="Strong"/>
          <w:rFonts w:ascii="Segoe UI" w:eastAsiaTheme="majorEastAsia" w:hAnsi="Segoe UI" w:cs="Segoe UI"/>
          <w:sz w:val="21"/>
          <w:szCs w:val="21"/>
        </w:rPr>
        <w:t>Essential:</w:t>
      </w:r>
    </w:p>
    <w:p w14:paraId="3DE24A56" w14:textId="14505042" w:rsidR="00C27CD2" w:rsidRDefault="00D25E8E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TA</w:t>
      </w:r>
      <w:r w:rsidR="00C27CD2">
        <w:rPr>
          <w:rFonts w:ascii="Segoe UI" w:hAnsi="Segoe UI" w:cs="Segoe UI"/>
          <w:sz w:val="21"/>
          <w:szCs w:val="21"/>
        </w:rPr>
        <w:t xml:space="preserve"> status or equivalent qualification/experience.</w:t>
      </w:r>
    </w:p>
    <w:p w14:paraId="2D4AA7C6" w14:textId="77777777" w:rsidR="00C27CD2" w:rsidRDefault="00C27CD2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Experience working with children with SEMH or behavioural needs.</w:t>
      </w:r>
    </w:p>
    <w:p w14:paraId="24132B4D" w14:textId="01C4B680" w:rsidR="00C27CD2" w:rsidRDefault="00D25E8E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U</w:t>
      </w:r>
      <w:r w:rsidR="00C27CD2">
        <w:rPr>
          <w:rFonts w:ascii="Segoe UI" w:hAnsi="Segoe UI" w:cs="Segoe UI"/>
          <w:sz w:val="21"/>
          <w:szCs w:val="21"/>
        </w:rPr>
        <w:t>nderstanding of safeguarding and child protection.</w:t>
      </w:r>
    </w:p>
    <w:p w14:paraId="0E70F0AF" w14:textId="77777777" w:rsidR="00C27CD2" w:rsidRDefault="00C27CD2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Ability to build positive, trusting relationships with pupils and staff.</w:t>
      </w:r>
    </w:p>
    <w:p w14:paraId="1DCE1689" w14:textId="77777777" w:rsidR="00C27CD2" w:rsidRDefault="00C27CD2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Skilled in managing challenging behaviour calmly and effectively.</w:t>
      </w:r>
    </w:p>
    <w:p w14:paraId="064338A6" w14:textId="77777777" w:rsidR="00C27CD2" w:rsidRDefault="00C27CD2" w:rsidP="00C27CD2">
      <w:pPr>
        <w:pStyle w:val="NormalWeb"/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Style w:val="Strong"/>
          <w:rFonts w:ascii="Segoe UI" w:eastAsiaTheme="majorEastAsia" w:hAnsi="Segoe UI" w:cs="Segoe UI"/>
          <w:sz w:val="21"/>
          <w:szCs w:val="21"/>
        </w:rPr>
        <w:t>Desirable:</w:t>
      </w:r>
    </w:p>
    <w:p w14:paraId="5BE0F897" w14:textId="77777777" w:rsidR="00C27CD2" w:rsidRDefault="00C27CD2" w:rsidP="00C27CD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Team Teach or equivalent behaviour management training.</w:t>
      </w:r>
    </w:p>
    <w:p w14:paraId="60ADB336" w14:textId="77777777" w:rsidR="00C27CD2" w:rsidRDefault="00C27CD2" w:rsidP="00C27CD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Experience in a hub, nurture group, or alternative provision setting.</w:t>
      </w:r>
    </w:p>
    <w:p w14:paraId="02C11036" w14:textId="77777777" w:rsidR="00C27CD2" w:rsidRDefault="00C27CD2" w:rsidP="00C27CD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Knowledge of trauma-informed practice and emotional regulation strategies.</w:t>
      </w:r>
    </w:p>
    <w:p w14:paraId="206E8953" w14:textId="50753D0C" w:rsidR="00C27CD2" w:rsidRPr="00C27CD2" w:rsidRDefault="00C27CD2" w:rsidP="00C27CD2">
      <w:pPr>
        <w:shd w:val="clear" w:color="auto" w:fill="FAFAFA"/>
        <w:spacing w:before="195" w:after="45" w:line="420" w:lineRule="atLeast"/>
        <w:outlineLvl w:val="2"/>
        <w:rPr>
          <w:rStyle w:val="Strong"/>
          <w:rFonts w:ascii="Segoe UI" w:eastAsiaTheme="majorEastAsia" w:hAnsi="Segoe UI" w:cs="Segoe UI"/>
          <w:sz w:val="21"/>
          <w:szCs w:val="21"/>
          <w:lang w:eastAsia="en-GB"/>
        </w:rPr>
      </w:pPr>
      <w:r w:rsidRPr="00C27CD2">
        <w:rPr>
          <w:rStyle w:val="Strong"/>
          <w:rFonts w:ascii="Segoe UI" w:eastAsiaTheme="majorEastAsia" w:hAnsi="Segoe UI" w:cs="Segoe UI"/>
          <w:sz w:val="21"/>
          <w:szCs w:val="21"/>
          <w:lang w:eastAsia="en-GB"/>
        </w:rPr>
        <w:t>Attributes</w:t>
      </w:r>
      <w:r w:rsidR="00276EEF" w:rsidRPr="00276EEF">
        <w:rPr>
          <w:rStyle w:val="Strong"/>
          <w:rFonts w:ascii="Segoe UI" w:eastAsiaTheme="majorEastAsia" w:hAnsi="Segoe UI" w:cs="Segoe UI"/>
          <w:sz w:val="21"/>
          <w:szCs w:val="21"/>
          <w:lang w:eastAsia="en-GB"/>
        </w:rPr>
        <w:t>:</w:t>
      </w:r>
    </w:p>
    <w:p w14:paraId="4B96E987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Empathetic and Nurturing: Demonstrates genuine care and understanding for pupils with complex emotional needs.</w:t>
      </w:r>
    </w:p>
    <w:p w14:paraId="7789B89B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Resilient and Calm Under Pressure: Maintains composure and professionalism in high-stress situations.</w:t>
      </w:r>
    </w:p>
    <w:p w14:paraId="797C06F8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Adaptable and Flexible: Responds positively to change and adjusts support strategies to meet individual pupil needs.</w:t>
      </w:r>
    </w:p>
    <w:p w14:paraId="26245141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Team-Oriented: Works collaboratively with colleagues, families, and external professionals to ensure holistic support.</w:t>
      </w:r>
    </w:p>
    <w:p w14:paraId="5A4DF983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Reflective Practitioner: Engages in self-evaluation and continuous professional development.</w:t>
      </w:r>
    </w:p>
    <w:p w14:paraId="7C69FAB1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Proactive and Solution-Focused: Anticipates challenges and takes initiative to resolve issues constructively.</w:t>
      </w:r>
    </w:p>
    <w:p w14:paraId="29615DB0" w14:textId="4C7D7A76" w:rsidR="00C27CD2" w:rsidRPr="00276EEF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Excellent Communicator: Communicates clearly and sensitively with pupils, staff, and families.</w:t>
      </w:r>
    </w:p>
    <w:p w14:paraId="1753F9A3" w14:textId="77777777" w:rsidR="00C27CD2" w:rsidRPr="00276EEF" w:rsidRDefault="00C27CD2" w:rsidP="00C27CD2">
      <w:pPr>
        <w:pStyle w:val="Heading3"/>
        <w:spacing w:line="300" w:lineRule="atLeast"/>
        <w:rPr>
          <w:rStyle w:val="Strong"/>
          <w:rFonts w:eastAsiaTheme="majorEastAsia"/>
          <w:sz w:val="21"/>
          <w:szCs w:val="21"/>
        </w:rPr>
      </w:pPr>
      <w:r w:rsidRPr="00276EEF">
        <w:rPr>
          <w:rStyle w:val="Strong"/>
          <w:rFonts w:ascii="Segoe UI" w:eastAsiaTheme="majorEastAsia" w:hAnsi="Segoe UI" w:cs="Segoe UI"/>
          <w:b/>
          <w:bCs/>
          <w:sz w:val="21"/>
          <w:szCs w:val="21"/>
        </w:rPr>
        <w:t>Additional Information</w:t>
      </w:r>
    </w:p>
    <w:p w14:paraId="0B9CADBF" w14:textId="77777777" w:rsidR="00C27CD2" w:rsidRDefault="00C27CD2" w:rsidP="00C27CD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The role may involve supporting pupils with EBSA (Emotionally Based School Avoidance) and liaising with families and outreach services.</w:t>
      </w:r>
    </w:p>
    <w:p w14:paraId="14C22F76" w14:textId="6EE76982" w:rsidR="00C27CD2" w:rsidRDefault="00C27CD2" w:rsidP="00C27CD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Staff are expected to contribute to a culture of inclusion and high expectations, aligned with the </w:t>
      </w:r>
      <w:r w:rsidR="00276EEF">
        <w:rPr>
          <w:rFonts w:ascii="Segoe UI" w:hAnsi="Segoe UI" w:cs="Segoe UI"/>
          <w:sz w:val="21"/>
          <w:szCs w:val="21"/>
        </w:rPr>
        <w:t>Trust</w:t>
      </w:r>
      <w:r>
        <w:rPr>
          <w:rFonts w:ascii="Segoe UI" w:hAnsi="Segoe UI" w:cs="Segoe UI"/>
          <w:sz w:val="21"/>
          <w:szCs w:val="21"/>
        </w:rPr>
        <w:t xml:space="preserve"> values and policies.</w:t>
      </w:r>
    </w:p>
    <w:p w14:paraId="368E3380" w14:textId="4B0EE8D6" w:rsidR="00C27CD2" w:rsidRPr="00276EEF" w:rsidRDefault="00C27CD2" w:rsidP="00276EEF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Opportunities for CPD and supervision will be provided.</w:t>
      </w:r>
    </w:p>
    <w:sectPr w:rsidR="00C27CD2" w:rsidRPr="00276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F36"/>
    <w:multiLevelType w:val="multilevel"/>
    <w:tmpl w:val="C404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B2103"/>
    <w:multiLevelType w:val="multilevel"/>
    <w:tmpl w:val="74D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E05C2"/>
    <w:multiLevelType w:val="multilevel"/>
    <w:tmpl w:val="1C7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4693C"/>
    <w:multiLevelType w:val="multilevel"/>
    <w:tmpl w:val="F94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317C4"/>
    <w:multiLevelType w:val="multilevel"/>
    <w:tmpl w:val="E6E6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100EF"/>
    <w:multiLevelType w:val="multilevel"/>
    <w:tmpl w:val="224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F7459"/>
    <w:multiLevelType w:val="multilevel"/>
    <w:tmpl w:val="7BA4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44E76"/>
    <w:multiLevelType w:val="multilevel"/>
    <w:tmpl w:val="B3B8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D2"/>
    <w:rsid w:val="00276EEF"/>
    <w:rsid w:val="005C6807"/>
    <w:rsid w:val="00626C6C"/>
    <w:rsid w:val="007470A7"/>
    <w:rsid w:val="0085267E"/>
    <w:rsid w:val="009C689F"/>
    <w:rsid w:val="00AD690E"/>
    <w:rsid w:val="00AF5B04"/>
    <w:rsid w:val="00C27CD2"/>
    <w:rsid w:val="00D25E8E"/>
    <w:rsid w:val="00E02120"/>
    <w:rsid w:val="00E62934"/>
    <w:rsid w:val="00F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4F1F"/>
  <w15:chartTrackingRefBased/>
  <w15:docId w15:val="{9073B8CB-C03B-4FAD-8F83-6DE639D2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27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7C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27CD2"/>
    <w:rPr>
      <w:strike w:val="0"/>
      <w:dstrike w:val="0"/>
      <w:color w:val="464FE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2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7CD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Poad</dc:creator>
  <cp:keywords/>
  <dc:description/>
  <cp:lastModifiedBy>Emma Poad</cp:lastModifiedBy>
  <cp:revision>7</cp:revision>
  <dcterms:created xsi:type="dcterms:W3CDTF">2025-07-22T13:53:00Z</dcterms:created>
  <dcterms:modified xsi:type="dcterms:W3CDTF">2025-07-22T14:27:00Z</dcterms:modified>
</cp:coreProperties>
</file>