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D532" w14:textId="07DC197F" w:rsidR="003711C3" w:rsidRPr="00A67DD5" w:rsidRDefault="003711C3" w:rsidP="003711C3">
      <w:pPr>
        <w:jc w:val="center"/>
        <w:rPr>
          <w:rFonts w:ascii="Comic Sans MS" w:hAnsi="Comic Sans MS" w:cs="Arial"/>
          <w:b/>
          <w:sz w:val="20"/>
          <w:szCs w:val="20"/>
        </w:rPr>
      </w:pPr>
      <w:r>
        <w:rPr>
          <w:rFonts w:ascii="Arial" w:hAnsi="Arial" w:cs="Arial"/>
          <w:b/>
          <w:bCs/>
          <w:noProof/>
          <w:sz w:val="28"/>
          <w:szCs w:val="28"/>
        </w:rPr>
        <w:object w:dxaOrig="1440" w:dyaOrig="1440" w14:anchorId="703F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1.4pt;margin-top:0;width:79.8pt;height:82.95pt;z-index:251658240" fillcolor="window">
            <v:imagedata r:id="rId5" o:title=""/>
            <w10:wrap type="square"/>
          </v:shape>
          <o:OLEObject Type="Embed" ProgID="Word.Picture.8" ShapeID="_x0000_s1026" DrawAspect="Content" ObjectID="_1813316420" r:id="rId6"/>
        </w:object>
      </w:r>
      <w:r w:rsidRPr="00E676FE">
        <w:rPr>
          <w:rFonts w:ascii="Arial" w:hAnsi="Arial" w:cs="Arial"/>
          <w:b/>
          <w:bCs/>
          <w:sz w:val="28"/>
          <w:szCs w:val="28"/>
        </w:rPr>
        <w:t>Long Mead Community Primary School</w:t>
      </w:r>
    </w:p>
    <w:p w14:paraId="3EF3FA1E" w14:textId="099DD250" w:rsidR="003711C3" w:rsidRPr="00A37AE7" w:rsidRDefault="003711C3" w:rsidP="003711C3">
      <w:pPr>
        <w:jc w:val="center"/>
        <w:rPr>
          <w:rFonts w:ascii="Calibri" w:hAnsi="Calibri" w:cs="Calibri"/>
          <w:b/>
          <w:sz w:val="20"/>
          <w:szCs w:val="20"/>
        </w:rPr>
      </w:pPr>
      <w:r w:rsidRPr="00A37AE7">
        <w:rPr>
          <w:rFonts w:ascii="Calibri" w:hAnsi="Calibri" w:cs="Calibri"/>
          <w:b/>
        </w:rPr>
        <w:t xml:space="preserve">    Person Specification </w:t>
      </w:r>
      <w:r>
        <w:rPr>
          <w:rFonts w:ascii="Calibri" w:hAnsi="Calibri" w:cs="Calibri"/>
          <w:b/>
        </w:rPr>
        <w:t xml:space="preserve">– </w:t>
      </w:r>
      <w:r>
        <w:rPr>
          <w:rFonts w:ascii="Calibri" w:hAnsi="Calibri" w:cs="Calibri"/>
          <w:b/>
        </w:rPr>
        <w:t>Pre-school Learning Support Assistant</w:t>
      </w:r>
    </w:p>
    <w:p w14:paraId="30CF1BD4" w14:textId="77777777" w:rsidR="003711C3" w:rsidRDefault="003711C3" w:rsidP="003711C3">
      <w:pPr>
        <w:rPr>
          <w:rFonts w:ascii="Comic Sans MS" w:hAnsi="Comic Sans MS"/>
          <w:sz w:val="18"/>
          <w:szCs w:val="20"/>
        </w:rPr>
      </w:pPr>
    </w:p>
    <w:p w14:paraId="146B6012" w14:textId="77777777" w:rsidR="003711C3" w:rsidRDefault="003711C3" w:rsidP="003711C3">
      <w:pPr>
        <w:rPr>
          <w:rFonts w:ascii="Comic Sans MS" w:hAnsi="Comic Sans MS"/>
          <w:sz w:val="18"/>
          <w:szCs w:val="20"/>
        </w:rPr>
      </w:pPr>
      <w:r w:rsidRPr="00A67DD5">
        <w:rPr>
          <w:rFonts w:ascii="Comic Sans MS" w:hAnsi="Comic Sans MS"/>
          <w:sz w:val="18"/>
          <w:szCs w:val="20"/>
        </w:rPr>
        <w:t xml:space="preserve">This person specification is related to the requirements of the post as determined by the job description. </w:t>
      </w:r>
    </w:p>
    <w:p w14:paraId="76515406" w14:textId="77777777" w:rsidR="003711C3" w:rsidRPr="00A67DD5" w:rsidRDefault="003711C3" w:rsidP="003711C3">
      <w:pPr>
        <w:rPr>
          <w:rFonts w:ascii="Comic Sans MS" w:hAnsi="Comic Sans MS" w:cs="Arial"/>
          <w:b/>
          <w:sz w:val="18"/>
          <w:szCs w:val="20"/>
        </w:rPr>
      </w:pPr>
      <w:r w:rsidRPr="00A67DD5">
        <w:rPr>
          <w:rFonts w:ascii="Comic Sans MS" w:hAnsi="Comic Sans MS"/>
          <w:sz w:val="18"/>
          <w:szCs w:val="20"/>
        </w:rPr>
        <w:t>Short-listing is carried out on the basis of how well you meet the requirements of the person specification.</w:t>
      </w:r>
    </w:p>
    <w:tbl>
      <w:tblPr>
        <w:tblStyle w:val="TableGrid"/>
        <w:tblW w:w="0" w:type="auto"/>
        <w:tblLook w:val="04A0" w:firstRow="1" w:lastRow="0" w:firstColumn="1" w:lastColumn="0" w:noHBand="0" w:noVBand="1"/>
      </w:tblPr>
      <w:tblGrid>
        <w:gridCol w:w="2263"/>
        <w:gridCol w:w="8193"/>
      </w:tblGrid>
      <w:tr w:rsidR="003711C3" w14:paraId="429C32D4" w14:textId="77777777" w:rsidTr="005255FE">
        <w:tc>
          <w:tcPr>
            <w:tcW w:w="2263" w:type="dxa"/>
          </w:tcPr>
          <w:p w14:paraId="0A662014" w14:textId="56D9E217" w:rsidR="003711C3" w:rsidRPr="003711C3" w:rsidRDefault="003711C3" w:rsidP="00276A7A">
            <w:pPr>
              <w:rPr>
                <w:sz w:val="24"/>
                <w:szCs w:val="24"/>
              </w:rPr>
            </w:pPr>
            <w:r w:rsidRPr="003711C3">
              <w:rPr>
                <w:sz w:val="24"/>
                <w:szCs w:val="24"/>
              </w:rPr>
              <w:t>Requirement:</w:t>
            </w:r>
          </w:p>
        </w:tc>
        <w:tc>
          <w:tcPr>
            <w:tcW w:w="8193" w:type="dxa"/>
          </w:tcPr>
          <w:p w14:paraId="31F5ED45" w14:textId="2DF252FC" w:rsidR="003711C3" w:rsidRPr="003711C3" w:rsidRDefault="003711C3" w:rsidP="00276A7A">
            <w:pPr>
              <w:rPr>
                <w:sz w:val="24"/>
                <w:szCs w:val="24"/>
              </w:rPr>
            </w:pPr>
            <w:r w:rsidRPr="003711C3">
              <w:rPr>
                <w:sz w:val="24"/>
                <w:szCs w:val="24"/>
              </w:rPr>
              <w:t>Essential Criteria</w:t>
            </w:r>
            <w:r w:rsidRPr="003711C3">
              <w:rPr>
                <w:sz w:val="24"/>
                <w:szCs w:val="24"/>
              </w:rPr>
              <w:t>:</w:t>
            </w:r>
          </w:p>
        </w:tc>
      </w:tr>
      <w:tr w:rsidR="003711C3" w14:paraId="5CFFE088" w14:textId="77777777" w:rsidTr="00D96097">
        <w:tc>
          <w:tcPr>
            <w:tcW w:w="2263" w:type="dxa"/>
          </w:tcPr>
          <w:p w14:paraId="7D56C2C8" w14:textId="77777777" w:rsidR="003711C3" w:rsidRPr="003711C3" w:rsidRDefault="003711C3" w:rsidP="00276A7A">
            <w:pPr>
              <w:rPr>
                <w:sz w:val="24"/>
                <w:szCs w:val="24"/>
              </w:rPr>
            </w:pPr>
            <w:r w:rsidRPr="003711C3">
              <w:rPr>
                <w:sz w:val="24"/>
                <w:szCs w:val="24"/>
              </w:rPr>
              <w:t>Education and qualifications</w:t>
            </w:r>
          </w:p>
        </w:tc>
        <w:tc>
          <w:tcPr>
            <w:tcW w:w="8193" w:type="dxa"/>
          </w:tcPr>
          <w:p w14:paraId="6F296E21" w14:textId="6F2D3587" w:rsidR="003711C3" w:rsidRPr="003711C3" w:rsidRDefault="003711C3" w:rsidP="00276A7A">
            <w:pPr>
              <w:rPr>
                <w:sz w:val="24"/>
                <w:szCs w:val="24"/>
              </w:rPr>
            </w:pPr>
            <w:r w:rsidRPr="003711C3">
              <w:rPr>
                <w:sz w:val="24"/>
                <w:szCs w:val="24"/>
              </w:rPr>
              <w:t>Minimum Level 3 qualification in Early Years or equivalent</w:t>
            </w:r>
            <w:r w:rsidRPr="003711C3">
              <w:rPr>
                <w:sz w:val="24"/>
                <w:szCs w:val="24"/>
              </w:rPr>
              <w:t xml:space="preserve"> desirable</w:t>
            </w:r>
          </w:p>
          <w:p w14:paraId="0F5F6EC2" w14:textId="5F1C8048" w:rsidR="003711C3" w:rsidRPr="003711C3" w:rsidRDefault="003711C3" w:rsidP="00276A7A">
            <w:pPr>
              <w:rPr>
                <w:sz w:val="24"/>
                <w:szCs w:val="24"/>
              </w:rPr>
            </w:pPr>
            <w:r w:rsidRPr="003711C3">
              <w:rPr>
                <w:sz w:val="24"/>
                <w:szCs w:val="24"/>
              </w:rPr>
              <w:t>Paediatric First Aid</w:t>
            </w:r>
            <w:r w:rsidRPr="003711C3">
              <w:rPr>
                <w:sz w:val="24"/>
                <w:szCs w:val="24"/>
              </w:rPr>
              <w:t xml:space="preserve"> desirable</w:t>
            </w:r>
          </w:p>
          <w:p w14:paraId="5B28BF53" w14:textId="1B02370D" w:rsidR="003711C3" w:rsidRPr="003711C3" w:rsidRDefault="003711C3" w:rsidP="00276A7A">
            <w:pPr>
              <w:rPr>
                <w:sz w:val="24"/>
                <w:szCs w:val="24"/>
              </w:rPr>
            </w:pPr>
            <w:r w:rsidRPr="003711C3">
              <w:rPr>
                <w:sz w:val="24"/>
                <w:szCs w:val="24"/>
              </w:rPr>
              <w:t>Food Hygiene Certificate</w:t>
            </w:r>
            <w:r w:rsidRPr="003711C3">
              <w:rPr>
                <w:sz w:val="24"/>
                <w:szCs w:val="24"/>
              </w:rPr>
              <w:t xml:space="preserve"> </w:t>
            </w:r>
            <w:r w:rsidRPr="003711C3">
              <w:rPr>
                <w:sz w:val="24"/>
                <w:szCs w:val="24"/>
              </w:rPr>
              <w:t>desirable</w:t>
            </w:r>
          </w:p>
          <w:p w14:paraId="4540AB7E" w14:textId="77777777" w:rsidR="003711C3" w:rsidRPr="003711C3" w:rsidRDefault="003711C3" w:rsidP="00276A7A">
            <w:pPr>
              <w:rPr>
                <w:sz w:val="24"/>
                <w:szCs w:val="24"/>
              </w:rPr>
            </w:pPr>
          </w:p>
        </w:tc>
      </w:tr>
      <w:tr w:rsidR="003711C3" w14:paraId="10063C6A" w14:textId="77777777" w:rsidTr="00C356C3">
        <w:tc>
          <w:tcPr>
            <w:tcW w:w="2263" w:type="dxa"/>
          </w:tcPr>
          <w:p w14:paraId="5F55A07D" w14:textId="77777777" w:rsidR="003711C3" w:rsidRPr="003711C3" w:rsidRDefault="003711C3" w:rsidP="00276A7A">
            <w:pPr>
              <w:rPr>
                <w:sz w:val="24"/>
                <w:szCs w:val="24"/>
              </w:rPr>
            </w:pPr>
            <w:r w:rsidRPr="003711C3">
              <w:rPr>
                <w:sz w:val="24"/>
                <w:szCs w:val="24"/>
              </w:rPr>
              <w:t>Experience/ Knowledge</w:t>
            </w:r>
          </w:p>
        </w:tc>
        <w:tc>
          <w:tcPr>
            <w:tcW w:w="8193" w:type="dxa"/>
          </w:tcPr>
          <w:p w14:paraId="462DAC91" w14:textId="77777777" w:rsidR="003711C3" w:rsidRPr="003711C3" w:rsidRDefault="003711C3" w:rsidP="003711C3">
            <w:pPr>
              <w:pStyle w:val="ListParagraph"/>
              <w:numPr>
                <w:ilvl w:val="0"/>
                <w:numId w:val="1"/>
              </w:numPr>
              <w:ind w:left="180" w:hanging="180"/>
              <w:rPr>
                <w:sz w:val="24"/>
                <w:szCs w:val="24"/>
              </w:rPr>
            </w:pPr>
            <w:r w:rsidRPr="003711C3">
              <w:rPr>
                <w:sz w:val="24"/>
                <w:szCs w:val="24"/>
              </w:rPr>
              <w:t>Knowledge of the Early Years Foundation Stage</w:t>
            </w:r>
          </w:p>
          <w:p w14:paraId="6142008E" w14:textId="77777777" w:rsidR="003711C3" w:rsidRPr="003711C3" w:rsidRDefault="003711C3" w:rsidP="003711C3">
            <w:pPr>
              <w:pStyle w:val="ListParagraph"/>
              <w:numPr>
                <w:ilvl w:val="0"/>
                <w:numId w:val="1"/>
              </w:numPr>
              <w:ind w:left="180" w:hanging="180"/>
              <w:rPr>
                <w:sz w:val="24"/>
                <w:szCs w:val="24"/>
              </w:rPr>
            </w:pPr>
            <w:r w:rsidRPr="003711C3">
              <w:rPr>
                <w:sz w:val="24"/>
                <w:szCs w:val="24"/>
              </w:rPr>
              <w:t>Knowledge and proven experience of implementing good quality learning opportunities</w:t>
            </w:r>
          </w:p>
          <w:p w14:paraId="3C1C252C" w14:textId="6C488422" w:rsidR="003711C3" w:rsidRPr="003711C3" w:rsidRDefault="003711C3" w:rsidP="003711C3">
            <w:pPr>
              <w:pStyle w:val="ListParagraph"/>
              <w:numPr>
                <w:ilvl w:val="0"/>
                <w:numId w:val="1"/>
              </w:numPr>
              <w:ind w:left="180" w:hanging="180"/>
              <w:rPr>
                <w:sz w:val="24"/>
                <w:szCs w:val="24"/>
              </w:rPr>
            </w:pPr>
            <w:r w:rsidRPr="003711C3">
              <w:rPr>
                <w:sz w:val="24"/>
                <w:szCs w:val="24"/>
              </w:rPr>
              <w:t>Recent experience working in a pre-school/nursery setting</w:t>
            </w:r>
            <w:r w:rsidRPr="003711C3">
              <w:rPr>
                <w:sz w:val="24"/>
                <w:szCs w:val="24"/>
              </w:rPr>
              <w:t xml:space="preserve"> </w:t>
            </w:r>
            <w:r w:rsidRPr="003711C3">
              <w:rPr>
                <w:sz w:val="24"/>
                <w:szCs w:val="24"/>
              </w:rPr>
              <w:t>desirable</w:t>
            </w:r>
          </w:p>
          <w:p w14:paraId="3BADA7AC" w14:textId="0311AC7F" w:rsidR="003711C3" w:rsidRPr="003711C3" w:rsidRDefault="003711C3" w:rsidP="00276A7A">
            <w:pPr>
              <w:rPr>
                <w:sz w:val="24"/>
                <w:szCs w:val="24"/>
              </w:rPr>
            </w:pPr>
          </w:p>
        </w:tc>
      </w:tr>
      <w:tr w:rsidR="003711C3" w14:paraId="72878FBA" w14:textId="77777777" w:rsidTr="001E0BF9">
        <w:tc>
          <w:tcPr>
            <w:tcW w:w="2263" w:type="dxa"/>
          </w:tcPr>
          <w:p w14:paraId="5A487A8F" w14:textId="77777777" w:rsidR="003711C3" w:rsidRPr="003711C3" w:rsidRDefault="003711C3" w:rsidP="00276A7A">
            <w:pPr>
              <w:rPr>
                <w:sz w:val="24"/>
                <w:szCs w:val="24"/>
              </w:rPr>
            </w:pPr>
            <w:r w:rsidRPr="003711C3">
              <w:rPr>
                <w:sz w:val="24"/>
                <w:szCs w:val="24"/>
              </w:rPr>
              <w:t>Skills and Attributes</w:t>
            </w:r>
          </w:p>
        </w:tc>
        <w:tc>
          <w:tcPr>
            <w:tcW w:w="8193" w:type="dxa"/>
          </w:tcPr>
          <w:p w14:paraId="03104EAC" w14:textId="59ECED25" w:rsidR="003711C3" w:rsidRPr="003711C3" w:rsidRDefault="003711C3" w:rsidP="003711C3">
            <w:pPr>
              <w:pStyle w:val="ListParagraph"/>
              <w:numPr>
                <w:ilvl w:val="0"/>
                <w:numId w:val="2"/>
              </w:numPr>
              <w:ind w:left="180" w:hanging="218"/>
              <w:rPr>
                <w:sz w:val="24"/>
                <w:szCs w:val="24"/>
              </w:rPr>
            </w:pPr>
            <w:r w:rsidRPr="003711C3">
              <w:rPr>
                <w:sz w:val="24"/>
                <w:szCs w:val="24"/>
              </w:rPr>
              <w:t>Empathy and understanding of children under five</w:t>
            </w:r>
          </w:p>
          <w:p w14:paraId="23A6D9DA" w14:textId="5E7C198C" w:rsidR="003711C3" w:rsidRPr="003711C3" w:rsidRDefault="003711C3" w:rsidP="003711C3">
            <w:pPr>
              <w:pStyle w:val="ListParagraph"/>
              <w:numPr>
                <w:ilvl w:val="0"/>
                <w:numId w:val="2"/>
              </w:numPr>
              <w:ind w:left="180" w:hanging="218"/>
              <w:rPr>
                <w:sz w:val="24"/>
                <w:szCs w:val="24"/>
              </w:rPr>
            </w:pPr>
            <w:r w:rsidRPr="003711C3">
              <w:rPr>
                <w:sz w:val="24"/>
                <w:szCs w:val="24"/>
              </w:rPr>
              <w:t>Excellent verbal and communication skills with children and parents</w:t>
            </w:r>
          </w:p>
          <w:p w14:paraId="530050F8" w14:textId="0AF119EC" w:rsidR="003711C3" w:rsidRPr="003711C3" w:rsidRDefault="003711C3" w:rsidP="003711C3">
            <w:pPr>
              <w:pStyle w:val="ListParagraph"/>
              <w:numPr>
                <w:ilvl w:val="0"/>
                <w:numId w:val="2"/>
              </w:numPr>
              <w:ind w:left="180" w:hanging="218"/>
              <w:rPr>
                <w:sz w:val="24"/>
                <w:szCs w:val="24"/>
              </w:rPr>
            </w:pPr>
            <w:r w:rsidRPr="003711C3">
              <w:rPr>
                <w:sz w:val="24"/>
                <w:szCs w:val="24"/>
              </w:rPr>
              <w:t>Ability to keep clear and accurate records</w:t>
            </w:r>
          </w:p>
          <w:p w14:paraId="4E2F2398" w14:textId="30821F22" w:rsidR="003711C3" w:rsidRPr="003711C3" w:rsidRDefault="003711C3" w:rsidP="003711C3">
            <w:pPr>
              <w:pStyle w:val="ListParagraph"/>
              <w:numPr>
                <w:ilvl w:val="0"/>
                <w:numId w:val="2"/>
              </w:numPr>
              <w:ind w:left="180" w:hanging="218"/>
              <w:rPr>
                <w:sz w:val="24"/>
                <w:szCs w:val="24"/>
              </w:rPr>
            </w:pPr>
            <w:r w:rsidRPr="003711C3">
              <w:rPr>
                <w:sz w:val="24"/>
                <w:szCs w:val="24"/>
              </w:rPr>
              <w:t>Excellent organizational skills</w:t>
            </w:r>
          </w:p>
          <w:p w14:paraId="01754E79" w14:textId="77777777" w:rsidR="003711C3" w:rsidRPr="003711C3" w:rsidRDefault="003711C3" w:rsidP="003711C3">
            <w:pPr>
              <w:pStyle w:val="ListParagraph"/>
              <w:numPr>
                <w:ilvl w:val="0"/>
                <w:numId w:val="2"/>
              </w:numPr>
              <w:ind w:left="180" w:hanging="218"/>
              <w:rPr>
                <w:sz w:val="24"/>
                <w:szCs w:val="24"/>
              </w:rPr>
            </w:pPr>
            <w:r w:rsidRPr="003711C3">
              <w:rPr>
                <w:sz w:val="24"/>
                <w:szCs w:val="24"/>
              </w:rPr>
              <w:t>Administrative and basic IT skills</w:t>
            </w:r>
          </w:p>
          <w:p w14:paraId="0C5019AE" w14:textId="77777777" w:rsidR="003711C3" w:rsidRPr="003711C3" w:rsidRDefault="003711C3" w:rsidP="003711C3">
            <w:pPr>
              <w:pStyle w:val="ListParagraph"/>
              <w:numPr>
                <w:ilvl w:val="0"/>
                <w:numId w:val="2"/>
              </w:numPr>
              <w:ind w:left="180" w:hanging="218"/>
              <w:rPr>
                <w:sz w:val="24"/>
                <w:szCs w:val="24"/>
              </w:rPr>
            </w:pPr>
            <w:r w:rsidRPr="003711C3">
              <w:rPr>
                <w:sz w:val="24"/>
                <w:szCs w:val="24"/>
              </w:rPr>
              <w:t>Calm and caring nature</w:t>
            </w:r>
          </w:p>
          <w:p w14:paraId="77F5D1A5" w14:textId="77777777" w:rsidR="003711C3" w:rsidRPr="003711C3" w:rsidRDefault="003711C3" w:rsidP="003711C3">
            <w:pPr>
              <w:pStyle w:val="ListParagraph"/>
              <w:numPr>
                <w:ilvl w:val="0"/>
                <w:numId w:val="2"/>
              </w:numPr>
              <w:ind w:left="180" w:hanging="218"/>
              <w:rPr>
                <w:sz w:val="24"/>
                <w:szCs w:val="24"/>
              </w:rPr>
            </w:pPr>
            <w:r w:rsidRPr="003711C3">
              <w:rPr>
                <w:sz w:val="24"/>
                <w:szCs w:val="24"/>
              </w:rPr>
              <w:t>Ability to work as part of a team</w:t>
            </w:r>
          </w:p>
          <w:p w14:paraId="2C789D71" w14:textId="77777777" w:rsidR="003711C3" w:rsidRPr="003711C3" w:rsidRDefault="003711C3" w:rsidP="003711C3">
            <w:pPr>
              <w:pStyle w:val="ListParagraph"/>
              <w:numPr>
                <w:ilvl w:val="0"/>
                <w:numId w:val="2"/>
              </w:numPr>
              <w:ind w:left="180" w:hanging="218"/>
              <w:rPr>
                <w:sz w:val="24"/>
                <w:szCs w:val="24"/>
              </w:rPr>
            </w:pPr>
            <w:r w:rsidRPr="003711C3">
              <w:rPr>
                <w:sz w:val="24"/>
                <w:szCs w:val="24"/>
              </w:rPr>
              <w:t>Able to work on own initiative</w:t>
            </w:r>
          </w:p>
          <w:p w14:paraId="73BE9C85" w14:textId="77777777" w:rsidR="003711C3" w:rsidRPr="003711C3" w:rsidRDefault="003711C3" w:rsidP="00276A7A">
            <w:pPr>
              <w:rPr>
                <w:sz w:val="24"/>
                <w:szCs w:val="24"/>
              </w:rPr>
            </w:pPr>
          </w:p>
        </w:tc>
      </w:tr>
      <w:tr w:rsidR="003711C3" w14:paraId="44D35442" w14:textId="77777777" w:rsidTr="00A0658E">
        <w:tc>
          <w:tcPr>
            <w:tcW w:w="2263" w:type="dxa"/>
          </w:tcPr>
          <w:p w14:paraId="55A1C4AF" w14:textId="77777777" w:rsidR="003711C3" w:rsidRPr="003711C3" w:rsidRDefault="003711C3" w:rsidP="00276A7A">
            <w:pPr>
              <w:rPr>
                <w:sz w:val="24"/>
                <w:szCs w:val="24"/>
              </w:rPr>
            </w:pPr>
            <w:r w:rsidRPr="003711C3">
              <w:rPr>
                <w:sz w:val="24"/>
                <w:szCs w:val="24"/>
              </w:rPr>
              <w:t>Personal Qualities</w:t>
            </w:r>
          </w:p>
        </w:tc>
        <w:tc>
          <w:tcPr>
            <w:tcW w:w="8193" w:type="dxa"/>
          </w:tcPr>
          <w:p w14:paraId="54A0334E" w14:textId="77777777" w:rsidR="003711C3" w:rsidRPr="003711C3" w:rsidRDefault="003711C3" w:rsidP="003711C3">
            <w:pPr>
              <w:pStyle w:val="ListParagraph"/>
              <w:numPr>
                <w:ilvl w:val="0"/>
                <w:numId w:val="3"/>
              </w:numPr>
              <w:ind w:left="180" w:hanging="218"/>
              <w:rPr>
                <w:sz w:val="24"/>
                <w:szCs w:val="24"/>
              </w:rPr>
            </w:pPr>
            <w:r w:rsidRPr="003711C3">
              <w:rPr>
                <w:sz w:val="24"/>
                <w:szCs w:val="24"/>
              </w:rPr>
              <w:t>Reliable, enthusiastic, and flexible</w:t>
            </w:r>
          </w:p>
          <w:p w14:paraId="0BF2C500" w14:textId="77777777" w:rsidR="003711C3" w:rsidRPr="003711C3" w:rsidRDefault="003711C3" w:rsidP="003711C3">
            <w:pPr>
              <w:pStyle w:val="ListParagraph"/>
              <w:numPr>
                <w:ilvl w:val="0"/>
                <w:numId w:val="3"/>
              </w:numPr>
              <w:ind w:left="180" w:hanging="218"/>
              <w:rPr>
                <w:sz w:val="24"/>
                <w:szCs w:val="24"/>
              </w:rPr>
            </w:pPr>
            <w:r w:rsidRPr="003711C3">
              <w:rPr>
                <w:sz w:val="24"/>
                <w:szCs w:val="24"/>
              </w:rPr>
              <w:t>A commitment to quality in all areas, with a high level of motivation and enthusiasm</w:t>
            </w:r>
          </w:p>
          <w:p w14:paraId="20DD2209" w14:textId="5801566C" w:rsidR="003711C3" w:rsidRPr="003711C3" w:rsidRDefault="003711C3" w:rsidP="003711C3">
            <w:pPr>
              <w:pStyle w:val="ListParagraph"/>
              <w:numPr>
                <w:ilvl w:val="0"/>
                <w:numId w:val="3"/>
              </w:numPr>
              <w:ind w:left="180" w:hanging="218"/>
              <w:rPr>
                <w:sz w:val="24"/>
                <w:szCs w:val="24"/>
              </w:rPr>
            </w:pPr>
            <w:r w:rsidRPr="003711C3">
              <w:rPr>
                <w:sz w:val="24"/>
                <w:szCs w:val="24"/>
              </w:rPr>
              <w:t>A proactive and positive attitude with a commitment to fostering a supportive and inclusive learning environment.</w:t>
            </w:r>
          </w:p>
          <w:p w14:paraId="5E6F7FEB" w14:textId="77777777" w:rsidR="003711C3" w:rsidRPr="003711C3" w:rsidRDefault="003711C3" w:rsidP="003711C3">
            <w:pPr>
              <w:pStyle w:val="ListParagraph"/>
              <w:numPr>
                <w:ilvl w:val="0"/>
                <w:numId w:val="3"/>
              </w:numPr>
              <w:ind w:left="180" w:hanging="218"/>
              <w:rPr>
                <w:sz w:val="24"/>
                <w:szCs w:val="24"/>
              </w:rPr>
            </w:pPr>
            <w:r w:rsidRPr="003711C3">
              <w:rPr>
                <w:sz w:val="24"/>
                <w:szCs w:val="24"/>
              </w:rPr>
              <w:t xml:space="preserve">Able to perform under stress </w:t>
            </w:r>
          </w:p>
          <w:p w14:paraId="768B539A" w14:textId="77777777" w:rsidR="003711C3" w:rsidRPr="003711C3" w:rsidRDefault="003711C3" w:rsidP="003711C3">
            <w:pPr>
              <w:pStyle w:val="ListParagraph"/>
              <w:numPr>
                <w:ilvl w:val="0"/>
                <w:numId w:val="3"/>
              </w:numPr>
              <w:ind w:left="180" w:hanging="218"/>
              <w:rPr>
                <w:sz w:val="24"/>
                <w:szCs w:val="24"/>
              </w:rPr>
            </w:pPr>
            <w:r w:rsidRPr="003711C3">
              <w:rPr>
                <w:sz w:val="24"/>
                <w:szCs w:val="24"/>
              </w:rPr>
              <w:t xml:space="preserve">A creative thinker </w:t>
            </w:r>
          </w:p>
          <w:p w14:paraId="31E8A374" w14:textId="5A13371A" w:rsidR="003711C3" w:rsidRPr="003711C3" w:rsidRDefault="003711C3" w:rsidP="003711C3">
            <w:pPr>
              <w:pStyle w:val="ListParagraph"/>
              <w:numPr>
                <w:ilvl w:val="0"/>
                <w:numId w:val="3"/>
              </w:numPr>
              <w:ind w:left="180" w:hanging="218"/>
              <w:rPr>
                <w:sz w:val="24"/>
                <w:szCs w:val="24"/>
              </w:rPr>
            </w:pPr>
            <w:r w:rsidRPr="003711C3">
              <w:rPr>
                <w:sz w:val="24"/>
                <w:szCs w:val="24"/>
              </w:rPr>
              <w:t>A good sense of humour</w:t>
            </w:r>
          </w:p>
        </w:tc>
      </w:tr>
    </w:tbl>
    <w:p w14:paraId="7A544DE0" w14:textId="77777777" w:rsidR="003711C3" w:rsidRDefault="003711C3" w:rsidP="003711C3"/>
    <w:p w14:paraId="09E33B01" w14:textId="77777777" w:rsidR="003711C3" w:rsidRPr="00A37AE7" w:rsidRDefault="003711C3" w:rsidP="003711C3">
      <w:pPr>
        <w:rPr>
          <w:rFonts w:ascii="Calibri" w:hAnsi="Calibri" w:cs="Calibri"/>
        </w:rPr>
      </w:pPr>
      <w:r w:rsidRPr="00A37AE7">
        <w:rPr>
          <w:rFonts w:ascii="Calibri" w:hAnsi="Calibri" w:cs="Calibri"/>
        </w:rPr>
        <w:t>At interview, candidates will be expected to answer questions about professional knowledge and experience, along with personal qualities and skills. The interview will also explore issues relating to safeguarding and promoting the welfare of children.</w:t>
      </w:r>
    </w:p>
    <w:p w14:paraId="0F3C8BC8" w14:textId="77777777" w:rsidR="003711C3" w:rsidRDefault="003711C3" w:rsidP="003711C3"/>
    <w:p w14:paraId="164D3F8F" w14:textId="77777777" w:rsidR="008E5C08" w:rsidRDefault="008E5C08"/>
    <w:sectPr w:rsidR="008E5C08" w:rsidSect="00AE5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78F3"/>
    <w:multiLevelType w:val="hybridMultilevel"/>
    <w:tmpl w:val="8548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C0545"/>
    <w:multiLevelType w:val="hybridMultilevel"/>
    <w:tmpl w:val="ACE4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42ACB"/>
    <w:multiLevelType w:val="hybridMultilevel"/>
    <w:tmpl w:val="AC2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3"/>
    <w:rsid w:val="003711C3"/>
    <w:rsid w:val="008E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14118"/>
  <w15:chartTrackingRefBased/>
  <w15:docId w15:val="{B48ABB59-680B-4D0A-9C86-2C09FE0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Follows</dc:creator>
  <cp:keywords/>
  <dc:description/>
  <cp:lastModifiedBy>Karen Follows</cp:lastModifiedBy>
  <cp:revision>1</cp:revision>
  <dcterms:created xsi:type="dcterms:W3CDTF">2025-07-06T13:05:00Z</dcterms:created>
  <dcterms:modified xsi:type="dcterms:W3CDTF">2025-07-06T13:14:00Z</dcterms:modified>
</cp:coreProperties>
</file>