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D789" w14:textId="77777777" w:rsidR="00D766C3" w:rsidRDefault="00405F6D">
      <w:pPr>
        <w:rPr>
          <w:rFonts w:ascii="Arial" w:eastAsia="Arial" w:hAnsi="Arial" w:cs="Arial"/>
          <w:color w:val="0070C0"/>
          <w:sz w:val="32"/>
          <w:szCs w:val="32"/>
        </w:rPr>
      </w:pPr>
      <w:r>
        <w:rPr>
          <w:rFonts w:ascii="Arial" w:eastAsia="Arial" w:hAnsi="Arial" w:cs="Arial"/>
          <w:color w:val="0070C0"/>
          <w:sz w:val="32"/>
          <w:szCs w:val="32"/>
        </w:rPr>
        <w:t>Towers School and Sixth Form Centre</w:t>
      </w:r>
      <w:r>
        <w:rPr>
          <w:rFonts w:ascii="Arial" w:eastAsia="Arial" w:hAnsi="Arial" w:cs="Arial"/>
          <w:color w:val="0070C0"/>
          <w:sz w:val="32"/>
          <w:szCs w:val="32"/>
        </w:rPr>
        <w:tab/>
      </w:r>
      <w:r>
        <w:rPr>
          <w:rFonts w:ascii="Arial" w:eastAsia="Arial" w:hAnsi="Arial" w:cs="Arial"/>
          <w:color w:val="0070C0"/>
          <w:sz w:val="32"/>
          <w:szCs w:val="32"/>
        </w:rPr>
        <w:tab/>
      </w:r>
      <w:r>
        <w:rPr>
          <w:rFonts w:ascii="Arial" w:eastAsia="Arial" w:hAnsi="Arial" w:cs="Arial"/>
          <w:color w:val="0070C0"/>
          <w:sz w:val="32"/>
          <w:szCs w:val="32"/>
        </w:rPr>
        <w:tab/>
      </w:r>
      <w:r>
        <w:rPr>
          <w:rFonts w:ascii="Arial" w:eastAsia="Arial" w:hAnsi="Arial" w:cs="Arial"/>
          <w:color w:val="0070C0"/>
          <w:sz w:val="32"/>
          <w:szCs w:val="32"/>
        </w:rPr>
        <w:tab/>
      </w:r>
      <w:r>
        <w:rPr>
          <w:noProof/>
          <w:lang w:val="en-GB"/>
        </w:rPr>
        <w:drawing>
          <wp:inline distT="0" distB="0" distL="0" distR="0" wp14:anchorId="1D29B467" wp14:editId="63FA853E">
            <wp:extent cx="904875" cy="74295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CDA84A" w14:textId="77777777" w:rsidR="00D766C3" w:rsidRDefault="00D766C3">
      <w:pPr>
        <w:rPr>
          <w:rFonts w:ascii="Arial" w:eastAsia="Arial" w:hAnsi="Arial" w:cs="Arial"/>
          <w:color w:val="0070C0"/>
          <w:sz w:val="32"/>
          <w:szCs w:val="32"/>
        </w:rPr>
      </w:pPr>
    </w:p>
    <w:p w14:paraId="29BE1319" w14:textId="77777777" w:rsidR="00D766C3" w:rsidRDefault="00405F6D">
      <w:pPr>
        <w:pBdr>
          <w:bottom w:val="single" w:sz="6" w:space="1" w:color="000000"/>
        </w:pBdr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Job Description: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Literacy Tutor</w:t>
      </w:r>
    </w:p>
    <w:p w14:paraId="7BEF755A" w14:textId="77777777" w:rsidR="00D766C3" w:rsidRDefault="00D766C3"/>
    <w:p w14:paraId="2C7604A5" w14:textId="77777777" w:rsidR="00D766C3" w:rsidRDefault="00405F6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Grade:  Range 5</w:t>
      </w:r>
    </w:p>
    <w:p w14:paraId="469CE6A9" w14:textId="77777777" w:rsidR="00D766C3" w:rsidRDefault="00D766C3">
      <w:pPr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14:paraId="0C49CE7E" w14:textId="77777777" w:rsidR="00D766C3" w:rsidRDefault="00405F6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Responsible to:  </w:t>
      </w:r>
      <w:r>
        <w:rPr>
          <w:rFonts w:ascii="Arial" w:eastAsia="Arial" w:hAnsi="Arial" w:cs="Arial"/>
          <w:sz w:val="24"/>
          <w:szCs w:val="24"/>
        </w:rPr>
        <w:t>Assistant Principal</w:t>
      </w:r>
    </w:p>
    <w:p w14:paraId="06837D3C" w14:textId="77777777" w:rsidR="00D766C3" w:rsidRDefault="00D766C3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D6828E1" w14:textId="77777777" w:rsidR="00D766C3" w:rsidRDefault="00D766C3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FF547E3" w14:textId="77777777" w:rsidR="00D766C3" w:rsidRDefault="00405F6D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Purpose of the Job:</w:t>
      </w:r>
    </w:p>
    <w:p w14:paraId="1FD38497" w14:textId="77777777" w:rsidR="00D766C3" w:rsidRDefault="00D766C3">
      <w:pPr>
        <w:rPr>
          <w:rFonts w:ascii="Arial" w:eastAsia="Arial" w:hAnsi="Arial" w:cs="Arial"/>
          <w:sz w:val="22"/>
          <w:szCs w:val="22"/>
        </w:rPr>
      </w:pPr>
    </w:p>
    <w:p w14:paraId="10926661" w14:textId="77777777" w:rsidR="00D766C3" w:rsidRDefault="00405F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 work with individuals and small groups of students with a specific focus on reading and other literacy interventions.  The successful candidate will plan and deliver the Thinking Reading programme (full training provided) on a one to one basis; they will also deliver wider literacy support including handwriting and spelling interventions.  </w:t>
      </w:r>
    </w:p>
    <w:p w14:paraId="5B6E62B1" w14:textId="77777777" w:rsidR="00D766C3" w:rsidRDefault="00D766C3">
      <w:pPr>
        <w:rPr>
          <w:rFonts w:ascii="Calibri" w:eastAsia="Calibri" w:hAnsi="Calibri" w:cs="Calibri"/>
          <w:sz w:val="28"/>
          <w:szCs w:val="28"/>
        </w:rPr>
      </w:pPr>
    </w:p>
    <w:p w14:paraId="34CCF6C5" w14:textId="77777777" w:rsidR="00D766C3" w:rsidRDefault="00405F6D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Key duties and responsibilities:</w:t>
      </w:r>
    </w:p>
    <w:p w14:paraId="3623AE92" w14:textId="77777777" w:rsidR="00D766C3" w:rsidRDefault="00D766C3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1ECEA10" w14:textId="77777777" w:rsidR="00D766C3" w:rsidRDefault="00405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Identify students for Thinking Reading programmes. </w:t>
      </w:r>
    </w:p>
    <w:p w14:paraId="48DC252E" w14:textId="77777777" w:rsidR="00D766C3" w:rsidRDefault="00405F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Plan and deliver 30-minute, one-to-one lessons to identified students.</w:t>
      </w:r>
    </w:p>
    <w:p w14:paraId="408B267C" w14:textId="77777777" w:rsidR="00D766C3" w:rsidRDefault="00405F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Prepare teaching materials in advance of each lesson, so that lessons are executed quickly and fluently. </w:t>
      </w:r>
    </w:p>
    <w:p w14:paraId="3550358B" w14:textId="77777777" w:rsidR="00D766C3" w:rsidRDefault="00405F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Keep accurate records of all lesson outcomes, including daily intervention notes.</w:t>
      </w:r>
    </w:p>
    <w:p w14:paraId="6122EECF" w14:textId="77777777" w:rsidR="00D766C3" w:rsidRDefault="00405F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Provide challenge and support to students, managing their behaviour, attitude and motivation to maximise student progress. </w:t>
      </w:r>
    </w:p>
    <w:p w14:paraId="143068D3" w14:textId="77777777" w:rsidR="00D766C3" w:rsidRDefault="00405F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Provide detailed insights into each student’s progress in consultation meetings with the team leader.</w:t>
      </w:r>
    </w:p>
    <w:p w14:paraId="2032102A" w14:textId="77777777" w:rsidR="00D766C3" w:rsidRDefault="00A75B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Running of the school library during specified periods of the day.</w:t>
      </w:r>
    </w:p>
    <w:p w14:paraId="3BA2E6DC" w14:textId="77777777" w:rsidR="00D766C3" w:rsidRDefault="00D766C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37F6A53" w14:textId="77777777" w:rsidR="00D766C3" w:rsidRDefault="00405F6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This role may also involve some or all of the following: </w:t>
      </w:r>
    </w:p>
    <w:p w14:paraId="7A1EDB46" w14:textId="77777777" w:rsidR="00D766C3" w:rsidRDefault="00D766C3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CCF06A4" w14:textId="77777777" w:rsidR="00D766C3" w:rsidRDefault="00405F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Support 1:1 or small groups of students in intervention programmes as directed.</w:t>
      </w:r>
    </w:p>
    <w:p w14:paraId="7D3E7EF1" w14:textId="77777777" w:rsidR="00D766C3" w:rsidRDefault="00405F6D">
      <w:pPr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Support students in small groups and 1:1 at lunch time as required. </w:t>
      </w:r>
    </w:p>
    <w:p w14:paraId="6198DAAF" w14:textId="77777777" w:rsidR="00D766C3" w:rsidRDefault="00405F6D">
      <w:pPr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Support behavioural and social emotional difficulties and help students develop social skills and friendships. </w:t>
      </w:r>
    </w:p>
    <w:p w14:paraId="400A6495" w14:textId="77777777" w:rsidR="00D766C3" w:rsidRPr="00576E0D" w:rsidRDefault="00405F6D">
      <w:pPr>
        <w:numPr>
          <w:ilvl w:val="0"/>
          <w:numId w:val="2"/>
        </w:numPr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  <w:r w:rsidRPr="00576E0D">
        <w:rPr>
          <w:rFonts w:ascii="Arial" w:eastAsia="Arial" w:hAnsi="Arial" w:cs="Arial"/>
          <w:color w:val="000000"/>
          <w:sz w:val="24"/>
          <w:szCs w:val="24"/>
        </w:rPr>
        <w:t>Complete day to day SEN tasks, including timetabled classroom support, 1:1 support inside or outside the classroom, lesson observations to support students, pupil passports and filing and recording data on SIMS for interventions. </w:t>
      </w:r>
    </w:p>
    <w:p w14:paraId="69C18F61" w14:textId="77777777" w:rsidR="00D766C3" w:rsidRDefault="00405F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Support the delivery and administration of online spelling and reading age assessment screening programmes. </w:t>
      </w:r>
    </w:p>
    <w:p w14:paraId="41A6619E" w14:textId="77777777" w:rsidR="00D766C3" w:rsidRDefault="00D766C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4"/>
          <w:szCs w:val="24"/>
        </w:rPr>
      </w:pPr>
    </w:p>
    <w:p w14:paraId="26FBBB06" w14:textId="77777777" w:rsidR="00D766C3" w:rsidRDefault="00D766C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24299BE" w14:textId="77777777" w:rsidR="00D766C3" w:rsidRDefault="00D766C3">
      <w:pPr>
        <w:rPr>
          <w:rFonts w:ascii="Arial" w:eastAsia="Arial" w:hAnsi="Arial" w:cs="Arial"/>
          <w:sz w:val="24"/>
          <w:szCs w:val="24"/>
        </w:rPr>
      </w:pPr>
    </w:p>
    <w:p w14:paraId="7010C937" w14:textId="77777777" w:rsidR="00D766C3" w:rsidRDefault="00D766C3">
      <w:pPr>
        <w:rPr>
          <w:rFonts w:ascii="Arial" w:eastAsia="Arial" w:hAnsi="Arial" w:cs="Arial"/>
          <w:sz w:val="24"/>
          <w:szCs w:val="24"/>
        </w:rPr>
      </w:pPr>
    </w:p>
    <w:p w14:paraId="4F042FDA" w14:textId="77777777" w:rsidR="00D766C3" w:rsidRDefault="00D766C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D766C3" w14:paraId="64D9D918" w14:textId="77777777">
        <w:tc>
          <w:tcPr>
            <w:tcW w:w="2802" w:type="dxa"/>
            <w:tcMar>
              <w:top w:w="0" w:type="dxa"/>
              <w:bottom w:w="0" w:type="dxa"/>
            </w:tcMar>
          </w:tcPr>
          <w:p w14:paraId="6EAC952F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tcMar>
              <w:top w:w="0" w:type="dxa"/>
              <w:bottom w:w="0" w:type="dxa"/>
            </w:tcMar>
          </w:tcPr>
          <w:p w14:paraId="6DE427DA" w14:textId="77777777" w:rsidR="00D766C3" w:rsidRDefault="00405F6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CRITERIA </w:t>
            </w:r>
          </w:p>
        </w:tc>
      </w:tr>
      <w:tr w:rsidR="00D766C3" w14:paraId="5E833551" w14:textId="77777777">
        <w:tc>
          <w:tcPr>
            <w:tcW w:w="2802" w:type="dxa"/>
            <w:tcMar>
              <w:top w:w="0" w:type="dxa"/>
              <w:bottom w:w="0" w:type="dxa"/>
            </w:tcMar>
          </w:tcPr>
          <w:p w14:paraId="146A5426" w14:textId="77777777" w:rsidR="00D766C3" w:rsidRDefault="00405F6D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QUALIFICATIONS</w:t>
            </w:r>
          </w:p>
          <w:p w14:paraId="4E2AF4E5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101CCC8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tcMar>
              <w:top w:w="0" w:type="dxa"/>
              <w:bottom w:w="0" w:type="dxa"/>
            </w:tcMar>
          </w:tcPr>
          <w:p w14:paraId="1D19FB76" w14:textId="77777777" w:rsidR="00D766C3" w:rsidRDefault="00405F6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Essential: </w:t>
            </w:r>
          </w:p>
          <w:p w14:paraId="08D09970" w14:textId="77777777" w:rsidR="00D766C3" w:rsidRDefault="00405F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Qualifications to A-Level or equivalent</w:t>
            </w:r>
          </w:p>
          <w:p w14:paraId="459B20AC" w14:textId="77777777" w:rsidR="00D766C3" w:rsidRDefault="00405F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GCSE ‘C’ grade or above o</w:t>
            </w:r>
            <w:r>
              <w:rPr>
                <w:rFonts w:ascii="Arial" w:eastAsia="Arial" w:hAnsi="Arial" w:cs="Arial"/>
                <w:sz w:val="24"/>
                <w:szCs w:val="24"/>
              </w:rPr>
              <w:t>r equivalent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Maths and English</w:t>
            </w:r>
          </w:p>
          <w:p w14:paraId="6B414F28" w14:textId="77777777" w:rsidR="00D766C3" w:rsidRDefault="00D766C3">
            <w:pPr>
              <w:rPr>
                <w:rFonts w:ascii="Arial" w:eastAsia="Arial" w:hAnsi="Arial" w:cs="Arial"/>
              </w:rPr>
            </w:pPr>
          </w:p>
          <w:p w14:paraId="4386A838" w14:textId="77777777" w:rsidR="00D766C3" w:rsidRDefault="00405F6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Desirable:</w:t>
            </w:r>
          </w:p>
          <w:p w14:paraId="1FF03B65" w14:textId="77777777" w:rsidR="00D766C3" w:rsidRDefault="00405F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A-Level or higher in English Language</w:t>
            </w:r>
          </w:p>
          <w:p w14:paraId="5E235D5E" w14:textId="77777777" w:rsidR="00D766C3" w:rsidRDefault="00405F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Educated to degree level</w:t>
            </w:r>
          </w:p>
          <w:p w14:paraId="0DC1CA86" w14:textId="77777777" w:rsidR="00D766C3" w:rsidRDefault="00D766C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766C3" w14:paraId="458B03D9" w14:textId="77777777">
        <w:tc>
          <w:tcPr>
            <w:tcW w:w="2802" w:type="dxa"/>
            <w:tcMar>
              <w:top w:w="0" w:type="dxa"/>
              <w:bottom w:w="0" w:type="dxa"/>
            </w:tcMar>
          </w:tcPr>
          <w:p w14:paraId="6AA15EEE" w14:textId="77777777" w:rsidR="00D766C3" w:rsidRDefault="00405F6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EXPERIENCE</w:t>
            </w:r>
          </w:p>
          <w:p w14:paraId="4BC3CFFD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20EFC98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3FD2B57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tcMar>
              <w:top w:w="0" w:type="dxa"/>
              <w:bottom w:w="0" w:type="dxa"/>
            </w:tcMar>
          </w:tcPr>
          <w:p w14:paraId="22744D19" w14:textId="77777777" w:rsidR="00D766C3" w:rsidRDefault="00405F6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Essential:</w:t>
            </w:r>
          </w:p>
          <w:p w14:paraId="62BE7D2A" w14:textId="77777777" w:rsidR="00D766C3" w:rsidRDefault="00405F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Working with children/adolescents</w:t>
            </w:r>
          </w:p>
          <w:p w14:paraId="40D4A03B" w14:textId="77777777" w:rsidR="00D766C3" w:rsidRDefault="00405F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Experience with working to a schedule, meeting deadlines, providing accountability data</w:t>
            </w:r>
          </w:p>
          <w:p w14:paraId="3813C775" w14:textId="77777777" w:rsidR="00D766C3" w:rsidRDefault="00405F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Experience with IT: email, spreadsheets, database entry etc</w:t>
            </w:r>
          </w:p>
          <w:p w14:paraId="69D7AD0A" w14:textId="77777777" w:rsidR="00D766C3" w:rsidRDefault="00D766C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2165B29" w14:textId="77777777" w:rsidR="00D766C3" w:rsidRDefault="00405F6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Desirable:</w:t>
            </w:r>
          </w:p>
          <w:p w14:paraId="7EB3F767" w14:textId="77777777" w:rsidR="00D766C3" w:rsidRDefault="00405F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Experience of teaching English as an additional language</w:t>
            </w:r>
          </w:p>
          <w:p w14:paraId="59271D82" w14:textId="77777777" w:rsidR="00D766C3" w:rsidRDefault="00405F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Experience of Direct Instruction programmes</w:t>
            </w:r>
          </w:p>
          <w:p w14:paraId="4CA3DE11" w14:textId="77777777" w:rsidR="00D766C3" w:rsidRDefault="00D7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66C3" w14:paraId="26344C98" w14:textId="77777777">
        <w:tc>
          <w:tcPr>
            <w:tcW w:w="2802" w:type="dxa"/>
            <w:tcMar>
              <w:top w:w="0" w:type="dxa"/>
              <w:bottom w:w="0" w:type="dxa"/>
            </w:tcMar>
          </w:tcPr>
          <w:p w14:paraId="011F753A" w14:textId="77777777" w:rsidR="00D766C3" w:rsidRDefault="00405F6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SKILLS AND ABILITIES</w:t>
            </w:r>
          </w:p>
          <w:p w14:paraId="2EE0D9EF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3157195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8B3123E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8CFC40F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5A138FC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513E49A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735C59B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tcMar>
              <w:top w:w="0" w:type="dxa"/>
              <w:bottom w:w="0" w:type="dxa"/>
            </w:tcMar>
          </w:tcPr>
          <w:p w14:paraId="74EAA718" w14:textId="77777777" w:rsidR="00D766C3" w:rsidRDefault="00405F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Highly organised</w:t>
            </w:r>
          </w:p>
          <w:p w14:paraId="6919311D" w14:textId="77777777" w:rsidR="00D766C3" w:rsidRDefault="00405F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Self-motivated</w:t>
            </w:r>
          </w:p>
          <w:p w14:paraId="067E06DF" w14:textId="77777777" w:rsidR="00D766C3" w:rsidRDefault="00405F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High expectations for what can be achieved </w:t>
            </w:r>
          </w:p>
          <w:p w14:paraId="2BDA4A9E" w14:textId="77777777" w:rsidR="00D766C3" w:rsidRDefault="00405F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Manages professional boundaries well, including student behaviour</w:t>
            </w:r>
          </w:p>
          <w:p w14:paraId="706D4C50" w14:textId="77777777" w:rsidR="00D766C3" w:rsidRDefault="00405F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Believes that all children can learn with the right teaching, that intelligence is not a fixed quantity</w:t>
            </w:r>
          </w:p>
          <w:p w14:paraId="2C158CC1" w14:textId="77777777" w:rsidR="00D766C3" w:rsidRDefault="00405F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Warm but firm manner</w:t>
            </w:r>
          </w:p>
          <w:p w14:paraId="51C58CF9" w14:textId="77777777" w:rsidR="00D766C3" w:rsidRDefault="00405F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Able to relate well to students and adults, understanding their needs and being able to respond accordingly.</w:t>
            </w:r>
          </w:p>
          <w:p w14:paraId="22BE0387" w14:textId="77777777" w:rsidR="00D766C3" w:rsidRDefault="00405F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Good influencing skills to encourage pupils to interact with others and be socially responsible.</w:t>
            </w:r>
          </w:p>
          <w:p w14:paraId="6E9A0810" w14:textId="77777777" w:rsidR="00D766C3" w:rsidRDefault="00D766C3">
            <w:pPr>
              <w:rPr>
                <w:sz w:val="24"/>
                <w:szCs w:val="24"/>
              </w:rPr>
            </w:pPr>
          </w:p>
        </w:tc>
      </w:tr>
      <w:tr w:rsidR="00D766C3" w14:paraId="1103B4C4" w14:textId="77777777">
        <w:tc>
          <w:tcPr>
            <w:tcW w:w="2802" w:type="dxa"/>
            <w:tcMar>
              <w:top w:w="0" w:type="dxa"/>
              <w:bottom w:w="0" w:type="dxa"/>
            </w:tcMar>
          </w:tcPr>
          <w:p w14:paraId="3F6B2395" w14:textId="77777777" w:rsidR="00D766C3" w:rsidRDefault="00405F6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KNOWLEDGE</w:t>
            </w:r>
          </w:p>
          <w:p w14:paraId="0C40E618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0C7EDD4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0FB9FF5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034277C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BDBA3B3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42405A9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4F9F324" w14:textId="77777777" w:rsidR="00D766C3" w:rsidRDefault="00D766C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tcMar>
              <w:top w:w="0" w:type="dxa"/>
              <w:bottom w:w="0" w:type="dxa"/>
            </w:tcMar>
          </w:tcPr>
          <w:p w14:paraId="63F1A89B" w14:textId="77777777" w:rsidR="00D766C3" w:rsidRDefault="0040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Knowledge and compliance with policies and procedures relevant to safeguarding, health and safety, security, Equal Opportunities, GDPR and confidentiality.</w:t>
            </w:r>
          </w:p>
          <w:p w14:paraId="48DE3E2A" w14:textId="77777777" w:rsidR="00D766C3" w:rsidRDefault="00D766C3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63A7F12" w14:textId="77777777" w:rsidR="00D766C3" w:rsidRDefault="00D766C3">
      <w:pPr>
        <w:rPr>
          <w:rFonts w:ascii="Calibri" w:eastAsia="Calibri" w:hAnsi="Calibri" w:cs="Calibri"/>
          <w:sz w:val="28"/>
          <w:szCs w:val="28"/>
        </w:rPr>
      </w:pPr>
    </w:p>
    <w:sectPr w:rsidR="00D766C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E6B27"/>
    <w:multiLevelType w:val="multilevel"/>
    <w:tmpl w:val="FEDCE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E8261E"/>
    <w:multiLevelType w:val="multilevel"/>
    <w:tmpl w:val="2A7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B76D37"/>
    <w:multiLevelType w:val="multilevel"/>
    <w:tmpl w:val="436C0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D100E1"/>
    <w:multiLevelType w:val="multilevel"/>
    <w:tmpl w:val="DA3CC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491102"/>
    <w:multiLevelType w:val="multilevel"/>
    <w:tmpl w:val="576649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54D2E60"/>
    <w:multiLevelType w:val="multilevel"/>
    <w:tmpl w:val="CC403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2652751">
    <w:abstractNumId w:val="1"/>
  </w:num>
  <w:num w:numId="2" w16cid:durableId="1021279475">
    <w:abstractNumId w:val="2"/>
  </w:num>
  <w:num w:numId="3" w16cid:durableId="1917086009">
    <w:abstractNumId w:val="5"/>
  </w:num>
  <w:num w:numId="4" w16cid:durableId="1391078211">
    <w:abstractNumId w:val="0"/>
  </w:num>
  <w:num w:numId="5" w16cid:durableId="789397694">
    <w:abstractNumId w:val="3"/>
  </w:num>
  <w:num w:numId="6" w16cid:durableId="743066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C3"/>
    <w:rsid w:val="001D7F12"/>
    <w:rsid w:val="00405F6D"/>
    <w:rsid w:val="00576E0D"/>
    <w:rsid w:val="00A75B0E"/>
    <w:rsid w:val="00D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6E14"/>
  <w15:docId w15:val="{E7314F30-46D1-4A65-82B3-2A1F15F7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35"/>
    <w:rPr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E7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7E35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CB"/>
    <w:rPr>
      <w:rFonts w:ascii="Segoe UI" w:eastAsia="Times New Roman" w:hAnsi="Segoe UI" w:cs="Segoe UI"/>
      <w:sz w:val="18"/>
      <w:szCs w:val="18"/>
      <w:lang w:val="en-US"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ZWf7TcyRZ6PeoD15Gwu0buTUwg==">AMUW2mW99132rYI1kOR8Bc8ir85YEvnE72YjoqMMRHXtulvdykyuLQNtCMllpkzHWZpotETm83FYl4mUhrzloQj2xKxb+V+Hb8tVR01n0bawH+0rSHEm6tOjX+yPoVrIQhsKUx7hj+bk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Towers School and Sixth Form Centre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O'Hara</dc:creator>
  <cp:lastModifiedBy>Natasha Cloke</cp:lastModifiedBy>
  <cp:revision>2</cp:revision>
  <dcterms:created xsi:type="dcterms:W3CDTF">2025-06-27T13:23:00Z</dcterms:created>
  <dcterms:modified xsi:type="dcterms:W3CDTF">2025-06-27T13:23:00Z</dcterms:modified>
</cp:coreProperties>
</file>