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5AA4" w14:textId="77777777" w:rsidR="00D3672D" w:rsidRDefault="00D367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396"/>
      </w:tblGrid>
      <w:tr w:rsidR="00D3672D" w:rsidRPr="00CF023B" w14:paraId="38207C6C" w14:textId="77777777">
        <w:trPr>
          <w:trHeight w:val="310"/>
        </w:trPr>
        <w:tc>
          <w:tcPr>
            <w:tcW w:w="14396" w:type="dxa"/>
            <w:shd w:val="clear" w:color="auto" w:fill="C6D9F1"/>
          </w:tcPr>
          <w:p w14:paraId="306117ED" w14:textId="49759B23" w:rsidR="00D3672D" w:rsidRPr="00CF023B" w:rsidRDefault="000054CF">
            <w:pPr>
              <w:jc w:val="center"/>
              <w:rPr>
                <w:rFonts w:asciiTheme="majorHAnsi" w:eastAsia="Comic Sans MS" w:hAnsiTheme="majorHAnsi" w:cstheme="majorHAnsi"/>
                <w:b/>
                <w:sz w:val="36"/>
                <w:szCs w:val="36"/>
              </w:rPr>
            </w:pPr>
            <w:r w:rsidRPr="00CF023B">
              <w:rPr>
                <w:rFonts w:asciiTheme="majorHAnsi" w:eastAsia="Comic Sans MS" w:hAnsiTheme="majorHAnsi" w:cstheme="majorHAnsi"/>
                <w:b/>
                <w:sz w:val="36"/>
                <w:szCs w:val="36"/>
              </w:rPr>
              <w:t>Speech and Language Therapist</w:t>
            </w:r>
            <w:r w:rsidR="00C01F3A">
              <w:rPr>
                <w:rFonts w:asciiTheme="majorHAnsi" w:eastAsia="Comic Sans MS" w:hAnsiTheme="majorHAnsi" w:cstheme="majorHAnsi"/>
                <w:b/>
                <w:sz w:val="36"/>
                <w:szCs w:val="36"/>
              </w:rPr>
              <w:t xml:space="preserve"> (NQP)</w:t>
            </w:r>
          </w:p>
        </w:tc>
      </w:tr>
      <w:tr w:rsidR="00D3672D" w:rsidRPr="00CF023B" w14:paraId="2A8B0AF0" w14:textId="77777777">
        <w:trPr>
          <w:trHeight w:val="650"/>
        </w:trPr>
        <w:tc>
          <w:tcPr>
            <w:tcW w:w="14396" w:type="dxa"/>
            <w:shd w:val="clear" w:color="auto" w:fill="C6D9F1"/>
          </w:tcPr>
          <w:p w14:paraId="5151FA40" w14:textId="77777777" w:rsidR="00D3672D" w:rsidRPr="00CF023B" w:rsidRDefault="000054CF">
            <w:pPr>
              <w:jc w:val="center"/>
              <w:rPr>
                <w:rFonts w:asciiTheme="majorHAnsi" w:eastAsia="Comic Sans MS" w:hAnsiTheme="majorHAnsi" w:cstheme="majorHAnsi"/>
                <w:b/>
                <w:sz w:val="32"/>
                <w:szCs w:val="32"/>
              </w:rPr>
            </w:pPr>
            <w:r w:rsidRPr="00CF023B">
              <w:rPr>
                <w:rFonts w:asciiTheme="majorHAnsi" w:eastAsia="Comic Sans MS" w:hAnsiTheme="majorHAnsi" w:cstheme="majorHAnsi"/>
                <w:b/>
                <w:sz w:val="32"/>
                <w:szCs w:val="32"/>
              </w:rPr>
              <w:t>Person Specification</w:t>
            </w:r>
          </w:p>
          <w:p w14:paraId="50FA39DF" w14:textId="77777777" w:rsidR="00D3672D" w:rsidRPr="00CF023B" w:rsidRDefault="00D3672D">
            <w:pPr>
              <w:jc w:val="center"/>
              <w:rPr>
                <w:rFonts w:asciiTheme="majorHAnsi" w:eastAsia="Comic Sans MS" w:hAnsiTheme="majorHAnsi" w:cstheme="majorHAnsi"/>
              </w:rPr>
            </w:pPr>
          </w:p>
        </w:tc>
      </w:tr>
    </w:tbl>
    <w:p w14:paraId="332F5462" w14:textId="77777777" w:rsidR="00D3672D" w:rsidRPr="00CF023B" w:rsidRDefault="00D3672D">
      <w:pPr>
        <w:rPr>
          <w:rFonts w:asciiTheme="majorHAnsi" w:eastAsia="Comic Sans MS" w:hAnsiTheme="majorHAnsi" w:cstheme="majorHAnsi"/>
        </w:rPr>
      </w:pPr>
    </w:p>
    <w:tbl>
      <w:tblPr>
        <w:tblStyle w:val="a0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5670"/>
        <w:gridCol w:w="5670"/>
      </w:tblGrid>
      <w:tr w:rsidR="00D3672D" w:rsidRPr="00CF023B" w14:paraId="76C0F27E" w14:textId="77777777">
        <w:tc>
          <w:tcPr>
            <w:tcW w:w="3227" w:type="dxa"/>
            <w:shd w:val="clear" w:color="auto" w:fill="C6D9F1"/>
          </w:tcPr>
          <w:p w14:paraId="39C4FA1C" w14:textId="77777777" w:rsidR="00D3672D" w:rsidRPr="00CF023B" w:rsidRDefault="000054CF">
            <w:pPr>
              <w:jc w:val="center"/>
              <w:rPr>
                <w:rFonts w:asciiTheme="majorHAnsi" w:eastAsia="Comic Sans MS" w:hAnsiTheme="majorHAnsi" w:cstheme="majorHAnsi"/>
              </w:rPr>
            </w:pPr>
            <w:r w:rsidRPr="00CF023B">
              <w:rPr>
                <w:rFonts w:asciiTheme="majorHAnsi" w:eastAsia="Comic Sans MS" w:hAnsiTheme="majorHAnsi" w:cstheme="majorHAnsi"/>
              </w:rPr>
              <w:t>Criteria</w:t>
            </w:r>
          </w:p>
        </w:tc>
        <w:tc>
          <w:tcPr>
            <w:tcW w:w="5670" w:type="dxa"/>
            <w:shd w:val="clear" w:color="auto" w:fill="C6D9F1"/>
          </w:tcPr>
          <w:p w14:paraId="54BBDB16" w14:textId="77777777" w:rsidR="00D3672D" w:rsidRPr="00CF023B" w:rsidRDefault="000054CF">
            <w:pPr>
              <w:jc w:val="center"/>
              <w:rPr>
                <w:rFonts w:asciiTheme="majorHAnsi" w:eastAsia="Comic Sans MS" w:hAnsiTheme="majorHAnsi" w:cstheme="majorHAnsi"/>
              </w:rPr>
            </w:pPr>
            <w:r w:rsidRPr="00CF023B">
              <w:rPr>
                <w:rFonts w:asciiTheme="majorHAnsi" w:eastAsia="Comic Sans MS" w:hAnsiTheme="majorHAnsi" w:cstheme="majorHAnsi"/>
              </w:rPr>
              <w:t>Essential</w:t>
            </w:r>
          </w:p>
        </w:tc>
        <w:tc>
          <w:tcPr>
            <w:tcW w:w="5670" w:type="dxa"/>
            <w:shd w:val="clear" w:color="auto" w:fill="C6D9F1"/>
          </w:tcPr>
          <w:p w14:paraId="45D0CFCE" w14:textId="77777777" w:rsidR="00D3672D" w:rsidRPr="00CF023B" w:rsidRDefault="000054CF">
            <w:pPr>
              <w:jc w:val="center"/>
              <w:rPr>
                <w:rFonts w:asciiTheme="majorHAnsi" w:eastAsia="Comic Sans MS" w:hAnsiTheme="majorHAnsi" w:cstheme="majorHAnsi"/>
              </w:rPr>
            </w:pPr>
            <w:r w:rsidRPr="00CF023B">
              <w:rPr>
                <w:rFonts w:asciiTheme="majorHAnsi" w:eastAsia="Comic Sans MS" w:hAnsiTheme="majorHAnsi" w:cstheme="majorHAnsi"/>
              </w:rPr>
              <w:t>Desirable</w:t>
            </w:r>
          </w:p>
        </w:tc>
      </w:tr>
      <w:tr w:rsidR="00D3672D" w:rsidRPr="00CF023B" w14:paraId="57AFA54A" w14:textId="77777777">
        <w:tc>
          <w:tcPr>
            <w:tcW w:w="3227" w:type="dxa"/>
            <w:shd w:val="clear" w:color="auto" w:fill="C6D9F1"/>
          </w:tcPr>
          <w:p w14:paraId="6323B1C0" w14:textId="77777777" w:rsidR="00D3672D" w:rsidRPr="00CF023B" w:rsidRDefault="00D3672D">
            <w:pPr>
              <w:jc w:val="center"/>
              <w:rPr>
                <w:rFonts w:asciiTheme="majorHAnsi" w:eastAsia="Comic Sans MS" w:hAnsiTheme="majorHAnsi" w:cstheme="majorHAnsi"/>
              </w:rPr>
            </w:pPr>
          </w:p>
          <w:p w14:paraId="6B66F4D4" w14:textId="77777777" w:rsidR="00D3672D" w:rsidRPr="00CF023B" w:rsidRDefault="00D3672D">
            <w:pPr>
              <w:jc w:val="center"/>
              <w:rPr>
                <w:rFonts w:asciiTheme="majorHAnsi" w:eastAsia="Comic Sans MS" w:hAnsiTheme="majorHAnsi" w:cstheme="majorHAnsi"/>
              </w:rPr>
            </w:pPr>
          </w:p>
          <w:p w14:paraId="67CB604D" w14:textId="77777777" w:rsidR="00D3672D" w:rsidRPr="00CF023B" w:rsidRDefault="000054CF">
            <w:pPr>
              <w:jc w:val="center"/>
              <w:rPr>
                <w:rFonts w:asciiTheme="majorHAnsi" w:eastAsia="Comic Sans MS" w:hAnsiTheme="majorHAnsi" w:cstheme="majorHAnsi"/>
              </w:rPr>
            </w:pPr>
            <w:r w:rsidRPr="00CF023B">
              <w:rPr>
                <w:rFonts w:asciiTheme="majorHAnsi" w:eastAsia="Comic Sans MS" w:hAnsiTheme="majorHAnsi" w:cstheme="majorHAnsi"/>
              </w:rPr>
              <w:t>Qualification</w:t>
            </w:r>
          </w:p>
          <w:p w14:paraId="003A4A69" w14:textId="77777777" w:rsidR="00D3672D" w:rsidRPr="00CF023B" w:rsidRDefault="00D3672D">
            <w:pPr>
              <w:jc w:val="center"/>
              <w:rPr>
                <w:rFonts w:asciiTheme="majorHAnsi" w:eastAsia="Comic Sans MS" w:hAnsiTheme="majorHAnsi" w:cstheme="majorHAnsi"/>
              </w:rPr>
            </w:pPr>
          </w:p>
        </w:tc>
        <w:tc>
          <w:tcPr>
            <w:tcW w:w="5670" w:type="dxa"/>
          </w:tcPr>
          <w:p w14:paraId="574548DA" w14:textId="77777777" w:rsidR="00D3672D" w:rsidRPr="00CF023B" w:rsidRDefault="000054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Degree in Speech and Language Therapy or equivalent</w:t>
            </w:r>
          </w:p>
          <w:p w14:paraId="1808C192" w14:textId="77777777" w:rsidR="00D3672D" w:rsidRPr="00CF023B" w:rsidRDefault="000054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Member of the Health and Care Professions Council (HCPC)</w:t>
            </w:r>
          </w:p>
          <w:p w14:paraId="22F6AEE5" w14:textId="77777777" w:rsidR="00D3672D" w:rsidRPr="00CF023B" w:rsidRDefault="000054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Registered member of the Royal College of Speech and Language Therapists</w:t>
            </w:r>
          </w:p>
          <w:p w14:paraId="6CA04B26" w14:textId="77777777" w:rsidR="00D3672D" w:rsidRPr="00CF023B" w:rsidRDefault="000054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Enhanced DBS and relevant disclosures</w:t>
            </w:r>
          </w:p>
          <w:p w14:paraId="5C6FE757" w14:textId="77777777" w:rsidR="00D3672D" w:rsidRPr="00CF023B" w:rsidRDefault="00D3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Theme="majorHAnsi" w:eastAsia="Comic Sans MS" w:hAnsiTheme="majorHAnsi" w:cstheme="majorHAnsi"/>
                <w:color w:val="000000"/>
              </w:rPr>
            </w:pPr>
          </w:p>
        </w:tc>
        <w:tc>
          <w:tcPr>
            <w:tcW w:w="5670" w:type="dxa"/>
          </w:tcPr>
          <w:p w14:paraId="4C0ADC3B" w14:textId="77777777" w:rsidR="00D3672D" w:rsidRPr="00CF023B" w:rsidRDefault="000054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Evidence of continued professional development acquired through further training and specialist courses</w:t>
            </w:r>
          </w:p>
        </w:tc>
      </w:tr>
      <w:tr w:rsidR="006A1163" w:rsidRPr="00CF023B" w14:paraId="12ACF16B" w14:textId="77777777" w:rsidTr="00036C34">
        <w:trPr>
          <w:trHeight w:val="3515"/>
        </w:trPr>
        <w:tc>
          <w:tcPr>
            <w:tcW w:w="3227" w:type="dxa"/>
            <w:shd w:val="clear" w:color="auto" w:fill="C6D9F1"/>
          </w:tcPr>
          <w:p w14:paraId="0864EA44" w14:textId="77777777" w:rsidR="006A1163" w:rsidRPr="00CF023B" w:rsidRDefault="006A1163">
            <w:pPr>
              <w:jc w:val="center"/>
              <w:rPr>
                <w:rFonts w:asciiTheme="majorHAnsi" w:eastAsia="Comic Sans MS" w:hAnsiTheme="majorHAnsi" w:cstheme="majorHAnsi"/>
              </w:rPr>
            </w:pPr>
          </w:p>
          <w:p w14:paraId="227BF923" w14:textId="77777777" w:rsidR="006A1163" w:rsidRPr="00CF023B" w:rsidRDefault="006A1163">
            <w:pPr>
              <w:jc w:val="center"/>
              <w:rPr>
                <w:rFonts w:asciiTheme="majorHAnsi" w:eastAsia="Comic Sans MS" w:hAnsiTheme="majorHAnsi" w:cstheme="majorHAnsi"/>
              </w:rPr>
            </w:pPr>
          </w:p>
          <w:p w14:paraId="091183AB" w14:textId="77777777" w:rsidR="006A1163" w:rsidRPr="00CF023B" w:rsidRDefault="006A1163">
            <w:pPr>
              <w:jc w:val="center"/>
              <w:rPr>
                <w:rFonts w:asciiTheme="majorHAnsi" w:eastAsia="Comic Sans MS" w:hAnsiTheme="majorHAnsi" w:cstheme="majorHAnsi"/>
              </w:rPr>
            </w:pPr>
          </w:p>
          <w:p w14:paraId="7FF4E353" w14:textId="77777777" w:rsidR="006A1163" w:rsidRPr="00CF023B" w:rsidRDefault="006A1163">
            <w:pPr>
              <w:jc w:val="center"/>
              <w:rPr>
                <w:rFonts w:asciiTheme="majorHAnsi" w:eastAsia="Comic Sans MS" w:hAnsiTheme="majorHAnsi" w:cstheme="majorHAnsi"/>
              </w:rPr>
            </w:pPr>
          </w:p>
          <w:p w14:paraId="70C1EDCC" w14:textId="77777777" w:rsidR="006A1163" w:rsidRPr="00CF023B" w:rsidRDefault="006A1163">
            <w:pPr>
              <w:jc w:val="center"/>
              <w:rPr>
                <w:rFonts w:asciiTheme="majorHAnsi" w:eastAsia="Comic Sans MS" w:hAnsiTheme="majorHAnsi" w:cstheme="majorHAnsi"/>
              </w:rPr>
            </w:pPr>
          </w:p>
          <w:p w14:paraId="5ACC94AF" w14:textId="4202868D" w:rsidR="006A1163" w:rsidRPr="00CF023B" w:rsidRDefault="006A1163">
            <w:pPr>
              <w:jc w:val="center"/>
              <w:rPr>
                <w:rFonts w:asciiTheme="majorHAnsi" w:eastAsia="Comic Sans MS" w:hAnsiTheme="majorHAnsi" w:cstheme="majorHAnsi"/>
              </w:rPr>
            </w:pPr>
            <w:r>
              <w:rPr>
                <w:rFonts w:asciiTheme="majorHAnsi" w:eastAsia="Comic Sans MS" w:hAnsiTheme="majorHAnsi" w:cstheme="majorHAnsi"/>
              </w:rPr>
              <w:t xml:space="preserve">Experience, </w:t>
            </w:r>
            <w:proofErr w:type="gramStart"/>
            <w:r>
              <w:rPr>
                <w:rFonts w:asciiTheme="majorHAnsi" w:eastAsia="Comic Sans MS" w:hAnsiTheme="majorHAnsi" w:cstheme="majorHAnsi"/>
              </w:rPr>
              <w:t>Knowledge</w:t>
            </w:r>
            <w:proofErr w:type="gramEnd"/>
            <w:r>
              <w:rPr>
                <w:rFonts w:asciiTheme="majorHAnsi" w:eastAsia="Comic Sans MS" w:hAnsiTheme="majorHAnsi" w:cstheme="majorHAnsi"/>
              </w:rPr>
              <w:t xml:space="preserve"> and S</w:t>
            </w:r>
            <w:r w:rsidRPr="00CF023B">
              <w:rPr>
                <w:rFonts w:asciiTheme="majorHAnsi" w:eastAsia="Comic Sans MS" w:hAnsiTheme="majorHAnsi" w:cstheme="majorHAnsi"/>
              </w:rPr>
              <w:t>kills</w:t>
            </w:r>
          </w:p>
          <w:p w14:paraId="7570D4DD" w14:textId="77777777" w:rsidR="006A1163" w:rsidRPr="00CF023B" w:rsidRDefault="006A1163">
            <w:pPr>
              <w:jc w:val="center"/>
              <w:rPr>
                <w:rFonts w:asciiTheme="majorHAnsi" w:eastAsia="Comic Sans MS" w:hAnsiTheme="majorHAnsi" w:cstheme="majorHAnsi"/>
              </w:rPr>
            </w:pPr>
          </w:p>
        </w:tc>
        <w:tc>
          <w:tcPr>
            <w:tcW w:w="5670" w:type="dxa"/>
          </w:tcPr>
          <w:p w14:paraId="7F32E0D0" w14:textId="242F3E51" w:rsidR="006A1163" w:rsidRPr="006A1163" w:rsidRDefault="006A11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Experience of supporting pupils with ASD</w:t>
            </w:r>
          </w:p>
          <w:p w14:paraId="43766F8F" w14:textId="28F98002" w:rsidR="006A1163" w:rsidRPr="006A1163" w:rsidRDefault="006A11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omic Sans MS" w:hAnsiTheme="majorHAnsi" w:cstheme="majorHAnsi"/>
                <w:color w:val="000000"/>
              </w:rPr>
              <w:t>Experience of supporting pupils with Speech, Language and Communication Needs</w:t>
            </w:r>
          </w:p>
          <w:p w14:paraId="06B0964F" w14:textId="738A04AA" w:rsidR="006A1163" w:rsidRPr="00CF023B" w:rsidRDefault="006A11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omic Sans MS" w:hAnsiTheme="majorHAnsi" w:cstheme="majorHAnsi"/>
                <w:color w:val="000000"/>
              </w:rPr>
              <w:t>Evidence of understanding and promoting Neurodiversity Affirming Practices</w:t>
            </w:r>
          </w:p>
          <w:p w14:paraId="6E73219A" w14:textId="1649ECB3" w:rsidR="006A1163" w:rsidRPr="00EA656F" w:rsidRDefault="006A1163" w:rsidP="00033C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24"/>
                <w:szCs w:val="24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In depth knowledge of transactional supports that are relevant to supporting pupils with ASD and SLCN</w:t>
            </w:r>
          </w:p>
          <w:p w14:paraId="2D0A45E0" w14:textId="3C4C014A" w:rsidR="00EA656F" w:rsidRPr="0013629C" w:rsidRDefault="00EA656F" w:rsidP="00033C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color w:val="000000"/>
                <w:sz w:val="24"/>
                <w:szCs w:val="24"/>
              </w:rPr>
              <w:t>Clear communication skills both written and verbal.</w:t>
            </w:r>
          </w:p>
          <w:p w14:paraId="2B821710" w14:textId="52E320EE" w:rsidR="0013629C" w:rsidRPr="00CF023B" w:rsidRDefault="0013629C" w:rsidP="0013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HAnsi" w:eastAsia="Comic Sans MS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2F3820" w14:textId="03A3282D" w:rsidR="006A1163" w:rsidRPr="006A1163" w:rsidRDefault="006A11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Evidence of</w:t>
            </w:r>
            <w:r w:rsidR="0013629C">
              <w:rPr>
                <w:rFonts w:asciiTheme="majorHAnsi" w:eastAsia="Comic Sans MS" w:hAnsiTheme="majorHAnsi" w:cstheme="majorHAnsi"/>
                <w:color w:val="000000"/>
              </w:rPr>
              <w:t xml:space="preserve"> delivering</w:t>
            </w:r>
            <w:r w:rsidRPr="00CF023B">
              <w:rPr>
                <w:rFonts w:asciiTheme="majorHAnsi" w:eastAsia="Comic Sans MS" w:hAnsiTheme="majorHAnsi" w:cstheme="majorHAnsi"/>
                <w:color w:val="000000"/>
              </w:rPr>
              <w:t xml:space="preserve"> training on relevant speech and language approaches and strategies</w:t>
            </w:r>
          </w:p>
          <w:p w14:paraId="0A88D7B4" w14:textId="5C1E4176" w:rsidR="006A1163" w:rsidRPr="006A1163" w:rsidRDefault="006A1163" w:rsidP="006A11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Additional formal training such as Makaton</w:t>
            </w:r>
          </w:p>
          <w:p w14:paraId="796A482C" w14:textId="77777777" w:rsidR="006A1163" w:rsidRPr="00CF023B" w:rsidRDefault="006A11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Knowledge of SCERTS autism approach</w:t>
            </w:r>
          </w:p>
          <w:p w14:paraId="7D5FACB4" w14:textId="77777777" w:rsidR="006A1163" w:rsidRPr="00CF023B" w:rsidRDefault="006A11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Knowledge of Intensive Interaction</w:t>
            </w:r>
          </w:p>
          <w:p w14:paraId="5A7164CF" w14:textId="77777777" w:rsidR="006A1163" w:rsidRPr="00CF023B" w:rsidRDefault="006A1163" w:rsidP="00005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hAnsiTheme="majorHAnsi" w:cstheme="majorHAnsi"/>
                <w:color w:val="000000"/>
              </w:rPr>
            </w:pPr>
          </w:p>
          <w:p w14:paraId="4B3536EF" w14:textId="77777777" w:rsidR="006A1163" w:rsidRPr="00CF023B" w:rsidRDefault="006A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Comic Sans MS" w:hAnsiTheme="majorHAnsi" w:cstheme="majorHAnsi"/>
              </w:rPr>
            </w:pPr>
          </w:p>
          <w:p w14:paraId="3EC7D115" w14:textId="77777777" w:rsidR="006A1163" w:rsidRPr="00CF023B" w:rsidRDefault="006A1163" w:rsidP="0003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</w:rPr>
            </w:pPr>
          </w:p>
        </w:tc>
      </w:tr>
      <w:tr w:rsidR="00D3672D" w:rsidRPr="00CF023B" w14:paraId="05C076BD" w14:textId="77777777">
        <w:tc>
          <w:tcPr>
            <w:tcW w:w="3227" w:type="dxa"/>
            <w:shd w:val="clear" w:color="auto" w:fill="C6D9F1"/>
          </w:tcPr>
          <w:p w14:paraId="1F7EA3AD" w14:textId="77777777" w:rsidR="00D3672D" w:rsidRPr="00CF023B" w:rsidRDefault="00D3672D">
            <w:pPr>
              <w:jc w:val="center"/>
              <w:rPr>
                <w:rFonts w:asciiTheme="majorHAnsi" w:eastAsia="Comic Sans MS" w:hAnsiTheme="majorHAnsi" w:cstheme="majorHAnsi"/>
              </w:rPr>
            </w:pPr>
          </w:p>
          <w:p w14:paraId="5859F572" w14:textId="77777777" w:rsidR="00D3672D" w:rsidRPr="00CF023B" w:rsidRDefault="00D3672D">
            <w:pPr>
              <w:jc w:val="center"/>
              <w:rPr>
                <w:rFonts w:asciiTheme="majorHAnsi" w:eastAsia="Comic Sans MS" w:hAnsiTheme="majorHAnsi" w:cstheme="majorHAnsi"/>
              </w:rPr>
            </w:pPr>
          </w:p>
          <w:p w14:paraId="0E29E8D7" w14:textId="77777777" w:rsidR="00D3672D" w:rsidRPr="00CF023B" w:rsidRDefault="00D3672D">
            <w:pPr>
              <w:jc w:val="center"/>
              <w:rPr>
                <w:rFonts w:asciiTheme="majorHAnsi" w:eastAsia="Comic Sans MS" w:hAnsiTheme="majorHAnsi" w:cstheme="majorHAnsi"/>
              </w:rPr>
            </w:pPr>
          </w:p>
          <w:p w14:paraId="78D62C16" w14:textId="77777777" w:rsidR="00D3672D" w:rsidRPr="00CF023B" w:rsidRDefault="000054CF">
            <w:pPr>
              <w:jc w:val="center"/>
              <w:rPr>
                <w:rFonts w:asciiTheme="majorHAnsi" w:eastAsia="Comic Sans MS" w:hAnsiTheme="majorHAnsi" w:cstheme="majorHAnsi"/>
              </w:rPr>
            </w:pPr>
            <w:r w:rsidRPr="00CF023B">
              <w:rPr>
                <w:rFonts w:asciiTheme="majorHAnsi" w:eastAsia="Comic Sans MS" w:hAnsiTheme="majorHAnsi" w:cstheme="majorHAnsi"/>
              </w:rPr>
              <w:t>Personal Attributes</w:t>
            </w:r>
          </w:p>
        </w:tc>
        <w:tc>
          <w:tcPr>
            <w:tcW w:w="5670" w:type="dxa"/>
          </w:tcPr>
          <w:p w14:paraId="4B6639BC" w14:textId="77777777" w:rsidR="00D3672D" w:rsidRPr="00CF023B" w:rsidRDefault="000054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 xml:space="preserve">The ability to work collaboratively with a range of different </w:t>
            </w:r>
            <w:proofErr w:type="gramStart"/>
            <w:r w:rsidRPr="00CF023B">
              <w:rPr>
                <w:rFonts w:asciiTheme="majorHAnsi" w:eastAsia="Comic Sans MS" w:hAnsiTheme="majorHAnsi" w:cstheme="majorHAnsi"/>
                <w:color w:val="000000"/>
              </w:rPr>
              <w:t>professionals</w:t>
            </w:r>
            <w:proofErr w:type="gramEnd"/>
          </w:p>
          <w:p w14:paraId="2BC1B0F2" w14:textId="77777777" w:rsidR="00D3672D" w:rsidRPr="00CF023B" w:rsidRDefault="000054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Strong written and verbal presentation skills</w:t>
            </w:r>
          </w:p>
          <w:p w14:paraId="40AE10FA" w14:textId="77777777" w:rsidR="00D3672D" w:rsidRPr="00CF023B" w:rsidRDefault="000054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Patient and calm</w:t>
            </w:r>
          </w:p>
          <w:p w14:paraId="70CE1139" w14:textId="0FEFFB08" w:rsidR="00D3672D" w:rsidRPr="006A1163" w:rsidRDefault="000054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Flexible and adaptive</w:t>
            </w:r>
          </w:p>
          <w:p w14:paraId="047E1E61" w14:textId="467072FE" w:rsidR="006A1163" w:rsidRPr="00CF023B" w:rsidRDefault="006A11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Uses own </w:t>
            </w:r>
            <w:proofErr w:type="gramStart"/>
            <w:r>
              <w:rPr>
                <w:rFonts w:asciiTheme="majorHAnsi" w:hAnsiTheme="majorHAnsi" w:cstheme="majorHAnsi"/>
                <w:color w:val="000000"/>
              </w:rPr>
              <w:t>initiative</w:t>
            </w:r>
            <w:proofErr w:type="gram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2C779FB6" w14:textId="3E2A5410" w:rsidR="00D3672D" w:rsidRPr="0013629C" w:rsidRDefault="000054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CF023B">
              <w:rPr>
                <w:rFonts w:asciiTheme="majorHAnsi" w:eastAsia="Comic Sans MS" w:hAnsiTheme="majorHAnsi" w:cstheme="majorHAnsi"/>
                <w:color w:val="000000"/>
              </w:rPr>
              <w:t>Strong organisational skills</w:t>
            </w:r>
          </w:p>
          <w:p w14:paraId="78E7CCF1" w14:textId="0673D646" w:rsidR="0013629C" w:rsidRDefault="0013629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Computer Literate with good word processing skills</w:t>
            </w:r>
          </w:p>
          <w:p w14:paraId="24EFE923" w14:textId="4B6FEA9A" w:rsidR="0013629C" w:rsidRPr="00CF023B" w:rsidRDefault="0013629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Ability to adhere Local and National </w:t>
            </w:r>
            <w:proofErr w:type="gramStart"/>
            <w:r>
              <w:rPr>
                <w:rFonts w:asciiTheme="majorHAnsi" w:hAnsiTheme="majorHAnsi" w:cstheme="majorHAnsi"/>
                <w:color w:val="000000"/>
              </w:rPr>
              <w:t>Policies,  Safeguarding</w:t>
            </w:r>
            <w:proofErr w:type="gramEnd"/>
            <w:r>
              <w:rPr>
                <w:rFonts w:asciiTheme="majorHAnsi" w:hAnsiTheme="majorHAnsi" w:cstheme="majorHAnsi"/>
                <w:color w:val="000000"/>
              </w:rPr>
              <w:t xml:space="preserve"> Procedures and GDPR Requirements</w:t>
            </w:r>
          </w:p>
          <w:p w14:paraId="0436C118" w14:textId="77777777" w:rsidR="00D3672D" w:rsidRPr="00CF023B" w:rsidRDefault="00D3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Theme="majorHAnsi" w:eastAsia="Comic Sans MS" w:hAnsiTheme="majorHAnsi" w:cstheme="majorHAnsi"/>
                <w:color w:val="000000"/>
              </w:rPr>
            </w:pPr>
          </w:p>
        </w:tc>
        <w:tc>
          <w:tcPr>
            <w:tcW w:w="5670" w:type="dxa"/>
          </w:tcPr>
          <w:p w14:paraId="13F3A9A9" w14:textId="6943DF4B" w:rsidR="00D3672D" w:rsidRPr="00C01F3A" w:rsidRDefault="00D3672D" w:rsidP="00C01F3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omic Sans MS" w:hAnsiTheme="majorHAnsi" w:cstheme="majorHAnsi"/>
                <w:color w:val="000000"/>
              </w:rPr>
            </w:pPr>
          </w:p>
        </w:tc>
      </w:tr>
    </w:tbl>
    <w:p w14:paraId="4397E8EE" w14:textId="77777777" w:rsidR="00D3672D" w:rsidRPr="00CF023B" w:rsidRDefault="00D3672D">
      <w:pPr>
        <w:rPr>
          <w:rFonts w:asciiTheme="majorHAnsi" w:eastAsia="Comic Sans MS" w:hAnsiTheme="majorHAnsi" w:cstheme="majorHAnsi"/>
        </w:rPr>
      </w:pPr>
    </w:p>
    <w:sectPr w:rsidR="00D3672D" w:rsidRPr="00CF023B">
      <w:pgSz w:w="16838" w:h="11906" w:orient="landscape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C1"/>
    <w:multiLevelType w:val="multilevel"/>
    <w:tmpl w:val="C7B62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501C2F"/>
    <w:multiLevelType w:val="hybridMultilevel"/>
    <w:tmpl w:val="FCDAE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C9B"/>
    <w:multiLevelType w:val="multilevel"/>
    <w:tmpl w:val="4E162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2E09C7"/>
    <w:multiLevelType w:val="hybridMultilevel"/>
    <w:tmpl w:val="9ACACFBC"/>
    <w:lvl w:ilvl="0" w:tplc="F8BAC170">
      <w:start w:val="15"/>
      <w:numFmt w:val="bullet"/>
      <w:lvlText w:val="-"/>
      <w:lvlJc w:val="left"/>
      <w:pPr>
        <w:ind w:left="720" w:hanging="360"/>
      </w:pPr>
      <w:rPr>
        <w:rFonts w:ascii="Calibri" w:eastAsia="Comic Sans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004A3"/>
    <w:multiLevelType w:val="multilevel"/>
    <w:tmpl w:val="1ABE5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0C57CB"/>
    <w:multiLevelType w:val="multilevel"/>
    <w:tmpl w:val="A1525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EB54D2"/>
    <w:multiLevelType w:val="hybridMultilevel"/>
    <w:tmpl w:val="B80AF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814EB"/>
    <w:multiLevelType w:val="multilevel"/>
    <w:tmpl w:val="79FA0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0542685">
    <w:abstractNumId w:val="5"/>
  </w:num>
  <w:num w:numId="2" w16cid:durableId="2115008943">
    <w:abstractNumId w:val="2"/>
  </w:num>
  <w:num w:numId="3" w16cid:durableId="1871382777">
    <w:abstractNumId w:val="4"/>
  </w:num>
  <w:num w:numId="4" w16cid:durableId="582378508">
    <w:abstractNumId w:val="7"/>
  </w:num>
  <w:num w:numId="5" w16cid:durableId="80151471">
    <w:abstractNumId w:val="0"/>
  </w:num>
  <w:num w:numId="6" w16cid:durableId="1111977814">
    <w:abstractNumId w:val="3"/>
  </w:num>
  <w:num w:numId="7" w16cid:durableId="1129977216">
    <w:abstractNumId w:val="6"/>
  </w:num>
  <w:num w:numId="8" w16cid:durableId="236139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2D"/>
    <w:rsid w:val="000054CF"/>
    <w:rsid w:val="0013629C"/>
    <w:rsid w:val="003F721B"/>
    <w:rsid w:val="006A1163"/>
    <w:rsid w:val="00845520"/>
    <w:rsid w:val="00B700BC"/>
    <w:rsid w:val="00C01F3A"/>
    <w:rsid w:val="00CF023B"/>
    <w:rsid w:val="00D3672D"/>
    <w:rsid w:val="00E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CE7F"/>
  <w15:docId w15:val="{CA45D168-BBAC-4E00-B203-F6ADC443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A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b68446b-f1db-48c8-9307-e6ae57110a6d" xsi:nil="true"/>
    <lcf76f155ced4ddcb4097134ff3c332f xmlns="3b68446b-f1db-48c8-9307-e6ae57110a6d">
      <Terms xmlns="http://schemas.microsoft.com/office/infopath/2007/PartnerControls"/>
    </lcf76f155ced4ddcb4097134ff3c332f>
    <TaxCatchAll xmlns="8d3b3e5f-5f90-4131-80fe-b7de63928b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3D59FC86DF64CBF4CB17555C4DBDF" ma:contentTypeVersion="18" ma:contentTypeDescription="Create a new document." ma:contentTypeScope="" ma:versionID="5fac45b8e728b5a998c4c9461d06e63f">
  <xsd:schema xmlns:xsd="http://www.w3.org/2001/XMLSchema" xmlns:xs="http://www.w3.org/2001/XMLSchema" xmlns:p="http://schemas.microsoft.com/office/2006/metadata/properties" xmlns:ns2="8d3b3e5f-5f90-4131-80fe-b7de63928b7a" xmlns:ns3="3b68446b-f1db-48c8-9307-e6ae57110a6d" targetNamespace="http://schemas.microsoft.com/office/2006/metadata/properties" ma:root="true" ma:fieldsID="8ac806eeed560409a81357cd282981d8" ns2:_="" ns3:_="">
    <xsd:import namespace="8d3b3e5f-5f90-4131-80fe-b7de63928b7a"/>
    <xsd:import namespace="3b68446b-f1db-48c8-9307-e6ae57110a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b3e5f-5f90-4131-80fe-b7de63928b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f82aa9eb-fc80-44cf-91ba-b2d9a649dd6b}" ma:internalName="TaxCatchAll" ma:showField="CatchAllData" ma:web="8d3b3e5f-5f90-4131-80fe-b7de63928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8446b-f1db-48c8-9307-e6ae57110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283d8d4-59e5-4ce4-9a83-3f14d8695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9BF05F-36FB-46D0-B84F-AFFDFBF6CF67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545ce1d-9af4-4f20-bd3f-2b0710e9f861"/>
    <ds:schemaRef ds:uri="http://www.w3.org/XML/1998/namespace"/>
    <ds:schemaRef ds:uri="http://schemas.microsoft.com/office/infopath/2007/PartnerControls"/>
    <ds:schemaRef ds:uri="http://purl.org/dc/elements/1.1/"/>
    <ds:schemaRef ds:uri="bd0161f7-eaa2-4aa7-b25f-cf0f82a4b65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7DE577-BE8E-45C8-B3D6-0510A3BA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E8466-D25F-4732-80B4-74145583FFF9}"/>
</file>

<file path=customXml/itemProps4.xml><?xml version="1.0" encoding="utf-8"?>
<ds:datastoreItem xmlns:ds="http://schemas.openxmlformats.org/officeDocument/2006/customXml" ds:itemID="{EE837BB7-EFA4-4F90-A48B-BBEC03DD86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Aspire School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CAMPBELLR</dc:creator>
  <cp:lastModifiedBy>Sam Osborn</cp:lastModifiedBy>
  <cp:revision>6</cp:revision>
  <dcterms:created xsi:type="dcterms:W3CDTF">2024-05-07T15:12:00Z</dcterms:created>
  <dcterms:modified xsi:type="dcterms:W3CDTF">2024-06-06T14:45:00Z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0x0101001FF487BB431A254796857E901D6229A5</vt:lpwstr>
  </property>
</Properties>
</file>