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D5EF" w14:textId="77777777" w:rsidR="008E53E3" w:rsidRDefault="003D740A">
      <w:pPr>
        <w:spacing w:after="160" w:line="259" w:lineRule="auto"/>
        <w:ind w:left="-5"/>
      </w:pPr>
      <w:r>
        <w:rPr>
          <w:b/>
        </w:rPr>
        <w:t xml:space="preserve">Job Description: Teacher  </w:t>
      </w:r>
    </w:p>
    <w:p w14:paraId="4263F15D" w14:textId="2C28E349" w:rsidR="008E53E3" w:rsidRDefault="003D740A">
      <w:pPr>
        <w:spacing w:after="183"/>
        <w:ind w:left="-5"/>
      </w:pPr>
      <w:r>
        <w:t>Reports to: Heads of School</w:t>
      </w:r>
      <w:r>
        <w:t xml:space="preserve">  </w:t>
      </w:r>
    </w:p>
    <w:p w14:paraId="0F2F57D4" w14:textId="77777777" w:rsidR="008E53E3" w:rsidRDefault="003D740A">
      <w:pPr>
        <w:spacing w:after="182"/>
        <w:ind w:left="-5"/>
      </w:pPr>
      <w:r>
        <w:rPr>
          <w:b/>
        </w:rPr>
        <w:t>Key purpose of the job</w:t>
      </w:r>
      <w: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t xml:space="preserve"> </w:t>
      </w:r>
      <w:r>
        <w:t xml:space="preserve">To teach students in allocated classes </w:t>
      </w:r>
      <w:proofErr w:type="gramStart"/>
      <w:r>
        <w:t>in order to</w:t>
      </w:r>
      <w:proofErr w:type="gramEnd"/>
      <w:r>
        <w:t xml:space="preserve"> ensure that their learning is of the highest quality.  </w:t>
      </w:r>
    </w:p>
    <w:p w14:paraId="264907BB" w14:textId="1C231BD3" w:rsidR="008E53E3" w:rsidRDefault="003D740A">
      <w:pPr>
        <w:numPr>
          <w:ilvl w:val="0"/>
          <w:numId w:val="1"/>
        </w:numPr>
        <w:ind w:hanging="260"/>
      </w:pPr>
      <w:r>
        <w:t>Responsibilities of a classroom teacher</w:t>
      </w:r>
      <w:r>
        <w:t xml:space="preserve">. </w:t>
      </w:r>
    </w:p>
    <w:p w14:paraId="5ABA4EC0" w14:textId="5BC1CE7C" w:rsidR="008E53E3" w:rsidRDefault="003D740A">
      <w:pPr>
        <w:numPr>
          <w:ilvl w:val="0"/>
          <w:numId w:val="1"/>
        </w:numPr>
        <w:spacing w:after="182"/>
        <w:ind w:hanging="260"/>
      </w:pPr>
      <w:r>
        <w:t>Teach students within allocated classes, enhancing their learning and providing the opportunity for achievement for all.</w:t>
      </w:r>
    </w:p>
    <w:p w14:paraId="386BEFF8" w14:textId="31B03CA2" w:rsidR="008E53E3" w:rsidRDefault="003D740A">
      <w:pPr>
        <w:numPr>
          <w:ilvl w:val="0"/>
          <w:numId w:val="1"/>
        </w:numPr>
        <w:spacing w:after="182"/>
        <w:ind w:hanging="260"/>
      </w:pPr>
      <w:r>
        <w:t>Planning and preparing tasks which challenge students and ensure high levels of interest and real engagement during lessons.</w:t>
      </w:r>
    </w:p>
    <w:p w14:paraId="1FE1DD3B" w14:textId="27A40893" w:rsidR="008E53E3" w:rsidRDefault="003D740A">
      <w:pPr>
        <w:numPr>
          <w:ilvl w:val="0"/>
          <w:numId w:val="1"/>
        </w:numPr>
        <w:spacing w:after="183"/>
        <w:ind w:hanging="260"/>
      </w:pPr>
      <w:r>
        <w:t>Monitor the academic progress of students within allocated classes and implement appropriate strategies to address underachievement.</w:t>
      </w:r>
      <w:r>
        <w:t xml:space="preserve">  </w:t>
      </w:r>
    </w:p>
    <w:p w14:paraId="723CE97D" w14:textId="6DE1B8C2" w:rsidR="003D740A" w:rsidRDefault="003D740A">
      <w:pPr>
        <w:numPr>
          <w:ilvl w:val="0"/>
          <w:numId w:val="1"/>
        </w:numPr>
        <w:spacing w:after="0" w:line="394" w:lineRule="auto"/>
        <w:ind w:hanging="260"/>
      </w:pPr>
      <w:r>
        <w:t>To assess, record and report on the progress and attainment of all students within allocated classes.</w:t>
      </w:r>
    </w:p>
    <w:p w14:paraId="50408057" w14:textId="298CD9DC" w:rsidR="008E53E3" w:rsidRDefault="003D740A">
      <w:pPr>
        <w:numPr>
          <w:ilvl w:val="0"/>
          <w:numId w:val="1"/>
        </w:numPr>
        <w:ind w:hanging="260"/>
      </w:pPr>
      <w:r>
        <w:t xml:space="preserve">To mark </w:t>
      </w:r>
      <w:r>
        <w:t>student’</w:t>
      </w:r>
      <w:r>
        <w:t>s work and give appropriate and constructive feedback.</w:t>
      </w:r>
    </w:p>
    <w:p w14:paraId="5588774D" w14:textId="6F65892B" w:rsidR="008E53E3" w:rsidRDefault="003D740A">
      <w:pPr>
        <w:numPr>
          <w:ilvl w:val="0"/>
          <w:numId w:val="1"/>
        </w:numPr>
        <w:ind w:hanging="260"/>
      </w:pPr>
      <w:r>
        <w:t>To research new topic areas, maintain up-to-date subject knowledge, and devise and write new curriculum materials.</w:t>
      </w:r>
    </w:p>
    <w:p w14:paraId="6F559BD0" w14:textId="1600B80F" w:rsidR="008E53E3" w:rsidRDefault="003D740A">
      <w:pPr>
        <w:numPr>
          <w:ilvl w:val="0"/>
          <w:numId w:val="1"/>
        </w:numPr>
        <w:spacing w:after="182"/>
        <w:ind w:hanging="260"/>
      </w:pPr>
      <w:r>
        <w:t>Support students to demonstrate positive behaviour in the classroom and when on activities using a relational framework.</w:t>
      </w:r>
    </w:p>
    <w:p w14:paraId="42476868" w14:textId="3CC4E559" w:rsidR="008E53E3" w:rsidRDefault="003D740A">
      <w:pPr>
        <w:numPr>
          <w:ilvl w:val="0"/>
          <w:numId w:val="1"/>
        </w:numPr>
        <w:ind w:hanging="260"/>
      </w:pPr>
      <w:r>
        <w:t>Communicate with parents and carers over students' progress.</w:t>
      </w:r>
    </w:p>
    <w:p w14:paraId="487D42B6" w14:textId="3AE708EC" w:rsidR="008E53E3" w:rsidRDefault="003D740A">
      <w:pPr>
        <w:numPr>
          <w:ilvl w:val="0"/>
          <w:numId w:val="1"/>
        </w:numPr>
        <w:spacing w:after="182"/>
        <w:ind w:hanging="260"/>
      </w:pPr>
      <w:r>
        <w:t>Undergoing regular observations and participating in regular in-service training (INSET) as part of continuing professional development (CPD).</w:t>
      </w:r>
    </w:p>
    <w:p w14:paraId="08750D4C" w14:textId="77777777" w:rsidR="008E53E3" w:rsidRDefault="003D740A">
      <w:pPr>
        <w:numPr>
          <w:ilvl w:val="0"/>
          <w:numId w:val="1"/>
        </w:numPr>
        <w:spacing w:after="182"/>
        <w:ind w:hanging="260"/>
      </w:pPr>
      <w:r>
        <w:t xml:space="preserve">Undertake critical self-evaluation and then participate in continuous professional development designed to enhance the quality of teaching or other working practices.  </w:t>
      </w:r>
    </w:p>
    <w:p w14:paraId="0D8BD389" w14:textId="5A46FB66" w:rsidR="008E53E3" w:rsidRDefault="003D740A">
      <w:pPr>
        <w:numPr>
          <w:ilvl w:val="0"/>
          <w:numId w:val="1"/>
        </w:numPr>
        <w:ind w:hanging="260"/>
      </w:pPr>
      <w:r>
        <w:t>Responsibilities of a form tutor.</w:t>
      </w:r>
    </w:p>
    <w:p w14:paraId="483EE7B7" w14:textId="5A290D3E" w:rsidR="008E53E3" w:rsidRDefault="003D740A">
      <w:pPr>
        <w:numPr>
          <w:ilvl w:val="0"/>
          <w:numId w:val="1"/>
        </w:numPr>
        <w:spacing w:after="182"/>
        <w:ind w:hanging="260"/>
      </w:pPr>
      <w:r>
        <w:t>To address any issues concerned with the wellbeing, personal development and academic progress of students within the tutor group.</w:t>
      </w:r>
    </w:p>
    <w:p w14:paraId="304C331E" w14:textId="41B1B39E" w:rsidR="008E53E3" w:rsidRDefault="003D740A">
      <w:pPr>
        <w:numPr>
          <w:ilvl w:val="0"/>
          <w:numId w:val="1"/>
        </w:numPr>
        <w:spacing w:after="165" w:line="259" w:lineRule="auto"/>
        <w:ind w:hanging="260"/>
      </w:pPr>
      <w:r>
        <w:t>Have a working knowledge of teachers’ professional duties and legal liabilities.</w:t>
      </w:r>
      <w:r>
        <w:t xml:space="preserve"> </w:t>
      </w:r>
    </w:p>
    <w:p w14:paraId="7651E55B" w14:textId="4463F2EC" w:rsidR="008E53E3" w:rsidRDefault="003D740A">
      <w:pPr>
        <w:numPr>
          <w:ilvl w:val="0"/>
          <w:numId w:val="1"/>
        </w:numPr>
        <w:ind w:hanging="260"/>
      </w:pPr>
      <w:proofErr w:type="gramStart"/>
      <w:r>
        <w:t>Operate at all times</w:t>
      </w:r>
      <w:proofErr w:type="gramEnd"/>
      <w:r>
        <w:t xml:space="preserve"> within the stated policies and practices of the school.</w:t>
      </w:r>
    </w:p>
    <w:p w14:paraId="3ED8BDA2" w14:textId="1C3E0D43" w:rsidR="008E53E3" w:rsidRDefault="003D740A">
      <w:pPr>
        <w:numPr>
          <w:ilvl w:val="0"/>
          <w:numId w:val="1"/>
        </w:numPr>
        <w:spacing w:after="182"/>
        <w:ind w:hanging="260"/>
      </w:pPr>
      <w:r>
        <w:t>Establish effective working relationships and set a good example through their presentation and personal and professional conduct.</w:t>
      </w:r>
    </w:p>
    <w:p w14:paraId="1BEFC725" w14:textId="77777777" w:rsidR="008E53E3" w:rsidRDefault="003D740A">
      <w:pPr>
        <w:numPr>
          <w:ilvl w:val="0"/>
          <w:numId w:val="1"/>
        </w:numPr>
        <w:ind w:hanging="260"/>
      </w:pPr>
      <w:r>
        <w:t xml:space="preserve">Contribute to the wider life of the school through effective participation in meetings and management systems necessary to coordinate the management of the school. </w:t>
      </w:r>
    </w:p>
    <w:p w14:paraId="58B7A15E" w14:textId="77777777" w:rsidR="008E53E3" w:rsidRDefault="003D740A">
      <w:pPr>
        <w:spacing w:after="160" w:line="259" w:lineRule="auto"/>
        <w:ind w:left="0" w:firstLine="0"/>
      </w:pPr>
      <w:r>
        <w:t xml:space="preserve"> </w:t>
      </w:r>
    </w:p>
    <w:p w14:paraId="17B68591" w14:textId="77777777" w:rsidR="008E53E3" w:rsidRDefault="003D740A">
      <w:pPr>
        <w:spacing w:after="160" w:line="259" w:lineRule="auto"/>
        <w:ind w:left="0" w:firstLine="0"/>
      </w:pPr>
      <w:r>
        <w:t xml:space="preserve"> </w:t>
      </w:r>
    </w:p>
    <w:p w14:paraId="502ECD2A" w14:textId="77777777" w:rsidR="008E53E3" w:rsidRDefault="003D740A">
      <w:pPr>
        <w:spacing w:after="0" w:line="259" w:lineRule="auto"/>
        <w:ind w:left="0" w:firstLine="0"/>
      </w:pPr>
      <w:r>
        <w:t xml:space="preserve"> </w:t>
      </w:r>
    </w:p>
    <w:p w14:paraId="5D44608A" w14:textId="5DD7CB37" w:rsidR="008E53E3" w:rsidRDefault="003D740A" w:rsidP="003D740A">
      <w:pPr>
        <w:spacing w:after="160" w:line="259" w:lineRule="auto"/>
        <w:ind w:left="0" w:firstLine="0"/>
        <w:rPr>
          <w:b/>
        </w:rPr>
      </w:pPr>
      <w:r>
        <w:rPr>
          <w:b/>
        </w:rPr>
        <w:lastRenderedPageBreak/>
        <w:t>Person Specification</w:t>
      </w:r>
      <w:r>
        <w:rPr>
          <w:b/>
        </w:rPr>
        <w:t xml:space="preserve">:   </w:t>
      </w:r>
    </w:p>
    <w:p w14:paraId="6FF67050" w14:textId="77777777" w:rsidR="003D740A" w:rsidRPr="009E6D10" w:rsidRDefault="003D740A" w:rsidP="003D740A">
      <w:pPr>
        <w:ind w:left="0"/>
        <w:jc w:val="both"/>
        <w:rPr>
          <w:b/>
          <w:bCs/>
        </w:rPr>
      </w:pPr>
      <w:r>
        <w:rPr>
          <w:b/>
          <w:bCs/>
        </w:rPr>
        <w:t xml:space="preserve">This </w:t>
      </w:r>
      <w:r w:rsidRPr="009E6D10">
        <w:rPr>
          <w:b/>
          <w:bCs/>
        </w:rPr>
        <w:t>role would be suitable for an experienced teacher</w:t>
      </w:r>
      <w:r>
        <w:rPr>
          <w:b/>
          <w:bCs/>
        </w:rPr>
        <w:t>, unqualified teacher or ECT</w:t>
      </w:r>
      <w:r w:rsidRPr="009E6D10">
        <w:rPr>
          <w:b/>
          <w:bCs/>
        </w:rPr>
        <w:t xml:space="preserve">.  </w:t>
      </w:r>
    </w:p>
    <w:p w14:paraId="471EBFF0" w14:textId="6FD8821F" w:rsidR="008E53E3" w:rsidRDefault="003D740A" w:rsidP="003D740A">
      <w:pPr>
        <w:spacing w:after="160" w:line="259" w:lineRule="auto"/>
        <w:ind w:left="-5"/>
      </w:pPr>
      <w:r>
        <w:rPr>
          <w:b/>
        </w:rPr>
        <w:t xml:space="preserve">Qualifications:  </w:t>
      </w:r>
    </w:p>
    <w:p w14:paraId="01B6353B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Evidence of relevant and ongoing CPD.  </w:t>
      </w:r>
    </w:p>
    <w:p w14:paraId="4624C025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Evidence of further relevant qualifications.  </w:t>
      </w:r>
    </w:p>
    <w:p w14:paraId="0AEC2FA0" w14:textId="4A21FE85" w:rsidR="008E53E3" w:rsidRDefault="008E53E3">
      <w:pPr>
        <w:ind w:left="-5"/>
      </w:pPr>
    </w:p>
    <w:p w14:paraId="21EBD1FC" w14:textId="77777777" w:rsidR="008E53E3" w:rsidRDefault="003D740A">
      <w:pPr>
        <w:spacing w:after="160" w:line="259" w:lineRule="auto"/>
        <w:ind w:left="-5"/>
      </w:pPr>
      <w:r>
        <w:rPr>
          <w:b/>
        </w:rPr>
        <w:t xml:space="preserve">Experience:  </w:t>
      </w:r>
    </w:p>
    <w:p w14:paraId="6EE3879C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Experience of teaching KS3 and KS4 including an up-to-date knowledge of the KS3 and KS4 curriculum.  </w:t>
      </w:r>
    </w:p>
    <w:p w14:paraId="29D66E6C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Knowledge of recent national developments in Secondary Education.  </w:t>
      </w:r>
    </w:p>
    <w:p w14:paraId="2256FDBA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Experience of a pastoral / form tutor role.  </w:t>
      </w:r>
    </w:p>
    <w:p w14:paraId="7E508FE6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</w:t>
      </w:r>
      <w:r>
        <w:t xml:space="preserve">An excellent Teacher with the ability to secure consistently high levels of student achievement.  </w:t>
      </w:r>
    </w:p>
    <w:p w14:paraId="73AD67C2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Experience of teaching the full range of abilities.  </w:t>
      </w:r>
    </w:p>
    <w:p w14:paraId="5E726B65" w14:textId="77777777" w:rsidR="008E53E3" w:rsidRDefault="003D740A">
      <w:pPr>
        <w:spacing w:after="160" w:line="259" w:lineRule="auto"/>
        <w:ind w:left="-5"/>
      </w:pPr>
      <w:r>
        <w:rPr>
          <w:b/>
        </w:rPr>
        <w:t xml:space="preserve">Skills and Knowledge:  </w:t>
      </w:r>
    </w:p>
    <w:p w14:paraId="668EED83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Excellent teaching skills, including effective communication skills, ability to motivate students and the capacity to create good learning environments.  </w:t>
      </w:r>
    </w:p>
    <w:p w14:paraId="143AA30B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A clear understanding of the characteristics of </w:t>
      </w:r>
      <w:proofErr w:type="gramStart"/>
      <w:r>
        <w:t>high quality</w:t>
      </w:r>
      <w:proofErr w:type="gramEnd"/>
      <w:r>
        <w:t xml:space="preserve"> teaching and learning and achievement for all students.  </w:t>
      </w:r>
    </w:p>
    <w:p w14:paraId="288D986A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Knowledge of current issues and recent developments in the curriculum areas taught.  </w:t>
      </w:r>
    </w:p>
    <w:p w14:paraId="5B1CF5EB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Capacity to use ICT as an integral part of teaching.  </w:t>
      </w:r>
    </w:p>
    <w:p w14:paraId="0113294B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</w:t>
      </w:r>
      <w:r>
        <w:t xml:space="preserve">Ability to lead initiatives, support the process of change and work effectively in a team.  </w:t>
      </w:r>
    </w:p>
    <w:p w14:paraId="5723CB75" w14:textId="42A34128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Secure commitment to a clear aim and direction for the subjects taught</w:t>
      </w:r>
      <w:r>
        <w:t xml:space="preserve">.  </w:t>
      </w:r>
    </w:p>
    <w:p w14:paraId="13411D9A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Understanding of equal opportunities issues and their application to work. </w:t>
      </w:r>
    </w:p>
    <w:p w14:paraId="44195092" w14:textId="13E12A6F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Understanding of </w:t>
      </w:r>
      <w:proofErr w:type="gramStart"/>
      <w:r>
        <w:t>particular needs</w:t>
      </w:r>
      <w:proofErr w:type="gramEnd"/>
      <w:r>
        <w:t xml:space="preserve"> of students</w:t>
      </w:r>
      <w:r>
        <w:t xml:space="preserve"> with SEND</w:t>
      </w:r>
      <w:r>
        <w:t xml:space="preserve">.  </w:t>
      </w:r>
    </w:p>
    <w:p w14:paraId="1A34D0A6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Awareness of factors affecting language and learning across the curriculum.  </w:t>
      </w:r>
    </w:p>
    <w:p w14:paraId="77354173" w14:textId="77777777" w:rsidR="008E53E3" w:rsidRDefault="003D740A">
      <w:pPr>
        <w:ind w:left="-5"/>
      </w:pPr>
      <w:r>
        <w:rPr>
          <w:rFonts w:ascii="Arial" w:eastAsia="Arial" w:hAnsi="Arial" w:cs="Arial"/>
        </w:rPr>
        <w:t>►</w:t>
      </w:r>
      <w:r>
        <w:t xml:space="preserve"> Knowledge/involvement in other cross curricular initiatives/projects or whole school developments. </w:t>
      </w:r>
    </w:p>
    <w:sectPr w:rsidR="008E53E3">
      <w:pgSz w:w="12240" w:h="15840"/>
      <w:pgMar w:top="766" w:right="740" w:bottom="1036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D0E"/>
    <w:multiLevelType w:val="hybridMultilevel"/>
    <w:tmpl w:val="01CA16C2"/>
    <w:lvl w:ilvl="0" w:tplc="55FC12DA">
      <w:start w:val="1"/>
      <w:numFmt w:val="bullet"/>
      <w:lvlText w:val="➢"/>
      <w:lvlJc w:val="left"/>
      <w:pPr>
        <w:ind w:left="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E92F6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2BBBA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C3D2C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B80304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58E5D4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AA608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EBA78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87C4C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241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E3"/>
    <w:rsid w:val="003D740A"/>
    <w:rsid w:val="0071491B"/>
    <w:rsid w:val="008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FE8C"/>
  <w15:docId w15:val="{011177A5-A0D7-4976-B2BC-3988F342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62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</dc:creator>
  <cp:keywords/>
  <cp:lastModifiedBy>Lesley B</cp:lastModifiedBy>
  <cp:revision>2</cp:revision>
  <dcterms:created xsi:type="dcterms:W3CDTF">2025-06-17T05:55:00Z</dcterms:created>
  <dcterms:modified xsi:type="dcterms:W3CDTF">2025-06-17T05:55:00Z</dcterms:modified>
</cp:coreProperties>
</file>