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val="en-US"/>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4ECD9AC2"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A813BC" w:rsidRPr="00A813BC">
        <w:t xml:space="preserve"> </w:t>
      </w:r>
      <w:r w:rsidR="00A813BC" w:rsidRPr="00A813BC">
        <w:rPr>
          <w:rFonts w:ascii="Trebuchet MS" w:hAnsi="Trebuchet MS"/>
          <w:b w:val="0"/>
          <w:bCs w:val="0"/>
        </w:rPr>
        <w:t>Higher Level Teaching Assistant</w:t>
      </w:r>
    </w:p>
    <w:p w14:paraId="30154517" w14:textId="524932F1" w:rsidR="00702B37" w:rsidRPr="009106CE" w:rsidRDefault="00D94EB8" w:rsidP="00A64214">
      <w:pPr>
        <w:pStyle w:val="Heading1"/>
        <w:spacing w:line="276" w:lineRule="auto"/>
        <w:rPr>
          <w:rFonts w:ascii="Trebuchet MS" w:hAnsi="Trebuchet MS"/>
        </w:rPr>
      </w:pPr>
      <w:r>
        <w:rPr>
          <w:rFonts w:ascii="Trebuchet MS" w:hAnsi="Trebuchet MS"/>
        </w:rPr>
        <w:t>School</w:t>
      </w:r>
      <w:r w:rsidR="00702B37" w:rsidRPr="009106CE">
        <w:rPr>
          <w:rFonts w:ascii="Trebuchet MS" w:hAnsi="Trebuchet MS"/>
        </w:rPr>
        <w:t>:</w:t>
      </w:r>
      <w:r w:rsidR="00273E14">
        <w:rPr>
          <w:rFonts w:ascii="Trebuchet MS" w:hAnsi="Trebuchet MS"/>
        </w:rPr>
        <w:t xml:space="preserve"> </w:t>
      </w:r>
      <w:proofErr w:type="spellStart"/>
      <w:r w:rsidR="00273E14" w:rsidRPr="00273E14">
        <w:rPr>
          <w:rFonts w:ascii="Trebuchet MS" w:hAnsi="Trebuchet MS"/>
          <w:b w:val="0"/>
        </w:rPr>
        <w:t>Groombridge</w:t>
      </w:r>
      <w:proofErr w:type="spellEnd"/>
      <w:r w:rsidR="00273E14" w:rsidRPr="00273E14">
        <w:rPr>
          <w:rFonts w:ascii="Trebuchet MS" w:hAnsi="Trebuchet MS"/>
          <w:b w:val="0"/>
        </w:rPr>
        <w:t xml:space="preserve"> St Thomas CE Primary School</w:t>
      </w:r>
    </w:p>
    <w:p w14:paraId="5BCC6FCD" w14:textId="74408178"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4" w:history="1">
        <w:r w:rsidR="00D94EB8" w:rsidRPr="00D94EB8">
          <w:rPr>
            <w:rStyle w:val="Hyperlink"/>
            <w:rFonts w:ascii="Trebuchet MS" w:hAnsi="Trebuchet MS"/>
            <w:b w:val="0"/>
            <w:bCs w:val="0"/>
          </w:rPr>
          <w:t>Single Status 8</w:t>
        </w:r>
      </w:hyperlink>
    </w:p>
    <w:p w14:paraId="38232885" w14:textId="074C8DE9" w:rsidR="003B26AF" w:rsidRDefault="00EA1283" w:rsidP="00A64214">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r w:rsidR="00273E14">
        <w:rPr>
          <w:rFonts w:ascii="Trebuchet MS" w:hAnsi="Trebuchet MS"/>
        </w:rPr>
        <w:t xml:space="preserve"> </w:t>
      </w:r>
      <w:proofErr w:type="spellStart"/>
      <w:r w:rsidR="00273E14" w:rsidRPr="00273E14">
        <w:rPr>
          <w:rFonts w:ascii="Trebuchet MS" w:hAnsi="Trebuchet MS"/>
          <w:b w:val="0"/>
        </w:rPr>
        <w:t>Headteacher</w:t>
      </w:r>
      <w:proofErr w:type="spellEnd"/>
      <w:r w:rsidR="00273E14" w:rsidRPr="00273E14">
        <w:rPr>
          <w:rFonts w:ascii="Trebuchet MS" w:hAnsi="Trebuchet MS"/>
          <w:b w:val="0"/>
        </w:rPr>
        <w:t xml:space="preserve"> and class teacher</w:t>
      </w:r>
    </w:p>
    <w:p w14:paraId="1E33095C" w14:textId="14EB5BEB" w:rsidR="00EA1283" w:rsidRPr="00EA1283" w:rsidRDefault="00EA1283" w:rsidP="00A64214">
      <w:pPr>
        <w:pStyle w:val="Heading1"/>
        <w:spacing w:line="276" w:lineRule="auto"/>
        <w:rPr>
          <w:rFonts w:ascii="Trebuchet MS" w:hAnsi="Trebuchet MS"/>
        </w:rPr>
      </w:pPr>
      <w:r>
        <w:rPr>
          <w:rFonts w:ascii="Trebuchet MS" w:hAnsi="Trebuchet MS"/>
        </w:rPr>
        <w:t>Responsible for</w:t>
      </w:r>
      <w:r w:rsidRPr="00EA1283">
        <w:rPr>
          <w:rFonts w:ascii="Trebuchet MS" w:hAnsi="Trebuchet MS"/>
        </w:rPr>
        <w:t>:</w:t>
      </w:r>
      <w:r w:rsidR="00273E14">
        <w:rPr>
          <w:rFonts w:ascii="Trebuchet MS" w:hAnsi="Trebuchet MS"/>
        </w:rPr>
        <w:t xml:space="preserve"> </w:t>
      </w:r>
      <w:r w:rsidR="00273E14" w:rsidRPr="00273E14">
        <w:rPr>
          <w:rFonts w:ascii="Trebuchet MS" w:hAnsi="Trebuchet MS"/>
          <w:b w:val="0"/>
        </w:rPr>
        <w:t>Supporting the learning of pupils in upper KS2 alongside the class teacher</w:t>
      </w:r>
    </w:p>
    <w:p w14:paraId="37D647D7" w14:textId="77777777" w:rsidR="003B26AF" w:rsidRPr="009106CE" w:rsidRDefault="003B26AF" w:rsidP="00A64214">
      <w:pPr>
        <w:pStyle w:val="Heading1"/>
        <w:spacing w:line="276" w:lineRule="auto"/>
        <w:rPr>
          <w:rFonts w:ascii="Trebuchet MS" w:hAnsi="Trebuchet MS"/>
        </w:rPr>
      </w:pPr>
      <w:r w:rsidRPr="009106CE">
        <w:rPr>
          <w:rFonts w:ascii="Trebuchet MS" w:hAnsi="Trebuchet MS"/>
        </w:rPr>
        <w:t>Purpose of the Role:</w:t>
      </w:r>
    </w:p>
    <w:p w14:paraId="2A9F5730" w14:textId="77777777" w:rsidR="00D94EB8" w:rsidRPr="00D94EB8" w:rsidRDefault="00D94EB8" w:rsidP="00D94EB8">
      <w:pPr>
        <w:spacing w:line="360" w:lineRule="auto"/>
        <w:rPr>
          <w:rFonts w:ascii="Trebuchet MS" w:hAnsi="Trebuchet MS" w:cs="Arial"/>
        </w:rPr>
      </w:pPr>
      <w:r w:rsidRPr="00D94EB8">
        <w:rPr>
          <w:rFonts w:ascii="Trebuchet MS" w:hAnsi="Trebuchet MS" w:cs="Arial"/>
        </w:rPr>
        <w:t>To contribute to a wide range of teaching and learning activities, and to assist and support the work of qualified teachers.  To work within the statutory frameworks relevant to the role.</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603AE46F" w14:textId="7B9FE999"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S</w:t>
      </w:r>
      <w:r w:rsidRPr="00D94EB8">
        <w:rPr>
          <w:rFonts w:ascii="Trebuchet MS" w:hAnsi="Trebuchet MS" w:cs="Arial"/>
        </w:rPr>
        <w:t>upport pupils’ learning and to contribute effectively and with confidence to the classes in which you are involved</w:t>
      </w:r>
      <w:r>
        <w:rPr>
          <w:rFonts w:ascii="Trebuchet MS" w:hAnsi="Trebuchet MS" w:cs="Arial"/>
        </w:rPr>
        <w:t>.</w:t>
      </w:r>
    </w:p>
    <w:p w14:paraId="4E5A625F" w14:textId="438FB858"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B</w:t>
      </w:r>
      <w:r w:rsidRPr="00D94EB8">
        <w:rPr>
          <w:rFonts w:ascii="Trebuchet MS" w:hAnsi="Trebuchet MS" w:cs="Arial"/>
        </w:rPr>
        <w:t>e familiar with the school curriculum, the age-related expectations of pupils, the main teaching methods and the testing/examination frameworks in the subjects and age ranges in which you are involved</w:t>
      </w:r>
      <w:r>
        <w:rPr>
          <w:rFonts w:ascii="Trebuchet MS" w:hAnsi="Trebuchet MS" w:cs="Arial"/>
        </w:rPr>
        <w:t>.</w:t>
      </w:r>
    </w:p>
    <w:p w14:paraId="7C7CAD80" w14:textId="639AC54B"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U</w:t>
      </w:r>
      <w:r w:rsidRPr="00D94EB8">
        <w:rPr>
          <w:rFonts w:ascii="Trebuchet MS" w:hAnsi="Trebuchet MS" w:cs="Arial"/>
        </w:rPr>
        <w:t>nderstand the aims, content, teaching strategies and outcomes for lessons in which you are involved and the place of these in the related teaching programme</w:t>
      </w:r>
      <w:r>
        <w:rPr>
          <w:rFonts w:ascii="Trebuchet MS" w:hAnsi="Trebuchet MS" w:cs="Arial"/>
        </w:rPr>
        <w:t>.</w:t>
      </w:r>
    </w:p>
    <w:p w14:paraId="56190348" w14:textId="173ADE63"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U</w:t>
      </w:r>
      <w:r w:rsidRPr="00D94EB8">
        <w:rPr>
          <w:rFonts w:ascii="Trebuchet MS" w:hAnsi="Trebuchet MS" w:cs="Arial"/>
        </w:rPr>
        <w:t>se ICT to advance pupils’ learning, and use common ICT tools for personal and pupils’ benefit</w:t>
      </w:r>
      <w:r>
        <w:rPr>
          <w:rFonts w:ascii="Trebuchet MS" w:hAnsi="Trebuchet MS" w:cs="Arial"/>
        </w:rPr>
        <w:t>.</w:t>
      </w:r>
    </w:p>
    <w:p w14:paraId="189FBDB2" w14:textId="5E663A4D"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A</w:t>
      </w:r>
      <w:r w:rsidRPr="00D94EB8">
        <w:rPr>
          <w:rFonts w:ascii="Trebuchet MS" w:hAnsi="Trebuchet MS" w:cs="Arial"/>
        </w:rPr>
        <w:t>dopt a range of strategies, in line with the schools’ policy and procedures, to establish a purposeful learning environment and to promote good behaviour</w:t>
      </w:r>
    </w:p>
    <w:p w14:paraId="433D15A7" w14:textId="69CDCCE8"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D</w:t>
      </w:r>
      <w:r w:rsidRPr="00D94EB8">
        <w:rPr>
          <w:rFonts w:ascii="Trebuchet MS" w:hAnsi="Trebuchet MS" w:cs="Arial"/>
        </w:rPr>
        <w:t>emonstrate and promote the positive values, attitudes and behaviour you expect from the pupils you work with</w:t>
      </w:r>
      <w:r>
        <w:rPr>
          <w:rFonts w:ascii="Trebuchet MS" w:hAnsi="Trebuchet MS" w:cs="Arial"/>
        </w:rPr>
        <w:t>.</w:t>
      </w:r>
    </w:p>
    <w:p w14:paraId="19748628" w14:textId="099665D8"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H</w:t>
      </w:r>
      <w:r w:rsidRPr="00D94EB8">
        <w:rPr>
          <w:rFonts w:ascii="Trebuchet MS" w:hAnsi="Trebuchet MS" w:cs="Arial"/>
        </w:rPr>
        <w:t>ave high expectations of all pupils; respect their social, cultural, linguistic, religious and ethnic backgrounds, and be committed to raising their educational achievement</w:t>
      </w:r>
      <w:r>
        <w:rPr>
          <w:rFonts w:ascii="Trebuchet MS" w:hAnsi="Trebuchet MS" w:cs="Arial"/>
        </w:rPr>
        <w:t>.</w:t>
      </w:r>
    </w:p>
    <w:p w14:paraId="264B61E2" w14:textId="5124BDE9"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lastRenderedPageBreak/>
        <w:t>U</w:t>
      </w:r>
      <w:r w:rsidRPr="00D94EB8">
        <w:rPr>
          <w:rFonts w:ascii="Trebuchet MS" w:hAnsi="Trebuchet MS" w:cs="Arial"/>
        </w:rPr>
        <w:t>se clearly structured teaching and learning activities, to interest and motivate pupils and advance their learning</w:t>
      </w:r>
      <w:r>
        <w:rPr>
          <w:rFonts w:ascii="Trebuchet MS" w:hAnsi="Trebuchet MS" w:cs="Arial"/>
        </w:rPr>
        <w:t>.</w:t>
      </w:r>
    </w:p>
    <w:p w14:paraId="34F6DB2B" w14:textId="1FD9E5FF"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B</w:t>
      </w:r>
      <w:r w:rsidRPr="00D94EB8">
        <w:rPr>
          <w:rFonts w:ascii="Trebuchet MS" w:hAnsi="Trebuchet MS" w:cs="Arial"/>
        </w:rPr>
        <w:t>uild and maintain successful relationships with pupils, treat them consistently, with respect and consideration, and be concerned for their development as learners</w:t>
      </w:r>
      <w:r>
        <w:rPr>
          <w:rFonts w:ascii="Trebuchet MS" w:hAnsi="Trebuchet MS" w:cs="Arial"/>
        </w:rPr>
        <w:t>.</w:t>
      </w:r>
    </w:p>
    <w:p w14:paraId="7D42BFB5" w14:textId="05592562"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W</w:t>
      </w:r>
      <w:r w:rsidRPr="00D94EB8">
        <w:rPr>
          <w:rFonts w:ascii="Trebuchet MS" w:hAnsi="Trebuchet MS" w:cs="Arial"/>
        </w:rPr>
        <w:t>ork collaboratively with colleagues, knowing when to seek help and advice</w:t>
      </w:r>
      <w:r>
        <w:rPr>
          <w:rFonts w:ascii="Trebuchet MS" w:hAnsi="Trebuchet MS" w:cs="Arial"/>
        </w:rPr>
        <w:t>.</w:t>
      </w:r>
    </w:p>
    <w:p w14:paraId="04C180B6" w14:textId="7900B9EB"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C</w:t>
      </w:r>
      <w:r w:rsidRPr="00D94EB8">
        <w:rPr>
          <w:rFonts w:ascii="Trebuchet MS" w:hAnsi="Trebuchet MS" w:cs="Arial"/>
        </w:rPr>
        <w:t>ontribute effectively to teachers’ planning and preparation of lessons</w:t>
      </w:r>
      <w:r>
        <w:rPr>
          <w:rFonts w:ascii="Trebuchet MS" w:hAnsi="Trebuchet MS" w:cs="Arial"/>
        </w:rPr>
        <w:t>.</w:t>
      </w:r>
    </w:p>
    <w:p w14:paraId="0E7386A2" w14:textId="2BE955B9" w:rsidR="00D94EB8" w:rsidRPr="00D94EB8" w:rsidRDefault="00D94EB8" w:rsidP="00D94EB8">
      <w:pPr>
        <w:pStyle w:val="ListParagraph"/>
        <w:numPr>
          <w:ilvl w:val="0"/>
          <w:numId w:val="4"/>
        </w:numPr>
        <w:spacing w:after="200" w:line="360" w:lineRule="auto"/>
        <w:rPr>
          <w:rFonts w:ascii="Trebuchet MS" w:hAnsi="Trebuchet MS" w:cs="Arial"/>
        </w:rPr>
      </w:pPr>
      <w:r w:rsidRPr="00D94EB8">
        <w:rPr>
          <w:rFonts w:ascii="Trebuchet MS" w:hAnsi="Trebuchet MS" w:cs="Arial"/>
        </w:rPr>
        <w:t>Working within a framework set by the teacher, to plan your role in lessons including how to provide feedback to pupils and colleagues on pupils’ learning and behaviour</w:t>
      </w:r>
      <w:r>
        <w:rPr>
          <w:rFonts w:ascii="Trebuchet MS" w:hAnsi="Trebuchet MS" w:cs="Arial"/>
        </w:rPr>
        <w:t>.</w:t>
      </w:r>
    </w:p>
    <w:p w14:paraId="0100B764" w14:textId="318A5CAB"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C</w:t>
      </w:r>
      <w:r w:rsidRPr="00D94EB8">
        <w:rPr>
          <w:rFonts w:ascii="Trebuchet MS" w:hAnsi="Trebuchet MS" w:cs="Arial"/>
        </w:rPr>
        <w:t>ontribute effectively to the selection and preparation of teaching resources that meet the diversity of pupils’ needs and interests</w:t>
      </w:r>
      <w:r>
        <w:rPr>
          <w:rFonts w:ascii="Trebuchet MS" w:hAnsi="Trebuchet MS" w:cs="Arial"/>
        </w:rPr>
        <w:t>.</w:t>
      </w:r>
    </w:p>
    <w:p w14:paraId="13883632" w14:textId="2411EA62"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C</w:t>
      </w:r>
      <w:r w:rsidRPr="00D94EB8">
        <w:rPr>
          <w:rFonts w:ascii="Trebuchet MS" w:hAnsi="Trebuchet MS" w:cs="Arial"/>
        </w:rPr>
        <w:t>ontribute to the planning of opportunities for pupils to learn in out-of-school contexts, in accordance with school policies and procedures</w:t>
      </w:r>
      <w:r>
        <w:rPr>
          <w:rFonts w:ascii="Trebuchet MS" w:hAnsi="Trebuchet MS" w:cs="Arial"/>
        </w:rPr>
        <w:t>.</w:t>
      </w:r>
    </w:p>
    <w:p w14:paraId="6B93DED9" w14:textId="5E597868"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S</w:t>
      </w:r>
      <w:r w:rsidRPr="00D94EB8">
        <w:rPr>
          <w:rFonts w:ascii="Trebuchet MS" w:hAnsi="Trebuchet MS" w:cs="Arial"/>
        </w:rPr>
        <w:t>upport teachers in evaluating pupils’ progress through a range of assessment activities and contribute to maintaining and analysing records of pupils’ progress. To monitor pupils’ participation and progress, providing feedback to teachers, and giving constructive support to pupils as they learn</w:t>
      </w:r>
      <w:r>
        <w:rPr>
          <w:rFonts w:ascii="Trebuchet MS" w:hAnsi="Trebuchet MS" w:cs="Arial"/>
        </w:rPr>
        <w:t>.</w:t>
      </w:r>
    </w:p>
    <w:p w14:paraId="22D92980" w14:textId="02FBCF0D"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M</w:t>
      </w:r>
      <w:r w:rsidRPr="00D94EB8">
        <w:rPr>
          <w:rFonts w:ascii="Trebuchet MS" w:hAnsi="Trebuchet MS" w:cs="Arial"/>
        </w:rPr>
        <w:t>onitor pupils’ responses to learning tasks and modify your approach accordingly</w:t>
      </w:r>
      <w:r>
        <w:rPr>
          <w:rFonts w:ascii="Trebuchet MS" w:hAnsi="Trebuchet MS" w:cs="Arial"/>
        </w:rPr>
        <w:t>.</w:t>
      </w:r>
    </w:p>
    <w:p w14:paraId="0019DCB6" w14:textId="2A9BFF3C"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P</w:t>
      </w:r>
      <w:r w:rsidRPr="00D94EB8">
        <w:rPr>
          <w:rFonts w:ascii="Trebuchet MS" w:hAnsi="Trebuchet MS" w:cs="Arial"/>
        </w:rPr>
        <w:t>romote and support the inclusion of all pupils in the learning activities in which they are involved</w:t>
      </w:r>
      <w:r>
        <w:rPr>
          <w:rFonts w:ascii="Trebuchet MS" w:hAnsi="Trebuchet MS" w:cs="Arial"/>
        </w:rPr>
        <w:t>.</w:t>
      </w:r>
    </w:p>
    <w:p w14:paraId="7B34D0FC" w14:textId="7733E1B1"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A</w:t>
      </w:r>
      <w:r w:rsidRPr="00D94EB8">
        <w:rPr>
          <w:rFonts w:ascii="Trebuchet MS" w:hAnsi="Trebuchet MS" w:cs="Arial"/>
        </w:rPr>
        <w:t>dvance pupils’ learning in a range of classroom settings, including working with individuals, small groups and whole classes where the assigned teacher is not present</w:t>
      </w:r>
      <w:r>
        <w:rPr>
          <w:rFonts w:ascii="Trebuchet MS" w:hAnsi="Trebuchet MS" w:cs="Arial"/>
        </w:rPr>
        <w:t>.</w:t>
      </w:r>
    </w:p>
    <w:p w14:paraId="34424D75" w14:textId="166169D8" w:rsidR="00D94EB8" w:rsidRPr="00D94EB8" w:rsidRDefault="00D94EB8" w:rsidP="00D94EB8">
      <w:pPr>
        <w:pStyle w:val="ListParagraph"/>
        <w:numPr>
          <w:ilvl w:val="0"/>
          <w:numId w:val="4"/>
        </w:numPr>
        <w:spacing w:after="200" w:line="360" w:lineRule="auto"/>
        <w:rPr>
          <w:rFonts w:ascii="Trebuchet MS" w:hAnsi="Trebuchet MS" w:cs="Arial"/>
        </w:rPr>
      </w:pPr>
      <w:r w:rsidRPr="00D94EB8">
        <w:rPr>
          <w:rFonts w:ascii="Trebuchet MS" w:hAnsi="Trebuchet MS" w:cs="Arial"/>
        </w:rPr>
        <w:t>Where relevant, to guide the work of other adults supporting teaching and learning in the classroom</w:t>
      </w:r>
      <w:r>
        <w:rPr>
          <w:rFonts w:ascii="Trebuchet MS" w:hAnsi="Trebuchet MS" w:cs="Arial"/>
        </w:rPr>
        <w:t>.</w:t>
      </w:r>
    </w:p>
    <w:p w14:paraId="6EA256FF" w14:textId="37591639"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R</w:t>
      </w:r>
      <w:r w:rsidRPr="00D94EB8">
        <w:rPr>
          <w:rFonts w:ascii="Trebuchet MS" w:hAnsi="Trebuchet MS" w:cs="Arial"/>
        </w:rPr>
        <w:t xml:space="preserve">ecognise and respond effectively to equal opportunities issues as they arise, including by challenging stereotyped views, and by challenging bullying or </w:t>
      </w:r>
      <w:proofErr w:type="gramStart"/>
      <w:r w:rsidRPr="00D94EB8">
        <w:rPr>
          <w:rFonts w:ascii="Trebuchet MS" w:hAnsi="Trebuchet MS" w:cs="Arial"/>
        </w:rPr>
        <w:t>harassment</w:t>
      </w:r>
      <w:proofErr w:type="gramEnd"/>
      <w:r w:rsidRPr="00D94EB8">
        <w:rPr>
          <w:rFonts w:ascii="Trebuchet MS" w:hAnsi="Trebuchet MS" w:cs="Arial"/>
        </w:rPr>
        <w:t>, following relevant policies and procedures</w:t>
      </w:r>
      <w:r>
        <w:rPr>
          <w:rFonts w:ascii="Trebuchet MS" w:hAnsi="Trebuchet MS" w:cs="Arial"/>
        </w:rPr>
        <w:t>.</w:t>
      </w:r>
    </w:p>
    <w:p w14:paraId="64F05824" w14:textId="79420836"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O</w:t>
      </w:r>
      <w:r w:rsidRPr="00D94EB8">
        <w:rPr>
          <w:rFonts w:ascii="Trebuchet MS" w:hAnsi="Trebuchet MS" w:cs="Arial"/>
        </w:rPr>
        <w:t>rganise and manage safely the learning activities, the physical teaching space and resources for which responsibility has been assigned</w:t>
      </w:r>
      <w:r>
        <w:rPr>
          <w:rFonts w:ascii="Trebuchet MS" w:hAnsi="Trebuchet MS" w:cs="Arial"/>
        </w:rPr>
        <w:t>.</w:t>
      </w:r>
    </w:p>
    <w:p w14:paraId="73723F4E" w14:textId="24B865C3"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lastRenderedPageBreak/>
        <w:t>L</w:t>
      </w:r>
      <w:r w:rsidRPr="00D94EB8">
        <w:rPr>
          <w:rFonts w:ascii="Trebuchet MS" w:hAnsi="Trebuchet MS" w:cs="Arial"/>
        </w:rPr>
        <w:t>iaise sensitively and effectively with parents and carers, recognising their roles in pupils’ learning</w:t>
      </w:r>
      <w:r>
        <w:rPr>
          <w:rFonts w:ascii="Trebuchet MS" w:hAnsi="Trebuchet MS" w:cs="Arial"/>
        </w:rPr>
        <w:t>.</w:t>
      </w:r>
    </w:p>
    <w:p w14:paraId="00F39890" w14:textId="3409D451" w:rsidR="00D94EB8" w:rsidRPr="00D94EB8" w:rsidRDefault="00D94EB8" w:rsidP="00D94EB8">
      <w:pPr>
        <w:pStyle w:val="ListParagraph"/>
        <w:numPr>
          <w:ilvl w:val="0"/>
          <w:numId w:val="4"/>
        </w:numPr>
        <w:spacing w:after="200" w:line="360" w:lineRule="auto"/>
        <w:rPr>
          <w:rFonts w:ascii="Trebuchet MS" w:hAnsi="Trebuchet MS" w:cs="Arial"/>
        </w:rPr>
      </w:pPr>
      <w:r>
        <w:rPr>
          <w:rFonts w:ascii="Trebuchet MS" w:hAnsi="Trebuchet MS" w:cs="Arial"/>
        </w:rPr>
        <w:t>I</w:t>
      </w:r>
      <w:r w:rsidRPr="00D94EB8">
        <w:rPr>
          <w:rFonts w:ascii="Trebuchet MS" w:hAnsi="Trebuchet MS" w:cs="Arial"/>
        </w:rPr>
        <w:t>mprove own practice, including through observation, evaluation and discussion with colleagues.</w:t>
      </w:r>
    </w:p>
    <w:p w14:paraId="2D1C9E08" w14:textId="2D501E01" w:rsidR="00D94EB8" w:rsidRPr="00273E14" w:rsidRDefault="00273E14" w:rsidP="00273E14">
      <w:pPr>
        <w:pStyle w:val="ListParagraph"/>
        <w:numPr>
          <w:ilvl w:val="0"/>
          <w:numId w:val="4"/>
        </w:numPr>
        <w:spacing w:after="200" w:line="360" w:lineRule="auto"/>
        <w:rPr>
          <w:rFonts w:ascii="Trebuchet MS" w:hAnsi="Trebuchet MS" w:cs="Arial"/>
        </w:rPr>
        <w:sectPr w:rsidR="00D94EB8" w:rsidRPr="00273E14" w:rsidSect="003F5381">
          <w:headerReference w:type="default" r:id="rId15"/>
          <w:footerReference w:type="default" r:id="rId16"/>
          <w:pgSz w:w="11906" w:h="16838"/>
          <w:pgMar w:top="1440" w:right="1440" w:bottom="1440" w:left="1440" w:header="708" w:footer="708" w:gutter="0"/>
          <w:cols w:space="708"/>
          <w:docGrid w:linePitch="360"/>
        </w:sectPr>
      </w:pPr>
      <w:r>
        <w:rPr>
          <w:rFonts w:ascii="Trebuchet MS" w:hAnsi="Trebuchet MS" w:cs="Arial"/>
        </w:rPr>
        <w:t>Undertake lunch and break duties as and when required.</w:t>
      </w: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58287F5E" w14:textId="5537FF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 xml:space="preserve">Achievement of the Professional Standards for Higher Level Teaching Assistants </w:t>
      </w:r>
      <w:r w:rsidRPr="00442E9F">
        <w:rPr>
          <w:rFonts w:ascii="Trebuchet MS" w:hAnsi="Trebuchet MS" w:cs="Arial"/>
          <w:b/>
        </w:rPr>
        <w:t>or</w:t>
      </w:r>
      <w:r w:rsidRPr="00D94EB8">
        <w:rPr>
          <w:rFonts w:ascii="Trebuchet MS" w:hAnsi="Trebuchet MS" w:cs="Arial"/>
        </w:rPr>
        <w:t xml:space="preserve"> able to demonstrate equivalent experience as approved by the Head teacher</w:t>
      </w:r>
      <w:r w:rsidR="00442E9F">
        <w:rPr>
          <w:rFonts w:ascii="Trebuchet MS" w:hAnsi="Trebuchet MS" w:cs="Arial"/>
        </w:rPr>
        <w:t xml:space="preserve"> such as experience of working in a school, delivering learning to</w:t>
      </w:r>
      <w:bookmarkStart w:id="1" w:name="_GoBack"/>
      <w:bookmarkEnd w:id="1"/>
      <w:r w:rsidR="00442E9F">
        <w:rPr>
          <w:rFonts w:ascii="Trebuchet MS" w:hAnsi="Trebuchet MS" w:cs="Arial"/>
        </w:rPr>
        <w:t xml:space="preserve"> small groups of pupils or the whole class</w:t>
      </w:r>
    </w:p>
    <w:p w14:paraId="387FF4EE" w14:textId="24AB14DD" w:rsidR="00EA1283"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QCF level 2 in maths and English</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0067E873"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Ability to contribute effectively to teachers’ planning and preparation of lessons</w:t>
      </w:r>
    </w:p>
    <w:p w14:paraId="2D4D3FA6"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Ability to plan own role in lessons including how feedback will be provided to pupils and colleagues on pupils’ learning and behaviour</w:t>
      </w:r>
    </w:p>
    <w:p w14:paraId="078F7BCE"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Ability to contribute effectively to the selection and preparation of teaching resources that meet the diversity of pupils’ needs and interests</w:t>
      </w:r>
    </w:p>
    <w:p w14:paraId="268D4E0D"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Ability to support teachers in evaluating pupils’ progress through a range of assessment activities</w:t>
      </w:r>
    </w:p>
    <w:p w14:paraId="15F815C0"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Ability to monitor pupils’ responses to learning and modify approach accordingly</w:t>
      </w:r>
    </w:p>
    <w:p w14:paraId="69673619"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Ability to contribute to the maintenance and analysis of records of pupils’ progress</w:t>
      </w:r>
    </w:p>
    <w:p w14:paraId="379344A2"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Ability to communicate effectively and sensitively with pupils to support their learning</w:t>
      </w:r>
    </w:p>
    <w:p w14:paraId="27BCD5BE"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Able to converse at ease with customer and provide advice in accurate spoken English</w:t>
      </w:r>
    </w:p>
    <w:p w14:paraId="12609A2A"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Ability to work collaboratively with colleagues as part of the school team</w:t>
      </w:r>
    </w:p>
    <w:p w14:paraId="1F070351"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Ability to guide the work of other adults in the learning environment</w:t>
      </w:r>
    </w:p>
    <w:p w14:paraId="6B170DE5"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 xml:space="preserve">Ability to liaise sensitively and effectively with parents and carers, recognising their roles in pupils’ learning  </w:t>
      </w:r>
    </w:p>
    <w:p w14:paraId="611B9831" w14:textId="6E7CF15D" w:rsidR="001E24B2"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Ability to recognise and respond effectively to equal opportunities issues as they arise</w:t>
      </w:r>
    </w:p>
    <w:p w14:paraId="4D360D69"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Knowledge of the statutory framework relevant to the HLTA role</w:t>
      </w:r>
    </w:p>
    <w:p w14:paraId="2DAD4266"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lastRenderedPageBreak/>
        <w:t>Specialist knowledge and experience e.g. in behaviour management, pastoral care, early years, special educational needs or individual subject areas</w:t>
      </w:r>
    </w:p>
    <w:p w14:paraId="6AD900F1"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Knowledge of the legal definition of Special Educational Needs (SEN), and familiarity with the guidance about meeting SEN given in the SEN Code of Practice</w:t>
      </w:r>
    </w:p>
    <w:p w14:paraId="22061F1B"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Knowledge of a range of strategies to establish a purposeful learning environment and to promote good behaviour</w:t>
      </w:r>
    </w:p>
    <w:p w14:paraId="208F4150" w14:textId="5FE40488"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Knowledge of the key factors that affect the way pupils learn</w:t>
      </w:r>
    </w:p>
    <w:p w14:paraId="38099E0B"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 xml:space="preserve">Experience of working as a Teaching Assistant or equivalent experience of working with children or young people </w:t>
      </w:r>
    </w:p>
    <w:p w14:paraId="42948415" w14:textId="6400DB91"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Experience of using ICT to advance pupils’ learning, and experience of using common ICT tools for own and pupils’ benefit</w:t>
      </w:r>
    </w:p>
    <w:p w14:paraId="22EF61FA"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A commitment to the learning of all pupils</w:t>
      </w:r>
    </w:p>
    <w:p w14:paraId="548E8365" w14:textId="77777777" w:rsidR="00D94EB8"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A commitment to improving own practice through observation, evaluation and discussion with colleagues</w:t>
      </w:r>
    </w:p>
    <w:p w14:paraId="2FA66D25" w14:textId="7A538FC8" w:rsidR="00D94EB8" w:rsidRPr="00245B69"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A commitment to the Education Department’s Equality of Opportunities policy</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5245CC27" w14:textId="64FA77BB" w:rsidR="005E0B6D" w:rsidRPr="00D94EB8" w:rsidRDefault="00D94EB8" w:rsidP="00D94EB8">
      <w:pPr>
        <w:pStyle w:val="ListParagraph"/>
        <w:numPr>
          <w:ilvl w:val="0"/>
          <w:numId w:val="10"/>
        </w:numPr>
        <w:spacing w:line="360" w:lineRule="auto"/>
        <w:rPr>
          <w:rFonts w:ascii="Trebuchet MS" w:hAnsi="Trebuchet MS" w:cs="Arial"/>
        </w:rPr>
      </w:pPr>
      <w:r w:rsidRPr="00D94EB8">
        <w:rPr>
          <w:rFonts w:ascii="Trebuchet MS" w:hAnsi="Trebuchet MS" w:cs="Arial"/>
        </w:rPr>
        <w:t>Experience of working in a range of settings or with more than one year group</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214B1E5B"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D94EB8">
        <w:rPr>
          <w:rFonts w:ascii="Trebuchet MS" w:hAnsi="Trebuchet MS" w:cs="Arial"/>
        </w:rPr>
        <w:t>September 2023</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A87B613" w:rsidR="00CE013C" w:rsidRPr="00D94EB8" w:rsidRDefault="000775BB" w:rsidP="009106CE">
      <w:pPr>
        <w:spacing w:line="360" w:lineRule="auto"/>
        <w:rPr>
          <w:rFonts w:ascii="Trebuchet MS" w:hAnsi="Trebuchet MS" w:cs="Arial"/>
        </w:rPr>
      </w:pPr>
      <w:r w:rsidRPr="005E0B6D">
        <w:rPr>
          <w:rFonts w:ascii="Trebuchet MS" w:hAnsi="Trebuchet MS" w:cs="Arial"/>
        </w:rPr>
        <w:t>Job Evaluation Reference:</w:t>
      </w:r>
      <w:bookmarkEnd w:id="0"/>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64906E77" w:rsidR="005C772C" w:rsidRPr="009106CE" w:rsidRDefault="005C772C" w:rsidP="00AE02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D94EB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D94EB8" w:rsidRPr="009106CE" w14:paraId="1C0F05BA" w14:textId="77777777" w:rsidTr="00D94EB8">
        <w:trPr>
          <w:tblHeader/>
        </w:trPr>
        <w:tc>
          <w:tcPr>
            <w:tcW w:w="8691" w:type="dxa"/>
            <w:shd w:val="clear" w:color="auto" w:fill="auto"/>
          </w:tcPr>
          <w:p w14:paraId="1EDA8F86" w14:textId="77777777" w:rsidR="00D94EB8" w:rsidRPr="009106CE" w:rsidRDefault="00D94EB8" w:rsidP="00D94EB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7B3E0FE2" w:rsidR="00D94EB8" w:rsidRPr="009106CE" w:rsidRDefault="00D94EB8" w:rsidP="00D94EB8">
            <w:pPr>
              <w:spacing w:line="360" w:lineRule="auto"/>
              <w:rPr>
                <w:rFonts w:ascii="Trebuchet MS" w:hAnsi="Trebuchet MS" w:cs="Arial"/>
              </w:rPr>
            </w:pPr>
            <w:r w:rsidRPr="00D94EB8">
              <w:rPr>
                <w:rFonts w:ascii="Trebuchet MS" w:hAnsi="Trebuchet MS" w:cs="Arial"/>
              </w:rPr>
              <w:t>Yes</w:t>
            </w:r>
          </w:p>
        </w:tc>
      </w:tr>
      <w:tr w:rsidR="00D94EB8" w:rsidRPr="009106CE" w14:paraId="2CBFEE0C" w14:textId="77777777" w:rsidTr="00D94EB8">
        <w:trPr>
          <w:tblHeader/>
        </w:trPr>
        <w:tc>
          <w:tcPr>
            <w:tcW w:w="8691" w:type="dxa"/>
            <w:shd w:val="clear" w:color="auto" w:fill="auto"/>
          </w:tcPr>
          <w:p w14:paraId="075B83BF" w14:textId="77777777" w:rsidR="00D94EB8" w:rsidRPr="009106CE" w:rsidRDefault="00D94EB8" w:rsidP="00D94EB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354A75CF" w:rsidR="00D94EB8" w:rsidRPr="009106CE" w:rsidRDefault="00D94EB8" w:rsidP="00D94EB8">
            <w:pPr>
              <w:spacing w:line="360" w:lineRule="auto"/>
              <w:rPr>
                <w:rFonts w:ascii="Trebuchet MS" w:hAnsi="Trebuchet MS" w:cs="Arial"/>
              </w:rPr>
            </w:pPr>
            <w:r w:rsidRPr="00D94EB8">
              <w:rPr>
                <w:rFonts w:ascii="Trebuchet MS" w:hAnsi="Trebuchet MS" w:cs="Arial"/>
              </w:rPr>
              <w:t>Yes</w:t>
            </w:r>
          </w:p>
        </w:tc>
      </w:tr>
      <w:tr w:rsidR="00D94EB8" w:rsidRPr="009106CE" w14:paraId="7790F189" w14:textId="77777777" w:rsidTr="00D94EB8">
        <w:trPr>
          <w:tblHeader/>
        </w:trPr>
        <w:tc>
          <w:tcPr>
            <w:tcW w:w="8691" w:type="dxa"/>
            <w:shd w:val="clear" w:color="auto" w:fill="auto"/>
          </w:tcPr>
          <w:p w14:paraId="5A1C159A" w14:textId="77777777" w:rsidR="00D94EB8" w:rsidRPr="009106CE" w:rsidRDefault="00D94EB8" w:rsidP="00D94EB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1687E179" w:rsidR="00D94EB8" w:rsidRPr="009106CE" w:rsidRDefault="00D94EB8" w:rsidP="00D94EB8">
            <w:pPr>
              <w:spacing w:line="360" w:lineRule="auto"/>
              <w:rPr>
                <w:rFonts w:ascii="Trebuchet MS" w:hAnsi="Trebuchet MS" w:cs="Arial"/>
              </w:rPr>
            </w:pPr>
            <w:r w:rsidRPr="00D94EB8">
              <w:rPr>
                <w:rFonts w:ascii="Trebuchet MS" w:hAnsi="Trebuchet MS" w:cs="Arial"/>
              </w:rPr>
              <w:t>No</w:t>
            </w:r>
          </w:p>
        </w:tc>
      </w:tr>
      <w:tr w:rsidR="00D94EB8" w:rsidRPr="009106CE" w14:paraId="2C0FDC9F" w14:textId="77777777" w:rsidTr="00D94EB8">
        <w:trPr>
          <w:tblHeader/>
        </w:trPr>
        <w:tc>
          <w:tcPr>
            <w:tcW w:w="8691" w:type="dxa"/>
            <w:shd w:val="clear" w:color="auto" w:fill="auto"/>
          </w:tcPr>
          <w:p w14:paraId="0E8F0EC2" w14:textId="77777777" w:rsidR="00D94EB8" w:rsidRPr="009106CE" w:rsidRDefault="00D94EB8" w:rsidP="00D94EB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6C1FC273" w:rsidR="00D94EB8" w:rsidRPr="009106CE" w:rsidRDefault="00D94EB8" w:rsidP="00D94EB8">
            <w:pPr>
              <w:spacing w:line="360" w:lineRule="auto"/>
              <w:rPr>
                <w:rFonts w:ascii="Trebuchet MS" w:hAnsi="Trebuchet MS" w:cs="Arial"/>
              </w:rPr>
            </w:pPr>
            <w:r w:rsidRPr="00D94EB8">
              <w:rPr>
                <w:rFonts w:ascii="Trebuchet MS" w:hAnsi="Trebuchet MS" w:cs="Arial"/>
              </w:rPr>
              <w:t>No</w:t>
            </w:r>
          </w:p>
        </w:tc>
      </w:tr>
      <w:tr w:rsidR="00D94EB8" w:rsidRPr="009106CE" w14:paraId="65D2A7F0" w14:textId="77777777" w:rsidTr="00D94EB8">
        <w:trPr>
          <w:tblHeader/>
        </w:trPr>
        <w:tc>
          <w:tcPr>
            <w:tcW w:w="8691" w:type="dxa"/>
            <w:shd w:val="clear" w:color="auto" w:fill="auto"/>
          </w:tcPr>
          <w:p w14:paraId="778F91F4" w14:textId="77777777" w:rsidR="00D94EB8" w:rsidRPr="009106CE" w:rsidRDefault="00D94EB8" w:rsidP="00D94EB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1FA6AE8" w:rsidR="00D94EB8" w:rsidRPr="009106CE" w:rsidRDefault="00D94EB8" w:rsidP="00D94EB8">
            <w:pPr>
              <w:spacing w:line="360" w:lineRule="auto"/>
              <w:rPr>
                <w:rFonts w:ascii="Trebuchet MS" w:hAnsi="Trebuchet MS" w:cs="Arial"/>
              </w:rPr>
            </w:pPr>
            <w:r w:rsidRPr="00D94EB8">
              <w:rPr>
                <w:rFonts w:ascii="Trebuchet MS" w:hAnsi="Trebuchet MS" w:cs="Arial"/>
              </w:rPr>
              <w:t>No</w:t>
            </w:r>
          </w:p>
        </w:tc>
      </w:tr>
      <w:tr w:rsidR="00D94EB8" w:rsidRPr="009106CE" w14:paraId="2A07981F" w14:textId="77777777" w:rsidTr="00D94EB8">
        <w:trPr>
          <w:tblHeader/>
        </w:trPr>
        <w:tc>
          <w:tcPr>
            <w:tcW w:w="8691" w:type="dxa"/>
            <w:shd w:val="clear" w:color="auto" w:fill="auto"/>
          </w:tcPr>
          <w:p w14:paraId="5D8196ED" w14:textId="77777777" w:rsidR="00D94EB8" w:rsidRPr="009106CE" w:rsidRDefault="00D94EB8" w:rsidP="00D94EB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0BD46EF0" w:rsidR="00D94EB8" w:rsidRPr="009106CE" w:rsidRDefault="00D94EB8" w:rsidP="00D94EB8">
            <w:pPr>
              <w:spacing w:line="360" w:lineRule="auto"/>
              <w:rPr>
                <w:rFonts w:ascii="Trebuchet MS" w:hAnsi="Trebuchet MS" w:cs="Arial"/>
              </w:rPr>
            </w:pPr>
            <w:r w:rsidRPr="00D94EB8">
              <w:rPr>
                <w:rFonts w:ascii="Trebuchet MS" w:hAnsi="Trebuchet MS" w:cs="Arial"/>
              </w:rPr>
              <w:t>No</w:t>
            </w:r>
          </w:p>
        </w:tc>
      </w:tr>
      <w:tr w:rsidR="00D94EB8" w:rsidRPr="009106CE" w14:paraId="207ABEE7" w14:textId="77777777" w:rsidTr="00D94EB8">
        <w:trPr>
          <w:tblHeader/>
        </w:trPr>
        <w:tc>
          <w:tcPr>
            <w:tcW w:w="8691" w:type="dxa"/>
            <w:shd w:val="clear" w:color="auto" w:fill="auto"/>
          </w:tcPr>
          <w:p w14:paraId="00639889" w14:textId="238EDCDA" w:rsidR="00D94EB8" w:rsidRPr="009106CE" w:rsidRDefault="00D94EB8" w:rsidP="00D94EB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66A5E4B4" w:rsidR="00D94EB8" w:rsidRPr="009106CE" w:rsidRDefault="00D94EB8" w:rsidP="00D94EB8">
            <w:pPr>
              <w:spacing w:line="360" w:lineRule="auto"/>
              <w:rPr>
                <w:rFonts w:ascii="Trebuchet MS" w:hAnsi="Trebuchet MS" w:cs="Arial"/>
              </w:rPr>
            </w:pPr>
            <w:r w:rsidRPr="00D94EB8">
              <w:rPr>
                <w:rFonts w:ascii="Trebuchet MS" w:hAnsi="Trebuchet MS" w:cs="Arial"/>
              </w:rPr>
              <w:t>No</w:t>
            </w:r>
          </w:p>
        </w:tc>
      </w:tr>
      <w:tr w:rsidR="00D94EB8" w:rsidRPr="009106CE" w14:paraId="45DBE800" w14:textId="77777777" w:rsidTr="00D94EB8">
        <w:trPr>
          <w:tblHeader/>
        </w:trPr>
        <w:tc>
          <w:tcPr>
            <w:tcW w:w="8691" w:type="dxa"/>
            <w:shd w:val="clear" w:color="auto" w:fill="auto"/>
          </w:tcPr>
          <w:p w14:paraId="1FFA5AC2" w14:textId="77777777" w:rsidR="00D94EB8" w:rsidRPr="009106CE" w:rsidRDefault="00D94EB8" w:rsidP="00D94EB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11C93935" w:rsidR="00D94EB8" w:rsidRPr="009106CE" w:rsidRDefault="00D94EB8" w:rsidP="00D94EB8">
            <w:pPr>
              <w:spacing w:line="360" w:lineRule="auto"/>
              <w:rPr>
                <w:rFonts w:ascii="Trebuchet MS" w:hAnsi="Trebuchet MS" w:cs="Arial"/>
              </w:rPr>
            </w:pPr>
            <w:r w:rsidRPr="00D94EB8">
              <w:rPr>
                <w:rFonts w:ascii="Trebuchet MS" w:hAnsi="Trebuchet MS" w:cs="Arial"/>
              </w:rPr>
              <w:t>No</w:t>
            </w:r>
          </w:p>
        </w:tc>
      </w:tr>
      <w:tr w:rsidR="00D94EB8" w:rsidRPr="009106CE" w14:paraId="04D753CE" w14:textId="77777777" w:rsidTr="00D94EB8">
        <w:trPr>
          <w:tblHeader/>
        </w:trPr>
        <w:tc>
          <w:tcPr>
            <w:tcW w:w="8691" w:type="dxa"/>
            <w:shd w:val="clear" w:color="auto" w:fill="auto"/>
          </w:tcPr>
          <w:p w14:paraId="206034F3" w14:textId="77777777" w:rsidR="00D94EB8" w:rsidRPr="009106CE" w:rsidRDefault="00D94EB8" w:rsidP="00D94EB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12C7C1EE" w:rsidR="00D94EB8" w:rsidRPr="009106CE" w:rsidRDefault="00D94EB8" w:rsidP="00D94EB8">
            <w:pPr>
              <w:spacing w:line="360" w:lineRule="auto"/>
              <w:rPr>
                <w:rFonts w:ascii="Trebuchet MS" w:hAnsi="Trebuchet MS" w:cs="Arial"/>
              </w:rPr>
            </w:pPr>
            <w:r w:rsidRPr="00D94EB8">
              <w:rPr>
                <w:rFonts w:ascii="Trebuchet MS" w:hAnsi="Trebuchet MS" w:cs="Arial"/>
              </w:rPr>
              <w:t>No</w:t>
            </w:r>
          </w:p>
        </w:tc>
      </w:tr>
      <w:tr w:rsidR="00D94EB8" w:rsidRPr="009106CE" w14:paraId="2433D231" w14:textId="77777777" w:rsidTr="00D94EB8">
        <w:trPr>
          <w:tblHeader/>
        </w:trPr>
        <w:tc>
          <w:tcPr>
            <w:tcW w:w="8691" w:type="dxa"/>
            <w:shd w:val="clear" w:color="auto" w:fill="auto"/>
          </w:tcPr>
          <w:p w14:paraId="53B6C081" w14:textId="77777777" w:rsidR="00D94EB8" w:rsidRPr="009106CE" w:rsidRDefault="00D94EB8" w:rsidP="00D94EB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3FD772A" w:rsidR="00D94EB8" w:rsidRPr="009106CE" w:rsidRDefault="00D94EB8" w:rsidP="00D94EB8">
            <w:pPr>
              <w:spacing w:line="360" w:lineRule="auto"/>
              <w:rPr>
                <w:rFonts w:ascii="Trebuchet MS" w:hAnsi="Trebuchet MS" w:cs="Arial"/>
              </w:rPr>
            </w:pPr>
            <w:r w:rsidRPr="00D94EB8">
              <w:rPr>
                <w:rFonts w:ascii="Trebuchet MS" w:hAnsi="Trebuchet MS" w:cs="Arial"/>
              </w:rPr>
              <w:t>No</w:t>
            </w:r>
          </w:p>
        </w:tc>
      </w:tr>
      <w:tr w:rsidR="00D94EB8" w:rsidRPr="009106CE" w14:paraId="78555B28" w14:textId="77777777" w:rsidTr="00D94EB8">
        <w:trPr>
          <w:trHeight w:val="80"/>
          <w:tblHeader/>
        </w:trPr>
        <w:tc>
          <w:tcPr>
            <w:tcW w:w="8691" w:type="dxa"/>
            <w:shd w:val="clear" w:color="auto" w:fill="auto"/>
          </w:tcPr>
          <w:p w14:paraId="73136DA0" w14:textId="77777777" w:rsidR="00D94EB8" w:rsidRPr="009106CE" w:rsidRDefault="00D94EB8" w:rsidP="00D94EB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36549A41" w:rsidR="00D94EB8" w:rsidRPr="009106CE" w:rsidRDefault="00D94EB8" w:rsidP="00D94EB8">
            <w:pPr>
              <w:spacing w:line="360" w:lineRule="auto"/>
              <w:rPr>
                <w:rFonts w:ascii="Trebuchet MS" w:hAnsi="Trebuchet MS" w:cs="Arial"/>
              </w:rPr>
            </w:pPr>
            <w:r w:rsidRPr="00D94EB8">
              <w:rPr>
                <w:rFonts w:ascii="Trebuchet MS" w:hAnsi="Trebuchet MS" w:cs="Arial"/>
              </w:rPr>
              <w:t>No</w:t>
            </w:r>
          </w:p>
        </w:tc>
      </w:tr>
      <w:tr w:rsidR="00D94EB8" w:rsidRPr="009106CE" w14:paraId="03490C5A" w14:textId="77777777" w:rsidTr="00D94EB8">
        <w:trPr>
          <w:trHeight w:val="80"/>
          <w:tblHeader/>
        </w:trPr>
        <w:tc>
          <w:tcPr>
            <w:tcW w:w="8691" w:type="dxa"/>
            <w:shd w:val="clear" w:color="auto" w:fill="auto"/>
          </w:tcPr>
          <w:p w14:paraId="7D970FC1" w14:textId="77777777" w:rsidR="00D94EB8" w:rsidRPr="009106CE" w:rsidRDefault="00D94EB8" w:rsidP="00D94EB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4CD1275F" w:rsidR="00D94EB8" w:rsidRPr="009106CE" w:rsidRDefault="00D94EB8" w:rsidP="00D94EB8">
            <w:pPr>
              <w:spacing w:line="360" w:lineRule="auto"/>
              <w:rPr>
                <w:rFonts w:ascii="Trebuchet MS" w:hAnsi="Trebuchet MS" w:cs="Arial"/>
              </w:rPr>
            </w:pPr>
            <w:r w:rsidRPr="00D94EB8">
              <w:rPr>
                <w:rFonts w:ascii="Trebuchet MS" w:hAnsi="Trebuchet MS" w:cs="Arial"/>
              </w:rPr>
              <w:t>No</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B37EF" w14:textId="77777777" w:rsidR="00A8360F" w:rsidRDefault="00A8360F" w:rsidP="00E76A6D">
      <w:r>
        <w:separator/>
      </w:r>
    </w:p>
  </w:endnote>
  <w:endnote w:type="continuationSeparator" w:id="0">
    <w:p w14:paraId="1FB125CD" w14:textId="77777777" w:rsidR="00A8360F" w:rsidRDefault="00A8360F"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4DA58" w14:textId="77777777" w:rsidR="00A8360F" w:rsidRDefault="00A8360F" w:rsidP="00E76A6D">
      <w:r>
        <w:separator/>
      </w:r>
    </w:p>
  </w:footnote>
  <w:footnote w:type="continuationSeparator" w:id="0">
    <w:p w14:paraId="08ECDD19" w14:textId="77777777" w:rsidR="00A8360F" w:rsidRDefault="00A8360F" w:rsidP="00E76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00442E9F">
          <w:rPr>
            <w:rFonts w:ascii="Arial" w:hAnsi="Arial" w:cs="Arial"/>
            <w:b/>
            <w:bCs/>
            <w:noProof/>
          </w:rPr>
          <w:t>4</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00442E9F">
          <w:rPr>
            <w:rFonts w:ascii="Arial" w:hAnsi="Arial" w:cs="Arial"/>
            <w:b/>
            <w:bCs/>
            <w:noProof/>
          </w:rPr>
          <w:t>6</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F1470D"/>
    <w:multiLevelType w:val="hybridMultilevel"/>
    <w:tmpl w:val="EF485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6"/>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F1"/>
    <w:rsid w:val="00063252"/>
    <w:rsid w:val="000775BB"/>
    <w:rsid w:val="00094989"/>
    <w:rsid w:val="000A36FB"/>
    <w:rsid w:val="000A41CC"/>
    <w:rsid w:val="00141FA5"/>
    <w:rsid w:val="00153804"/>
    <w:rsid w:val="001D13CE"/>
    <w:rsid w:val="001D7F22"/>
    <w:rsid w:val="001E24B2"/>
    <w:rsid w:val="002404F4"/>
    <w:rsid w:val="00273E14"/>
    <w:rsid w:val="002864C1"/>
    <w:rsid w:val="002948C8"/>
    <w:rsid w:val="002B2175"/>
    <w:rsid w:val="002F6ACA"/>
    <w:rsid w:val="00307391"/>
    <w:rsid w:val="003B26AF"/>
    <w:rsid w:val="003B5415"/>
    <w:rsid w:val="003E3F7A"/>
    <w:rsid w:val="003E41F1"/>
    <w:rsid w:val="003F5381"/>
    <w:rsid w:val="00402216"/>
    <w:rsid w:val="004361C1"/>
    <w:rsid w:val="00442E9F"/>
    <w:rsid w:val="004806F5"/>
    <w:rsid w:val="004A1434"/>
    <w:rsid w:val="004A1503"/>
    <w:rsid w:val="004C3DE8"/>
    <w:rsid w:val="0050384A"/>
    <w:rsid w:val="00512005"/>
    <w:rsid w:val="00595D51"/>
    <w:rsid w:val="005A4D3E"/>
    <w:rsid w:val="005C772C"/>
    <w:rsid w:val="005E0B6D"/>
    <w:rsid w:val="005E5AFC"/>
    <w:rsid w:val="00615B92"/>
    <w:rsid w:val="0062310D"/>
    <w:rsid w:val="006753AA"/>
    <w:rsid w:val="00702B37"/>
    <w:rsid w:val="00726AC3"/>
    <w:rsid w:val="00774351"/>
    <w:rsid w:val="007E7490"/>
    <w:rsid w:val="00821AA1"/>
    <w:rsid w:val="00822730"/>
    <w:rsid w:val="00855DA9"/>
    <w:rsid w:val="00855F9E"/>
    <w:rsid w:val="0089438D"/>
    <w:rsid w:val="008D1BDD"/>
    <w:rsid w:val="008F0E62"/>
    <w:rsid w:val="009106CE"/>
    <w:rsid w:val="009222D6"/>
    <w:rsid w:val="00975FE2"/>
    <w:rsid w:val="00984B26"/>
    <w:rsid w:val="00A34D9B"/>
    <w:rsid w:val="00A42132"/>
    <w:rsid w:val="00A64214"/>
    <w:rsid w:val="00A813BC"/>
    <w:rsid w:val="00A8360F"/>
    <w:rsid w:val="00AE0221"/>
    <w:rsid w:val="00AE4FEB"/>
    <w:rsid w:val="00B05B0B"/>
    <w:rsid w:val="00B82E31"/>
    <w:rsid w:val="00C374FD"/>
    <w:rsid w:val="00C5268E"/>
    <w:rsid w:val="00C63B5F"/>
    <w:rsid w:val="00CE013C"/>
    <w:rsid w:val="00CF3A59"/>
    <w:rsid w:val="00D63E50"/>
    <w:rsid w:val="00D94EB8"/>
    <w:rsid w:val="00DD6534"/>
    <w:rsid w:val="00DD7718"/>
    <w:rsid w:val="00E053C6"/>
    <w:rsid w:val="00E76A6D"/>
    <w:rsid w:val="00EA1283"/>
    <w:rsid w:val="00EA5E4C"/>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D94EB8"/>
    <w:rPr>
      <w:color w:val="0000FF" w:themeColor="hyperlink"/>
      <w:u w:val="single"/>
    </w:rPr>
  </w:style>
  <w:style w:type="character" w:customStyle="1" w:styleId="UnresolvedMention">
    <w:name w:val="Unresolved Mention"/>
    <w:basedOn w:val="DefaultParagraphFont"/>
    <w:uiPriority w:val="99"/>
    <w:semiHidden/>
    <w:unhideWhenUsed/>
    <w:rsid w:val="00D94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3937">
      <w:bodyDiv w:val="1"/>
      <w:marLeft w:val="0"/>
      <w:marRight w:val="0"/>
      <w:marTop w:val="0"/>
      <w:marBottom w:val="0"/>
      <w:divBdr>
        <w:top w:val="none" w:sz="0" w:space="0" w:color="auto"/>
        <w:left w:val="none" w:sz="0" w:space="0" w:color="auto"/>
        <w:bottom w:val="none" w:sz="0" w:space="0" w:color="auto"/>
        <w:right w:val="none" w:sz="0" w:space="0" w:color="auto"/>
      </w:divBdr>
    </w:div>
    <w:div w:id="631400434">
      <w:bodyDiv w:val="1"/>
      <w:marLeft w:val="0"/>
      <w:marRight w:val="0"/>
      <w:marTop w:val="0"/>
      <w:marBottom w:val="0"/>
      <w:divBdr>
        <w:top w:val="none" w:sz="0" w:space="0" w:color="auto"/>
        <w:left w:val="none" w:sz="0" w:space="0" w:color="auto"/>
        <w:bottom w:val="none" w:sz="0" w:space="0" w:color="auto"/>
        <w:right w:val="none" w:sz="0" w:space="0" w:color="auto"/>
      </w:divBdr>
    </w:div>
    <w:div w:id="872615411">
      <w:bodyDiv w:val="1"/>
      <w:marLeft w:val="0"/>
      <w:marRight w:val="0"/>
      <w:marTop w:val="0"/>
      <w:marBottom w:val="0"/>
      <w:divBdr>
        <w:top w:val="none" w:sz="0" w:space="0" w:color="auto"/>
        <w:left w:val="none" w:sz="0" w:space="0" w:color="auto"/>
        <w:bottom w:val="none" w:sz="0" w:space="0" w:color="auto"/>
        <w:right w:val="none" w:sz="0" w:space="0" w:color="auto"/>
      </w:divBdr>
    </w:div>
    <w:div w:id="911042171">
      <w:bodyDiv w:val="1"/>
      <w:marLeft w:val="0"/>
      <w:marRight w:val="0"/>
      <w:marTop w:val="0"/>
      <w:marBottom w:val="0"/>
      <w:divBdr>
        <w:top w:val="none" w:sz="0" w:space="0" w:color="auto"/>
        <w:left w:val="none" w:sz="0" w:space="0" w:color="auto"/>
        <w:bottom w:val="none" w:sz="0" w:space="0" w:color="auto"/>
        <w:right w:val="none" w:sz="0" w:space="0" w:color="auto"/>
      </w:divBdr>
    </w:div>
    <w:div w:id="1395392546">
      <w:bodyDiv w:val="1"/>
      <w:marLeft w:val="0"/>
      <w:marRight w:val="0"/>
      <w:marTop w:val="0"/>
      <w:marBottom w:val="0"/>
      <w:divBdr>
        <w:top w:val="none" w:sz="0" w:space="0" w:color="auto"/>
        <w:left w:val="none" w:sz="0" w:space="0" w:color="auto"/>
        <w:bottom w:val="none" w:sz="0" w:space="0" w:color="auto"/>
        <w:right w:val="none" w:sz="0" w:space="0" w:color="auto"/>
      </w:divBdr>
    </w:div>
    <w:div w:id="1599364470">
      <w:bodyDiv w:val="1"/>
      <w:marLeft w:val="0"/>
      <w:marRight w:val="0"/>
      <w:marTop w:val="0"/>
      <w:marBottom w:val="0"/>
      <w:divBdr>
        <w:top w:val="none" w:sz="0" w:space="0" w:color="auto"/>
        <w:left w:val="none" w:sz="0" w:space="0" w:color="auto"/>
        <w:bottom w:val="none" w:sz="0" w:space="0" w:color="auto"/>
        <w:right w:val="none" w:sz="0" w:space="0" w:color="auto"/>
      </w:divBdr>
    </w:div>
    <w:div w:id="1667781041">
      <w:bodyDiv w:val="1"/>
      <w:marLeft w:val="0"/>
      <w:marRight w:val="0"/>
      <w:marTop w:val="0"/>
      <w:marBottom w:val="0"/>
      <w:divBdr>
        <w:top w:val="none" w:sz="0" w:space="0" w:color="auto"/>
        <w:left w:val="none" w:sz="0" w:space="0" w:color="auto"/>
        <w:bottom w:val="none" w:sz="0" w:space="0" w:color="auto"/>
        <w:right w:val="none" w:sz="0" w:space="0" w:color="auto"/>
      </w:divBdr>
    </w:div>
    <w:div w:id="175100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691f71b9-b64f-4844-8bf8-0e85b55a74e6" ContentTypeId="0x010100D0E410EB176E0C49978577D0663BF56711" PreviousValue="false"/>
</file>

<file path=customXml/item4.xml><?xml version="1.0" encoding="utf-8"?>
<ct:contentTypeSchema xmlns:ct="http://schemas.microsoft.com/office/2006/metadata/contentType" xmlns:ma="http://schemas.microsoft.com/office/2006/metadata/properties/metaAttributes" ct:_="" ma:_="" ma:contentTypeName="Staff" ma:contentTypeID="0x010100D0E410EB176E0C49978577D0663BF5671100A67FAA8B0FC31D4892EA5322CDB26837" ma:contentTypeVersion="49" ma:contentTypeDescription="Any document that relates to management of staff or role" ma:contentTypeScope="" ma:versionID="50e495ca012ab41cc967fa09634de29e">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7f80b92c4615846e9fd60d9d6c2e971f"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2022-08-10T23:00:00+00:00</Document_x0020_Date>
    <Document_x0020_Owner xmlns="0edbdf58-cbf2-428a-80ab-aedffcd2a497">
      <UserInfo>
        <DisplayName>Ruth Wilson</DisplayName>
        <AccountId>46</AccountId>
        <AccountType/>
      </UserInfo>
    </Document_x0020_Owner>
    <_dlc_DocId xmlns="aff16a55-4394-436d-99d6-2892369010ec">HUMANRES-5-1909</_dlc_DocId>
    <_dlc_DocIdUrl xmlns="aff16a55-4394-436d-99d6-2892369010ec">
      <Url>https://services.escc.gov.uk/sites/HR/_layouts/15/DocIdRedir.aspx?ID=HUMANRES-5-1909</Url>
      <Description>HUMANRES-5-1909</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Review_x0020_Date xmlns="aff16a55-4394-436d-99d6-2892369010ec" xsi:nil="true"/>
    <Webshop_x0020_Location xmlns="aff16a55-4394-436d-99d6-2892369010ec">
      <Url xsi:nil="true"/>
      <Description xsi:nil="true"/>
    </Webshop_x0020_Location>
    <PT01_x0020_PSU xmlns="aff16a55-4394-436d-99d6-2892369010ec" xsi:nil="true"/>
    <Launch_x0020_Date xmlns="9247a8ba-6f59-4058-a2ca-129acc8b079d">2022-08-10T23:00:00+00:00</Launch_x0020_Date>
    <PT03_x0020_ADV xmlns="aff16a55-4394-436d-99d6-2892369010ec" xsi:nil="true"/>
    <PT02_x0020_HS xmlns="aff16a55-4394-436d-99d6-2892369010ec" xsi:nil="true"/>
    <PT04_x0020_REC xmlns="aff16a55-4394-436d-99d6-2892369010ec" xsi:nil="true"/>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3.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4.xml><?xml version="1.0" encoding="utf-8"?>
<ds:datastoreItem xmlns:ds="http://schemas.openxmlformats.org/officeDocument/2006/customXml" ds:itemID="{B1F0EBF8-F9C1-4BFD-8DE7-68A9A67DE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B74D6-69F9-46C4-96DF-97352013AA14}">
  <ds:schemaRefs>
    <ds:schemaRef ds:uri="http://schemas.microsoft.com/office/2006/metadata/properties"/>
    <ds:schemaRef ds:uri="0edbdf58-cbf2-428a-80ab-aedffcd2a497"/>
    <ds:schemaRef ds:uri="aff16a55-4394-436d-99d6-2892369010ec"/>
    <ds:schemaRef ds:uri="http://schemas.microsoft.com/office/infopath/2007/PartnerControls"/>
    <ds:schemaRef ds:uri="9247a8ba-6f59-4058-a2ca-129acc8b079d"/>
  </ds:schemaRefs>
</ds:datastoreItem>
</file>

<file path=customXml/itemProps6.xml><?xml version="1.0" encoding="utf-8"?>
<ds:datastoreItem xmlns:ds="http://schemas.openxmlformats.org/officeDocument/2006/customXml" ds:itemID="{C4607823-80BF-48F7-8AB0-05615B78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Caroline Powell</cp:lastModifiedBy>
  <cp:revision>4</cp:revision>
  <cp:lastPrinted>2025-06-09T09:12:00Z</cp:lastPrinted>
  <dcterms:created xsi:type="dcterms:W3CDTF">2025-06-09T10:35:00Z</dcterms:created>
  <dcterms:modified xsi:type="dcterms:W3CDTF">2025-06-12T10:38:00Z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0x010100D0E410EB176E0C49978577D0663BF5671100A67FAA8B0FC31D4892EA5322CDB26837</vt:lpwstr>
  </property>
  <property fmtid="{D5CDD505-2E9C-101B-9397-08002B2CF9AE}" pid="3" name="_dlc_DocIdItemGuid">
    <vt:lpwstr>d49a0da0-f72e-4874-9acc-86e30358fe70</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ies>
</file>