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98A2A" w14:textId="77777777" w:rsidR="005004D4" w:rsidRPr="005004D4" w:rsidRDefault="005004D4" w:rsidP="00272C81">
      <w:pPr>
        <w:spacing w:after="0" w:line="240" w:lineRule="auto"/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</w:pPr>
      <w:r w:rsidRPr="005004D4"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  <w:t>Goldwyn School</w:t>
      </w:r>
    </w:p>
    <w:p w14:paraId="74865EEC" w14:textId="0E886BEB" w:rsidR="00E37EC2" w:rsidRDefault="00272C81" w:rsidP="00272C81">
      <w:pPr>
        <w:pBdr>
          <w:bottom w:val="single" w:sz="6" w:space="3" w:color="auto"/>
        </w:pBdr>
        <w:spacing w:after="0" w:line="240" w:lineRule="auto"/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Job Description</w:t>
      </w:r>
      <w:r w:rsidR="00E32442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 </w:t>
      </w:r>
      <w:r w:rsidR="004B3D66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-</w:t>
      </w:r>
      <w:r w:rsidR="00E32442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 </w:t>
      </w:r>
      <w:r w:rsidR="005F191C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Specialist Engagement Teaching Assistant </w:t>
      </w:r>
    </w:p>
    <w:p w14:paraId="79DE5DBB" w14:textId="77777777" w:rsidR="00E9213E" w:rsidRDefault="00E9213E" w:rsidP="00272C81">
      <w:pPr>
        <w:spacing w:after="0" w:line="240" w:lineRule="auto"/>
        <w:ind w:left="2880" w:hanging="2880"/>
        <w:jc w:val="both"/>
        <w:rPr>
          <w:b/>
        </w:rPr>
      </w:pPr>
    </w:p>
    <w:p w14:paraId="62BEC791" w14:textId="3964F34F" w:rsidR="00977024" w:rsidRDefault="00977024" w:rsidP="00977024">
      <w:pPr>
        <w:tabs>
          <w:tab w:val="left" w:pos="1350"/>
        </w:tabs>
        <w:spacing w:after="0" w:line="240" w:lineRule="auto"/>
        <w:jc w:val="both"/>
        <w:rPr>
          <w:rFonts w:cs="Arial"/>
          <w:color w:val="000000"/>
        </w:rPr>
      </w:pPr>
      <w:r w:rsidRPr="00285FFF">
        <w:rPr>
          <w:rFonts w:cs="Arial"/>
          <w:b/>
          <w:color w:val="000000"/>
        </w:rPr>
        <w:t>Employed For: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 w:rsidR="004B3D66">
        <w:rPr>
          <w:rFonts w:cs="Arial"/>
          <w:color w:val="000000"/>
        </w:rPr>
        <w:t>32.5</w:t>
      </w:r>
      <w:r>
        <w:rPr>
          <w:rFonts w:cs="Arial"/>
          <w:color w:val="000000"/>
        </w:rPr>
        <w:t xml:space="preserve"> hours per week term time only plus staff development days</w:t>
      </w:r>
    </w:p>
    <w:p w14:paraId="4BFAF099" w14:textId="77777777" w:rsidR="00977024" w:rsidRDefault="00977024" w:rsidP="00977024">
      <w:pPr>
        <w:tabs>
          <w:tab w:val="left" w:pos="1350"/>
        </w:tabs>
        <w:spacing w:after="0" w:line="240" w:lineRule="auto"/>
        <w:jc w:val="both"/>
        <w:rPr>
          <w:rFonts w:cs="Arial"/>
          <w:color w:val="000000"/>
        </w:rPr>
      </w:pPr>
    </w:p>
    <w:p w14:paraId="74ECFF23" w14:textId="2F920003" w:rsidR="00977024" w:rsidRPr="007560D7" w:rsidRDefault="00977024" w:rsidP="00977024">
      <w:pPr>
        <w:tabs>
          <w:tab w:val="left" w:pos="1350"/>
        </w:tabs>
        <w:spacing w:after="0" w:line="240" w:lineRule="auto"/>
        <w:ind w:left="2880" w:hanging="2880"/>
        <w:jc w:val="both"/>
      </w:pPr>
      <w:r>
        <w:rPr>
          <w:rFonts w:cs="Arial"/>
          <w:b/>
          <w:color w:val="000000"/>
        </w:rPr>
        <w:t>Hours of Work:</w:t>
      </w:r>
      <w:r>
        <w:rPr>
          <w:rFonts w:cs="Arial"/>
          <w:b/>
          <w:color w:val="000000"/>
        </w:rPr>
        <w:tab/>
      </w:r>
      <w:r w:rsidR="004B3D66">
        <w:rPr>
          <w:rFonts w:cs="Arial"/>
          <w:color w:val="000000"/>
        </w:rPr>
        <w:t xml:space="preserve">Please note that a level of flexibility is required for this post depending on the timetables of individual students. </w:t>
      </w:r>
      <w:r>
        <w:rPr>
          <w:rFonts w:cs="Arial"/>
          <w:color w:val="000000"/>
        </w:rPr>
        <w:t xml:space="preserve">  </w:t>
      </w:r>
      <w:r w:rsidRPr="007560D7">
        <w:rPr>
          <w:rFonts w:cs="Arial"/>
          <w:color w:val="000000"/>
        </w:rPr>
        <w:t xml:space="preserve"> </w:t>
      </w:r>
    </w:p>
    <w:p w14:paraId="4304CE96" w14:textId="77777777" w:rsidR="00977024" w:rsidRPr="00285FFF" w:rsidRDefault="00977024" w:rsidP="00977024">
      <w:pPr>
        <w:tabs>
          <w:tab w:val="left" w:pos="1350"/>
        </w:tabs>
        <w:spacing w:after="0" w:line="240" w:lineRule="auto"/>
        <w:jc w:val="both"/>
      </w:pPr>
    </w:p>
    <w:p w14:paraId="2A76277C" w14:textId="3797D77B" w:rsidR="00977024" w:rsidRPr="00285FFF" w:rsidRDefault="00977024" w:rsidP="00977024">
      <w:pPr>
        <w:spacing w:after="0" w:line="240" w:lineRule="auto"/>
        <w:ind w:left="2880" w:hanging="2880"/>
        <w:jc w:val="both"/>
      </w:pPr>
      <w:r w:rsidRPr="00285FFF">
        <w:rPr>
          <w:b/>
        </w:rPr>
        <w:t>Employed at:</w:t>
      </w:r>
      <w:r w:rsidRPr="00285FFF">
        <w:rPr>
          <w:b/>
        </w:rPr>
        <w:tab/>
      </w:r>
      <w:r w:rsidR="00E5540C">
        <w:t xml:space="preserve">Goldwyn School, </w:t>
      </w:r>
      <w:r w:rsidR="005E5760">
        <w:t>Folkestone</w:t>
      </w:r>
    </w:p>
    <w:p w14:paraId="11D59578" w14:textId="77777777" w:rsidR="00977024" w:rsidRPr="00285FFF" w:rsidRDefault="00977024" w:rsidP="00977024">
      <w:pPr>
        <w:spacing w:after="0" w:line="240" w:lineRule="auto"/>
        <w:jc w:val="both"/>
      </w:pPr>
    </w:p>
    <w:p w14:paraId="49D3D2C4" w14:textId="4FFA66D4" w:rsidR="00977024" w:rsidRPr="00EE185A" w:rsidRDefault="00977024" w:rsidP="00977024">
      <w:pPr>
        <w:spacing w:after="0" w:line="240" w:lineRule="auto"/>
        <w:jc w:val="both"/>
        <w:rPr>
          <w:rFonts w:ascii="Calibri" w:hAnsi="Calibri"/>
          <w:b/>
        </w:rPr>
      </w:pPr>
      <w:r w:rsidRPr="00285FFF">
        <w:rPr>
          <w:b/>
        </w:rPr>
        <w:t>Responsible To:</w:t>
      </w:r>
      <w:r w:rsidRPr="00285FFF">
        <w:rPr>
          <w:b/>
        </w:rPr>
        <w:tab/>
      </w:r>
      <w:r w:rsidRPr="00285FFF">
        <w:rPr>
          <w:b/>
        </w:rPr>
        <w:tab/>
      </w:r>
      <w:r w:rsidRPr="00285FFF">
        <w:rPr>
          <w:b/>
        </w:rPr>
        <w:tab/>
      </w:r>
      <w:r w:rsidR="005E5760">
        <w:rPr>
          <w:rFonts w:ascii="Calibri" w:hAnsi="Calibri"/>
        </w:rPr>
        <w:t>Director of Pathway/Senior Vice Principal/Principal</w:t>
      </w:r>
      <w:bookmarkStart w:id="0" w:name="_GoBack"/>
      <w:bookmarkEnd w:id="0"/>
    </w:p>
    <w:p w14:paraId="5E498F8E" w14:textId="77777777" w:rsidR="00977024" w:rsidRPr="00EE185A" w:rsidRDefault="00977024" w:rsidP="00977024">
      <w:pPr>
        <w:spacing w:after="0" w:line="240" w:lineRule="auto"/>
        <w:jc w:val="both"/>
        <w:rPr>
          <w:rFonts w:ascii="Calibri" w:hAnsi="Calibri"/>
          <w:b/>
        </w:rPr>
      </w:pPr>
    </w:p>
    <w:p w14:paraId="47151912" w14:textId="154742F8" w:rsidR="00E5540C" w:rsidRDefault="00977024" w:rsidP="00977024">
      <w:pPr>
        <w:tabs>
          <w:tab w:val="left" w:pos="3330"/>
        </w:tabs>
        <w:spacing w:after="0" w:line="240" w:lineRule="auto"/>
        <w:ind w:left="2880" w:hanging="2880"/>
        <w:jc w:val="both"/>
      </w:pPr>
      <w:r w:rsidRPr="00EE185A">
        <w:rPr>
          <w:b/>
        </w:rPr>
        <w:t>Purpose:</w:t>
      </w:r>
      <w:r w:rsidRPr="00EE185A">
        <w:tab/>
      </w:r>
      <w:r w:rsidR="00E5540C">
        <w:t xml:space="preserve">To be responsible for planning, implementing and reviewing a number of holistic one to one or small group intervention programmes for learners with complex SEMH needs, helping them to </w:t>
      </w:r>
      <w:r w:rsidR="005F191C">
        <w:t>re-engage in education and a school setting</w:t>
      </w:r>
      <w:r w:rsidR="00E5540C">
        <w:t>.</w:t>
      </w:r>
    </w:p>
    <w:p w14:paraId="69E0EDBF" w14:textId="2894F292" w:rsidR="00CD4D20" w:rsidRDefault="00CD4D20" w:rsidP="00977024">
      <w:pPr>
        <w:tabs>
          <w:tab w:val="left" w:pos="3330"/>
        </w:tabs>
        <w:spacing w:after="0" w:line="240" w:lineRule="auto"/>
        <w:ind w:left="2880" w:hanging="288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Driving is essential as you will be visiting students at home. </w:t>
      </w:r>
    </w:p>
    <w:p w14:paraId="0F6FA341" w14:textId="77777777" w:rsidR="00F90A59" w:rsidRDefault="00F90A59" w:rsidP="00272C81">
      <w:pPr>
        <w:spacing w:after="0" w:line="240" w:lineRule="auto"/>
        <w:rPr>
          <w:b/>
          <w:u w:val="single"/>
        </w:rPr>
      </w:pPr>
    </w:p>
    <w:p w14:paraId="48D6B4AD" w14:textId="77777777" w:rsidR="00272C81" w:rsidRDefault="00272C81" w:rsidP="00272C8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Key Duties and R</w:t>
      </w:r>
      <w:r w:rsidRPr="00272C81">
        <w:rPr>
          <w:b/>
          <w:u w:val="single"/>
        </w:rPr>
        <w:t>esponsibilities:</w:t>
      </w:r>
    </w:p>
    <w:p w14:paraId="6FDE364C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 xml:space="preserve">To promote and actively support the mental health and wellbeing of our students by developing and delivering SEMH interventions </w:t>
      </w:r>
      <w:r w:rsidR="005F191C">
        <w:t>to students who are struggling to engage in a traditional classroom offer- using research lead approaches for Emotional Based School Anxiety Avoidance.</w:t>
      </w:r>
    </w:p>
    <w:p w14:paraId="3AD5FF91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>Work one-to-one, or in small groups with designated students with the aim of reducing SEMH deficits, creating long term positive attitude changes and developing students’ life skills and aspirations.</w:t>
      </w:r>
    </w:p>
    <w:p w14:paraId="3EBA1E30" w14:textId="77777777" w:rsidR="00E5540C" w:rsidRDefault="005F191C" w:rsidP="00E5540C">
      <w:pPr>
        <w:pStyle w:val="ListParagraph"/>
        <w:numPr>
          <w:ilvl w:val="0"/>
          <w:numId w:val="6"/>
        </w:numPr>
        <w:jc w:val="both"/>
      </w:pPr>
      <w:r>
        <w:t>Offer a range of flexible approaches to break barriers for students with complex needs. (Virtual teaching, outreach, home visits)</w:t>
      </w:r>
    </w:p>
    <w:p w14:paraId="05250057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>Offer support and guidance around mental health, wellbeing and developing a positive mind-set and be able to deliver interventions around these areas.</w:t>
      </w:r>
    </w:p>
    <w:p w14:paraId="778AC878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>To establish, develop and sustain productive working relationships with students, parents and staff of other schools/agencies acting as a positive role model.</w:t>
      </w:r>
      <w:r w:rsidR="005F191C">
        <w:t xml:space="preserve"> Report on progress for </w:t>
      </w:r>
      <w:proofErr w:type="spellStart"/>
      <w:r w:rsidR="005F191C">
        <w:t>multi agency</w:t>
      </w:r>
      <w:proofErr w:type="spellEnd"/>
      <w:r w:rsidR="005F191C">
        <w:t xml:space="preserve"> meetings.</w:t>
      </w:r>
    </w:p>
    <w:p w14:paraId="22398CA5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>Ensure the content and delivery of the mentoring sessions is tailored to the needs of the students.</w:t>
      </w:r>
    </w:p>
    <w:p w14:paraId="14D562E5" w14:textId="77777777" w:rsidR="00E5540C" w:rsidRDefault="005F191C" w:rsidP="00E5540C">
      <w:pPr>
        <w:pStyle w:val="ListParagraph"/>
        <w:numPr>
          <w:ilvl w:val="0"/>
          <w:numId w:val="6"/>
        </w:numPr>
        <w:jc w:val="both"/>
      </w:pPr>
      <w:r>
        <w:t>Aim to narrow emotional</w:t>
      </w:r>
      <w:r w:rsidR="00E5540C">
        <w:t xml:space="preserve"> deficits of the students you are working with by following research-based intervention programmes</w:t>
      </w:r>
      <w:r>
        <w:t xml:space="preserve"> such as EBSA ELSA Zones of Regulation</w:t>
      </w:r>
      <w:r w:rsidR="00E5540C">
        <w:t>.</w:t>
      </w:r>
    </w:p>
    <w:p w14:paraId="593FB392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>To work with the Pastoral Lead</w:t>
      </w:r>
      <w:r w:rsidR="005F191C">
        <w:t>s across school pathways</w:t>
      </w:r>
      <w:r>
        <w:t xml:space="preserve"> to support students to work towards </w:t>
      </w:r>
      <w:r w:rsidR="005F191C">
        <w:t>reintegration to full time education</w:t>
      </w:r>
      <w:r>
        <w:t>.</w:t>
      </w:r>
    </w:p>
    <w:p w14:paraId="7BD8D3B5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 xml:space="preserve">Work closely with SMT, the </w:t>
      </w:r>
      <w:proofErr w:type="spellStart"/>
      <w:r>
        <w:t>SENDCo</w:t>
      </w:r>
      <w:proofErr w:type="spellEnd"/>
      <w:r>
        <w:t xml:space="preserve"> and the wider staff team to regularly assess and develop your skills.</w:t>
      </w:r>
    </w:p>
    <w:p w14:paraId="483EC7A1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>Track, monitor and evaluate the impact of interventions; analysing data and reporting to Senior Leaders.</w:t>
      </w:r>
    </w:p>
    <w:p w14:paraId="2B7D5583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>To review the progress made at the end of each programme, with recommendations for next steps and share these with the staff team.</w:t>
      </w:r>
    </w:p>
    <w:p w14:paraId="02465D42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 xml:space="preserve">To plan opportunities to develop the social, moral, emotional and cultural aspects of students’ learning. </w:t>
      </w:r>
    </w:p>
    <w:p w14:paraId="60745835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lastRenderedPageBreak/>
        <w:t xml:space="preserve">Maintain individual student progress records as necessary and ensure that they are kept up to date using the MIS system </w:t>
      </w:r>
    </w:p>
    <w:p w14:paraId="6A68E20A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 xml:space="preserve">Plan and deliver professional development, contributing to whole school professional development. </w:t>
      </w:r>
    </w:p>
    <w:p w14:paraId="54B482FB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 xml:space="preserve">To monitor progress and report on this regularly </w:t>
      </w:r>
    </w:p>
    <w:p w14:paraId="2C11BFDC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 xml:space="preserve">To provide progress data to support the EHCP review process General </w:t>
      </w:r>
    </w:p>
    <w:p w14:paraId="3FFA2B3F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 xml:space="preserve">Act with integrity, honesty and professional competence and understand the importance of confidentiality. </w:t>
      </w:r>
    </w:p>
    <w:p w14:paraId="7B59DEEF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 xml:space="preserve">Have a positive attitude towards working with vulnerable young people including ability to be understanding, responsive, calm and supportive. </w:t>
      </w:r>
    </w:p>
    <w:p w14:paraId="41CA68DE" w14:textId="77777777" w:rsidR="00E5540C" w:rsidRDefault="00E5540C" w:rsidP="00E5540C">
      <w:pPr>
        <w:pStyle w:val="ListParagraph"/>
        <w:numPr>
          <w:ilvl w:val="0"/>
          <w:numId w:val="6"/>
        </w:numPr>
        <w:jc w:val="both"/>
      </w:pPr>
      <w:r>
        <w:t xml:space="preserve">Demonstrate day to day commitment to the School’s vision and core values. </w:t>
      </w:r>
    </w:p>
    <w:p w14:paraId="0D25D1D0" w14:textId="77777777" w:rsidR="00C43546" w:rsidRDefault="00C43546" w:rsidP="00E554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en-GB"/>
        </w:rPr>
      </w:pPr>
      <w:r w:rsidRPr="00917FF3">
        <w:rPr>
          <w:rFonts w:eastAsia="Times New Roman" w:cs="Times New Roman"/>
          <w:szCs w:val="24"/>
          <w:lang w:eastAsia="en-GB"/>
        </w:rPr>
        <w:t>Comply with policies, procedures and undertake relevant training relating to child protection, health, safety &amp; security, confidentiality and data protection, reporting all concerns to an appropriate person.</w:t>
      </w:r>
    </w:p>
    <w:p w14:paraId="7EEEBEC6" w14:textId="77777777" w:rsidR="00514AF5" w:rsidRDefault="00514AF5" w:rsidP="00E5540C">
      <w:pPr>
        <w:tabs>
          <w:tab w:val="right" w:pos="1970"/>
        </w:tabs>
        <w:spacing w:after="0" w:line="240" w:lineRule="auto"/>
        <w:jc w:val="both"/>
        <w:rPr>
          <w:rFonts w:eastAsia="Times New Roman" w:cs="Times New Roman"/>
          <w:b/>
          <w:snapToGrid w:val="0"/>
          <w:szCs w:val="20"/>
        </w:rPr>
      </w:pPr>
    </w:p>
    <w:p w14:paraId="2819A432" w14:textId="77777777" w:rsidR="00F90A59" w:rsidRPr="00F90A59" w:rsidRDefault="00F90A59" w:rsidP="00F90A59">
      <w:pPr>
        <w:tabs>
          <w:tab w:val="right" w:pos="1970"/>
        </w:tabs>
        <w:spacing w:after="0" w:line="240" w:lineRule="auto"/>
        <w:rPr>
          <w:rFonts w:eastAsia="Times New Roman" w:cs="Times New Roman"/>
          <w:b/>
          <w:snapToGrid w:val="0"/>
          <w:szCs w:val="20"/>
        </w:rPr>
      </w:pPr>
      <w:r w:rsidRPr="00F90A59">
        <w:rPr>
          <w:rFonts w:eastAsia="Times New Roman" w:cs="Times New Roman"/>
          <w:b/>
          <w:snapToGrid w:val="0"/>
          <w:szCs w:val="20"/>
        </w:rPr>
        <w:t>Health &amp; Safety</w:t>
      </w:r>
    </w:p>
    <w:p w14:paraId="7ABCEC26" w14:textId="77777777" w:rsidR="00F90A59" w:rsidRPr="00F90A59" w:rsidRDefault="00F90A59" w:rsidP="00F90A59">
      <w:pPr>
        <w:numPr>
          <w:ilvl w:val="0"/>
          <w:numId w:val="14"/>
        </w:numPr>
        <w:tabs>
          <w:tab w:val="left" w:pos="9"/>
          <w:tab w:val="left" w:pos="781"/>
        </w:tabs>
        <w:spacing w:after="0" w:line="240" w:lineRule="auto"/>
        <w:rPr>
          <w:rFonts w:eastAsia="Times New Roman" w:cs="Times New Roman"/>
          <w:snapToGrid w:val="0"/>
          <w:szCs w:val="20"/>
        </w:rPr>
      </w:pPr>
      <w:r w:rsidRPr="00F90A59">
        <w:rPr>
          <w:rFonts w:eastAsia="Times New Roman" w:cs="Times New Roman"/>
          <w:snapToGrid w:val="0"/>
          <w:szCs w:val="20"/>
        </w:rPr>
        <w:t>To be ever mindful of the dangers that threaten the wellbeing of students and staff alike</w:t>
      </w:r>
    </w:p>
    <w:p w14:paraId="3CBC73C7" w14:textId="77777777" w:rsidR="00F90A59" w:rsidRPr="00F90A59" w:rsidRDefault="00F90A59" w:rsidP="00F90A59">
      <w:pPr>
        <w:pStyle w:val="ListParagraph"/>
        <w:numPr>
          <w:ilvl w:val="0"/>
          <w:numId w:val="14"/>
        </w:numPr>
        <w:tabs>
          <w:tab w:val="left" w:pos="734"/>
          <w:tab w:val="right" w:pos="6557"/>
        </w:tabs>
        <w:spacing w:after="0" w:line="240" w:lineRule="auto"/>
        <w:rPr>
          <w:rFonts w:eastAsia="Times New Roman" w:cs="Times New Roman"/>
          <w:snapToGrid w:val="0"/>
          <w:szCs w:val="20"/>
        </w:rPr>
      </w:pPr>
      <w:r w:rsidRPr="00F90A59">
        <w:rPr>
          <w:rFonts w:eastAsia="Times New Roman" w:cs="Times New Roman"/>
          <w:snapToGrid w:val="0"/>
          <w:szCs w:val="20"/>
        </w:rPr>
        <w:t>To supervise the use and care of the learning environment.</w:t>
      </w:r>
    </w:p>
    <w:p w14:paraId="24B26A71" w14:textId="77777777" w:rsidR="00F90A59" w:rsidRPr="00F90A59" w:rsidRDefault="00F90A59" w:rsidP="00F90A59">
      <w:pPr>
        <w:tabs>
          <w:tab w:val="left" w:pos="734"/>
          <w:tab w:val="right" w:pos="6557"/>
        </w:tabs>
        <w:spacing w:after="0" w:line="240" w:lineRule="auto"/>
        <w:ind w:left="387"/>
        <w:rPr>
          <w:rFonts w:eastAsia="Times New Roman" w:cs="Times New Roman"/>
          <w:snapToGrid w:val="0"/>
          <w:szCs w:val="20"/>
        </w:rPr>
      </w:pPr>
    </w:p>
    <w:p w14:paraId="6BAA4006" w14:textId="77777777"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E17887">
        <w:rPr>
          <w:rFonts w:ascii="Calibri" w:eastAsia="Times New Roman" w:hAnsi="Calibri" w:cs="Calibri"/>
          <w:b/>
        </w:rPr>
        <w:t>Performance Development:</w:t>
      </w:r>
    </w:p>
    <w:p w14:paraId="7D671140" w14:textId="77777777" w:rsidR="00E17887" w:rsidRPr="00E17887" w:rsidRDefault="00E17887" w:rsidP="00E17887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E17887">
        <w:rPr>
          <w:rFonts w:ascii="Calibri" w:eastAsia="Times New Roman" w:hAnsi="Calibri" w:cs="Calibri"/>
          <w:lang w:eastAsia="en-GB"/>
        </w:rPr>
        <w:t>All staff must complete a satisfactory Performance Review in accordance with the Pay Policy to ensure pay progression</w:t>
      </w:r>
    </w:p>
    <w:p w14:paraId="760DB3D1" w14:textId="77777777"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14:paraId="06B8449A" w14:textId="77777777"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E17887">
        <w:rPr>
          <w:rFonts w:ascii="Calibri" w:eastAsia="Times New Roman" w:hAnsi="Calibri" w:cs="Times New Roman"/>
          <w:b/>
        </w:rPr>
        <w:t>Staff Development:</w:t>
      </w:r>
    </w:p>
    <w:p w14:paraId="662C7C2B" w14:textId="77777777" w:rsidR="00E17887" w:rsidRPr="00E17887" w:rsidRDefault="00E17887" w:rsidP="00E178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17887">
        <w:rPr>
          <w:rFonts w:ascii="Calibri" w:eastAsia="Times New Roman" w:hAnsi="Calibri" w:cs="Times New Roman"/>
        </w:rPr>
        <w:t>To assess development and training needs and discuss with line manager.</w:t>
      </w:r>
    </w:p>
    <w:p w14:paraId="53A46E9D" w14:textId="77777777" w:rsidR="00E17887" w:rsidRPr="00E17887" w:rsidRDefault="00E17887" w:rsidP="00E178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17887">
        <w:rPr>
          <w:rFonts w:ascii="Calibri" w:eastAsia="Times New Roman" w:hAnsi="Calibri" w:cs="Times New Roman"/>
        </w:rPr>
        <w:t>To set your own targets before any development activity (linked to the relevant standards).  To review and evaluate the activity after completion, cascading information to the appropriate team when relevant.</w:t>
      </w:r>
    </w:p>
    <w:p w14:paraId="66345393" w14:textId="77777777" w:rsidR="00E17887" w:rsidRPr="00E17887" w:rsidRDefault="00E17887" w:rsidP="00E178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17887">
        <w:rPr>
          <w:rFonts w:ascii="Calibri" w:eastAsia="Times New Roman" w:hAnsi="Calibri" w:cs="Times New Roman"/>
        </w:rPr>
        <w:t>To keep personal records of all staff development activities in which you are/have been involved.</w:t>
      </w:r>
    </w:p>
    <w:p w14:paraId="007726BE" w14:textId="77777777"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14:paraId="7615EF8F" w14:textId="77777777" w:rsidR="00E5540C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  <w:r w:rsidRPr="00E17887">
        <w:rPr>
          <w:rFonts w:ascii="Calibri" w:eastAsia="Times New Roman" w:hAnsi="Calibri" w:cs="Times New Roman"/>
          <w:lang w:eastAsia="en-GB"/>
        </w:rPr>
        <w:t xml:space="preserve">To carry out as requested from time to time any other </w:t>
      </w:r>
      <w:r w:rsidR="00694464">
        <w:rPr>
          <w:rFonts w:ascii="Calibri" w:eastAsia="Times New Roman" w:hAnsi="Calibri" w:cs="Times New Roman"/>
          <w:lang w:eastAsia="en-GB"/>
        </w:rPr>
        <w:t>additional</w:t>
      </w:r>
      <w:r w:rsidRPr="00E17887">
        <w:rPr>
          <w:rFonts w:ascii="Calibri" w:eastAsia="Times New Roman" w:hAnsi="Calibri" w:cs="Times New Roman"/>
          <w:lang w:eastAsia="en-GB"/>
        </w:rPr>
        <w:t xml:space="preserve"> duties as may be reasonably required by the Principal.</w:t>
      </w:r>
    </w:p>
    <w:p w14:paraId="4294250E" w14:textId="77777777"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14:paraId="485E62E0" w14:textId="77777777" w:rsidR="00E17887" w:rsidRDefault="00E17887" w:rsidP="00E17887">
      <w:p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D60A6C">
        <w:t>This job description is provided to assist the job holder to know what his/her main duties are. It may be amended from time to time without change to the level of responsibility appropriate to the grade of post</w:t>
      </w:r>
      <w:r w:rsidRPr="00D60A6C">
        <w:rPr>
          <w:rFonts w:eastAsia="Times New Roman" w:cs="Times New Roman"/>
          <w:lang w:eastAsia="en-GB"/>
        </w:rPr>
        <w:t xml:space="preserve">.  In </w:t>
      </w:r>
      <w:proofErr w:type="gramStart"/>
      <w:r w:rsidRPr="00D60A6C">
        <w:rPr>
          <w:rFonts w:eastAsia="Times New Roman" w:cs="Times New Roman"/>
          <w:lang w:eastAsia="en-GB"/>
        </w:rPr>
        <w:t>addition</w:t>
      </w:r>
      <w:proofErr w:type="gramEnd"/>
      <w:r w:rsidRPr="00D60A6C">
        <w:rPr>
          <w:rFonts w:eastAsia="Times New Roman" w:cs="Times New Roman"/>
          <w:lang w:eastAsia="en-GB"/>
        </w:rPr>
        <w:t xml:space="preserve"> it may be amended at any time after consultation with you.</w:t>
      </w:r>
    </w:p>
    <w:p w14:paraId="68040E94" w14:textId="77777777" w:rsidR="00D60A6C" w:rsidRDefault="00D60A6C" w:rsidP="00E17887">
      <w:pPr>
        <w:spacing w:after="0" w:line="240" w:lineRule="auto"/>
        <w:jc w:val="both"/>
        <w:rPr>
          <w:rFonts w:eastAsia="Times New Roman" w:cs="Times New Roman"/>
          <w:lang w:val="en-US" w:eastAsia="en-GB"/>
        </w:rPr>
      </w:pPr>
    </w:p>
    <w:p w14:paraId="7EB0307C" w14:textId="77777777" w:rsidR="00D60A6C" w:rsidRPr="00D60A6C" w:rsidRDefault="00D60A6C" w:rsidP="00E17887">
      <w:pPr>
        <w:spacing w:after="0" w:line="240" w:lineRule="auto"/>
        <w:jc w:val="both"/>
        <w:rPr>
          <w:rFonts w:eastAsia="Times New Roman" w:cs="Times New Roman"/>
          <w:lang w:val="en-US" w:eastAsia="en-GB"/>
        </w:rPr>
      </w:pPr>
    </w:p>
    <w:p w14:paraId="4840F464" w14:textId="77777777" w:rsidR="00F90A59" w:rsidRPr="00F90A59" w:rsidRDefault="00F90A59" w:rsidP="00F90A59">
      <w:pPr>
        <w:spacing w:after="0" w:line="240" w:lineRule="auto"/>
        <w:rPr>
          <w:rFonts w:ascii="Gill Sans MT" w:eastAsia="Times New Roman" w:hAnsi="Gill Sans MT" w:cs="Times New Roman"/>
          <w:b/>
          <w:snapToGrid w:val="0"/>
          <w:sz w:val="24"/>
          <w:szCs w:val="20"/>
        </w:rPr>
      </w:pPr>
    </w:p>
    <w:p w14:paraId="7EEC772B" w14:textId="77777777" w:rsidR="00F90A59" w:rsidRPr="00F90A59" w:rsidRDefault="00F90A59" w:rsidP="00F90A59">
      <w:pPr>
        <w:spacing w:after="0" w:line="240" w:lineRule="auto"/>
        <w:rPr>
          <w:rFonts w:ascii="Gill Sans MT" w:eastAsia="Times New Roman" w:hAnsi="Gill Sans MT" w:cs="Times New Roman"/>
          <w:snapToGrid w:val="0"/>
          <w:sz w:val="24"/>
          <w:szCs w:val="20"/>
        </w:rPr>
      </w:pPr>
    </w:p>
    <w:p w14:paraId="50A49A77" w14:textId="77777777" w:rsidR="00F90A59" w:rsidRPr="00F90A59" w:rsidRDefault="00F90A59" w:rsidP="00F90A59">
      <w:pPr>
        <w:spacing w:after="0" w:line="240" w:lineRule="auto"/>
        <w:rPr>
          <w:rFonts w:ascii="Gill Sans MT" w:eastAsia="Times New Roman" w:hAnsi="Gill Sans MT" w:cs="Times New Roman"/>
          <w:snapToGrid w:val="0"/>
          <w:sz w:val="24"/>
          <w:szCs w:val="20"/>
        </w:rPr>
      </w:pPr>
    </w:p>
    <w:p w14:paraId="55C6AC28" w14:textId="77777777" w:rsidR="00272C81" w:rsidRDefault="00272C81" w:rsidP="00272C81">
      <w:pPr>
        <w:spacing w:after="0" w:line="240" w:lineRule="auto"/>
        <w:jc w:val="both"/>
      </w:pPr>
    </w:p>
    <w:sectPr w:rsidR="00272C8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79DE" w14:textId="77777777" w:rsidR="00F90A59" w:rsidRDefault="00F90A59" w:rsidP="00E40F64">
      <w:pPr>
        <w:spacing w:after="0" w:line="240" w:lineRule="auto"/>
      </w:pPr>
      <w:r>
        <w:separator/>
      </w:r>
    </w:p>
  </w:endnote>
  <w:endnote w:type="continuationSeparator" w:id="0">
    <w:p w14:paraId="3AD41AD3" w14:textId="77777777" w:rsidR="00F90A59" w:rsidRDefault="00F90A59" w:rsidP="00E4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685D4" w14:textId="77777777" w:rsidR="00F90A59" w:rsidRDefault="00F90A59" w:rsidP="00E40F64">
      <w:pPr>
        <w:spacing w:after="0" w:line="240" w:lineRule="auto"/>
      </w:pPr>
      <w:r>
        <w:separator/>
      </w:r>
    </w:p>
  </w:footnote>
  <w:footnote w:type="continuationSeparator" w:id="0">
    <w:p w14:paraId="42888F01" w14:textId="77777777" w:rsidR="00F90A59" w:rsidRDefault="00F90A59" w:rsidP="00E4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C600" w14:textId="77777777" w:rsidR="00F90A59" w:rsidRDefault="00F90A59">
    <w:pPr>
      <w:pStyle w:val="Header"/>
    </w:pPr>
    <w:r>
      <w:rPr>
        <w:rFonts w:ascii="Arial" w:eastAsia="Times New Roman" w:hAnsi="Arial" w:cs="Times New Roman"/>
        <w:b/>
        <w:noProof/>
        <w:color w:val="404040"/>
        <w:sz w:val="24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7AF5D709" wp14:editId="444761D1">
          <wp:simplePos x="0" y="0"/>
          <wp:positionH relativeFrom="column">
            <wp:posOffset>5341620</wp:posOffset>
          </wp:positionH>
          <wp:positionV relativeFrom="paragraph">
            <wp:posOffset>-317500</wp:posOffset>
          </wp:positionV>
          <wp:extent cx="1010920" cy="615950"/>
          <wp:effectExtent l="0" t="0" r="0" b="0"/>
          <wp:wrapNone/>
          <wp:docPr id="1" name="Picture 1" descr="New Goldwyn Logo JPEG for 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Goldwyn Logo JPEG for do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F5BDF4" w14:textId="77777777" w:rsidR="00F90A59" w:rsidRDefault="00F90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6FF6"/>
    <w:multiLevelType w:val="hybridMultilevel"/>
    <w:tmpl w:val="EA36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0B3B"/>
    <w:multiLevelType w:val="hybridMultilevel"/>
    <w:tmpl w:val="0C52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665E"/>
    <w:multiLevelType w:val="hybridMultilevel"/>
    <w:tmpl w:val="304AE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3A08"/>
    <w:multiLevelType w:val="hybridMultilevel"/>
    <w:tmpl w:val="E7A68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257C"/>
    <w:multiLevelType w:val="hybridMultilevel"/>
    <w:tmpl w:val="82FA2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6A6E"/>
    <w:multiLevelType w:val="multilevel"/>
    <w:tmpl w:val="A0D8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B6DB4"/>
    <w:multiLevelType w:val="multilevel"/>
    <w:tmpl w:val="AC8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25E9A"/>
    <w:multiLevelType w:val="hybridMultilevel"/>
    <w:tmpl w:val="C09EF16C"/>
    <w:lvl w:ilvl="0" w:tplc="2E282A80">
      <w:start w:val="1"/>
      <w:numFmt w:val="lowerRoman"/>
      <w:lvlText w:val="%1)"/>
      <w:lvlJc w:val="left"/>
      <w:pPr>
        <w:tabs>
          <w:tab w:val="num" w:pos="729"/>
        </w:tabs>
        <w:ind w:left="7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8" w15:restartNumberingAfterBreak="0">
    <w:nsid w:val="39E54924"/>
    <w:multiLevelType w:val="hybridMultilevel"/>
    <w:tmpl w:val="ACA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05992"/>
    <w:multiLevelType w:val="hybridMultilevel"/>
    <w:tmpl w:val="8A067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73C94"/>
    <w:multiLevelType w:val="hybridMultilevel"/>
    <w:tmpl w:val="826C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E76CA"/>
    <w:multiLevelType w:val="multilevel"/>
    <w:tmpl w:val="E05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F7F1E"/>
    <w:multiLevelType w:val="hybridMultilevel"/>
    <w:tmpl w:val="304AE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12EE0"/>
    <w:multiLevelType w:val="hybridMultilevel"/>
    <w:tmpl w:val="BA9458A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14"/>
  </w:num>
  <w:num w:numId="11">
    <w:abstractNumId w:val="7"/>
  </w:num>
  <w:num w:numId="12">
    <w:abstractNumId w:val="3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38"/>
    <w:rsid w:val="0000085B"/>
    <w:rsid w:val="000D4674"/>
    <w:rsid w:val="001244B1"/>
    <w:rsid w:val="001462FF"/>
    <w:rsid w:val="00197FCF"/>
    <w:rsid w:val="00222C8A"/>
    <w:rsid w:val="00272C81"/>
    <w:rsid w:val="00335829"/>
    <w:rsid w:val="00352BC2"/>
    <w:rsid w:val="004A7569"/>
    <w:rsid w:val="004B3D66"/>
    <w:rsid w:val="004E5F38"/>
    <w:rsid w:val="005004D4"/>
    <w:rsid w:val="00514AF5"/>
    <w:rsid w:val="005950E9"/>
    <w:rsid w:val="005E5760"/>
    <w:rsid w:val="005F191C"/>
    <w:rsid w:val="0061105B"/>
    <w:rsid w:val="00694464"/>
    <w:rsid w:val="006A7C28"/>
    <w:rsid w:val="006D37DE"/>
    <w:rsid w:val="007E46A6"/>
    <w:rsid w:val="008B0F9A"/>
    <w:rsid w:val="0090574B"/>
    <w:rsid w:val="00917FF3"/>
    <w:rsid w:val="00977024"/>
    <w:rsid w:val="00993837"/>
    <w:rsid w:val="00AE365C"/>
    <w:rsid w:val="00C43546"/>
    <w:rsid w:val="00CD4D20"/>
    <w:rsid w:val="00CE6C57"/>
    <w:rsid w:val="00D60A6C"/>
    <w:rsid w:val="00E17887"/>
    <w:rsid w:val="00E2488A"/>
    <w:rsid w:val="00E32442"/>
    <w:rsid w:val="00E37EC2"/>
    <w:rsid w:val="00E40F64"/>
    <w:rsid w:val="00E5540C"/>
    <w:rsid w:val="00E9213E"/>
    <w:rsid w:val="00EC7FD3"/>
    <w:rsid w:val="00F9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3BC15D8"/>
  <w15:docId w15:val="{8C57D19F-11AD-4F54-AA34-1F81E0A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F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F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2B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C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64"/>
  </w:style>
  <w:style w:type="paragraph" w:styleId="Footer">
    <w:name w:val="footer"/>
    <w:basedOn w:val="Normal"/>
    <w:link w:val="FooterChar"/>
    <w:uiPriority w:val="99"/>
    <w:unhideWhenUsed/>
    <w:rsid w:val="00E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364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502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7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6B034BED8154C8CA53F80E4C7CCE7" ma:contentTypeVersion="26" ma:contentTypeDescription="Create a new document." ma:contentTypeScope="" ma:versionID="af12f454af7e61c144fe1457a60103c0">
  <xsd:schema xmlns:xsd="http://www.w3.org/2001/XMLSchema" xmlns:xs="http://www.w3.org/2001/XMLSchema" xmlns:p="http://schemas.microsoft.com/office/2006/metadata/properties" xmlns:ns3="777bb977-8ac1-4572-8ff7-3015cbe83124" xmlns:ns4="95b91efa-bc80-40ac-b622-2633a1fbd6e9" xmlns:ns5="224fd710-3dad-4380-9a49-540a330a8da8" xmlns:ns6="2df70f21-dca7-45db-be3f-a58783ea902b" targetNamespace="http://schemas.microsoft.com/office/2006/metadata/properties" ma:root="true" ma:fieldsID="ced708dad52ecf8c668c4f0bde82e829" ns3:_="" ns4:_="" ns5:_="" ns6:_="">
    <xsd:import namespace="777bb977-8ac1-4572-8ff7-3015cbe83124"/>
    <xsd:import namespace="95b91efa-bc80-40ac-b622-2633a1fbd6e9"/>
    <xsd:import namespace="224fd710-3dad-4380-9a49-540a330a8da8"/>
    <xsd:import namespace="2df70f21-dca7-45db-be3f-a58783ea90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5:SharedWithDetails" minOccurs="0"/>
                <xsd:element ref="ns5:SharingHintHash" minOccurs="0"/>
                <xsd:element ref="ns6:_activity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bb977-8ac1-4572-8ff7-3015cbe83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1efa-bc80-40ac-b622-2633a1fbd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d710-3dad-4380-9a49-540a330a8d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70f21-dca7-45db-be3f-a58783ea902b" elementFormDefault="qualified">
    <xsd:import namespace="http://schemas.microsoft.com/office/2006/documentManagement/types"/>
    <xsd:import namespace="http://schemas.microsoft.com/office/infopath/2007/PartnerControls"/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f70f21-dca7-45db-be3f-a58783ea9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6853A-0637-40F9-A633-21E99730E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bb977-8ac1-4572-8ff7-3015cbe83124"/>
    <ds:schemaRef ds:uri="95b91efa-bc80-40ac-b622-2633a1fbd6e9"/>
    <ds:schemaRef ds:uri="224fd710-3dad-4380-9a49-540a330a8da8"/>
    <ds:schemaRef ds:uri="2df70f21-dca7-45db-be3f-a58783ea9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28691-043A-496B-B7C1-E965E112F43A}">
  <ds:schemaRefs>
    <ds:schemaRef ds:uri="http://purl.org/dc/elements/1.1/"/>
    <ds:schemaRef ds:uri="777bb977-8ac1-4572-8ff7-3015cbe8312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5b91efa-bc80-40ac-b622-2633a1fbd6e9"/>
    <ds:schemaRef ds:uri="http://schemas.microsoft.com/office/infopath/2007/PartnerControls"/>
    <ds:schemaRef ds:uri="224fd710-3dad-4380-9a49-540a330a8da8"/>
    <ds:schemaRef ds:uri="2df70f21-dca7-45db-be3f-a58783ea902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5F6DA7-6290-4CC6-9479-CA2DE5362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Tina Brobyn</cp:lastModifiedBy>
  <cp:revision>2</cp:revision>
  <cp:lastPrinted>2023-03-15T13:22:00Z</cp:lastPrinted>
  <dcterms:created xsi:type="dcterms:W3CDTF">2024-01-18T10:21:00Z</dcterms:created>
  <dcterms:modified xsi:type="dcterms:W3CDTF">2024-01-18T10:21:00Z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0x0101002486B034BED8154C8CA53F80E4C7CCE7</vt:lpwstr>
  </property>
</Properties>
</file>