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6BD2" w14:textId="77777777"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  <w:r w:rsidRPr="007C1361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2AAC4185" wp14:editId="2D5A59C5">
            <wp:extent cx="982639" cy="66998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S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C3519" w14:textId="77777777"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</w:p>
    <w:p w14:paraId="32FDE9CF" w14:textId="77777777" w:rsidR="007C1361" w:rsidRPr="007C1361" w:rsidRDefault="007C1361" w:rsidP="007C1361">
      <w:pPr>
        <w:jc w:val="center"/>
        <w:rPr>
          <w:rFonts w:ascii="Times New Roman" w:hAnsi="Times New Roman" w:cs="Times New Roman"/>
        </w:rPr>
      </w:pPr>
      <w:r w:rsidRPr="007C1361">
        <w:rPr>
          <w:rFonts w:ascii="Times New Roman" w:hAnsi="Times New Roman" w:cs="Times New Roman"/>
        </w:rPr>
        <w:t>KS1/KS2 Teacher Job Description</w:t>
      </w:r>
    </w:p>
    <w:tbl>
      <w:tblPr>
        <w:tblStyle w:val="TableGrid"/>
        <w:tblpPr w:leftFromText="180" w:rightFromText="180" w:vertAnchor="page" w:horzAnchor="page" w:tblpX="694" w:tblpY="3697"/>
        <w:tblW w:w="10627" w:type="dxa"/>
        <w:tblLook w:val="04A0" w:firstRow="1" w:lastRow="0" w:firstColumn="1" w:lastColumn="0" w:noHBand="0" w:noVBand="1"/>
      </w:tblPr>
      <w:tblGrid>
        <w:gridCol w:w="3805"/>
        <w:gridCol w:w="425"/>
        <w:gridCol w:w="6397"/>
      </w:tblGrid>
      <w:tr w:rsidR="007C1361" w:rsidRPr="007C1361" w14:paraId="10194833" w14:textId="77777777" w:rsidTr="007C1361">
        <w:tc>
          <w:tcPr>
            <w:tcW w:w="3805" w:type="dxa"/>
            <w:shd w:val="clear" w:color="auto" w:fill="97F8FD"/>
          </w:tcPr>
          <w:p w14:paraId="51FF68FD" w14:textId="77777777"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C1361">
              <w:rPr>
                <w:rFonts w:ascii="Times New Roman" w:hAnsi="Times New Roman" w:cs="Times New Roman"/>
                <w:b/>
              </w:rPr>
              <w:t>Post Holder:</w:t>
            </w:r>
          </w:p>
        </w:tc>
        <w:tc>
          <w:tcPr>
            <w:tcW w:w="6822" w:type="dxa"/>
            <w:gridSpan w:val="2"/>
            <w:shd w:val="clear" w:color="auto" w:fill="97F8FD"/>
          </w:tcPr>
          <w:p w14:paraId="4E6B93FE" w14:textId="77777777"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7C1361" w:rsidRPr="007C1361" w14:paraId="7D7F6CA7" w14:textId="77777777" w:rsidTr="007C1361">
        <w:tc>
          <w:tcPr>
            <w:tcW w:w="10627" w:type="dxa"/>
            <w:gridSpan w:val="3"/>
          </w:tcPr>
          <w:p w14:paraId="34F38699" w14:textId="77777777" w:rsidR="007C1361" w:rsidRPr="007C1361" w:rsidRDefault="007C1361" w:rsidP="007C1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proofErr w:type="gramStart"/>
            <w:r w:rsidRPr="007C1361">
              <w:rPr>
                <w:rFonts w:ascii="Times New Roman" w:hAnsi="Times New Roman" w:cs="Times New Roman"/>
                <w:i/>
              </w:rPr>
              <w:t>The description</w:t>
            </w:r>
            <w:proofErr w:type="gramEnd"/>
            <w:r w:rsidRPr="007C1361">
              <w:rPr>
                <w:rFonts w:ascii="Times New Roman" w:hAnsi="Times New Roman" w:cs="Times New Roman"/>
                <w:i/>
              </w:rPr>
              <w:t xml:space="preserve"> of the duties, responsibilities and accountabilities for the post of Class Teacher</w:t>
            </w:r>
          </w:p>
        </w:tc>
      </w:tr>
      <w:tr w:rsidR="007C1361" w:rsidRPr="007C1361" w14:paraId="53EE4517" w14:textId="77777777" w:rsidTr="007C1361">
        <w:tc>
          <w:tcPr>
            <w:tcW w:w="3805" w:type="dxa"/>
          </w:tcPr>
          <w:p w14:paraId="1C78310A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Responsibility Areas</w:t>
            </w:r>
          </w:p>
        </w:tc>
        <w:tc>
          <w:tcPr>
            <w:tcW w:w="6822" w:type="dxa"/>
            <w:gridSpan w:val="2"/>
          </w:tcPr>
          <w:p w14:paraId="49FE158A" w14:textId="77777777"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Teach a class of pupils, and ensure that planning, preparation, recording, assessment and reporting meet their varying learning and social needs</w:t>
            </w:r>
          </w:p>
          <w:p w14:paraId="338D1EDC" w14:textId="77777777"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Maintain the Catholic ethos and core values of the school, both inside and outside the classroom</w:t>
            </w:r>
          </w:p>
          <w:p w14:paraId="47E59B96" w14:textId="77777777"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 xml:space="preserve">Contribute to constructive </w:t>
            </w:r>
            <w:proofErr w:type="gramStart"/>
            <w:r w:rsidRPr="007C1361">
              <w:rPr>
                <w:rFonts w:ascii="Times New Roman" w:hAnsi="Times New Roman" w:cs="Times New Roman"/>
                <w:lang w:val="en-GB"/>
              </w:rPr>
              <w:t>team-building</w:t>
            </w:r>
            <w:proofErr w:type="gramEnd"/>
            <w:r w:rsidRPr="007C1361">
              <w:rPr>
                <w:rFonts w:ascii="Times New Roman" w:hAnsi="Times New Roman" w:cs="Times New Roman"/>
                <w:lang w:val="en-GB"/>
              </w:rPr>
              <w:t xml:space="preserve"> amongst teaching and non-teaching staff, parents and governors</w:t>
            </w:r>
          </w:p>
          <w:p w14:paraId="4E8EB623" w14:textId="77777777" w:rsidR="007C1361" w:rsidRPr="007C1361" w:rsidRDefault="007C1361" w:rsidP="007C136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meet or exceed current National Standards for teachers as published by the Department for Education</w:t>
            </w:r>
          </w:p>
        </w:tc>
      </w:tr>
      <w:tr w:rsidR="007C1361" w:rsidRPr="007C1361" w14:paraId="6C681015" w14:textId="77777777" w:rsidTr="007C1361">
        <w:tc>
          <w:tcPr>
            <w:tcW w:w="3805" w:type="dxa"/>
            <w:vMerge w:val="restart"/>
          </w:tcPr>
          <w:p w14:paraId="76DD5E2A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Accountabilities</w:t>
            </w:r>
          </w:p>
        </w:tc>
        <w:tc>
          <w:tcPr>
            <w:tcW w:w="425" w:type="dxa"/>
          </w:tcPr>
          <w:p w14:paraId="25727728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335203C9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work within the Catholic Ethos and the teachings of Christ.</w:t>
            </w:r>
          </w:p>
        </w:tc>
      </w:tr>
      <w:tr w:rsidR="007C1361" w:rsidRPr="007C1361" w14:paraId="0B56952E" w14:textId="77777777" w:rsidTr="007C1361">
        <w:tc>
          <w:tcPr>
            <w:tcW w:w="3805" w:type="dxa"/>
            <w:vMerge/>
          </w:tcPr>
          <w:p w14:paraId="6F3DDC34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335AA5B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2CD53B74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implement agreed school policies and guidelines.</w:t>
            </w:r>
          </w:p>
        </w:tc>
      </w:tr>
      <w:tr w:rsidR="007C1361" w:rsidRPr="007C1361" w14:paraId="1CEC123E" w14:textId="77777777" w:rsidTr="007C1361">
        <w:tc>
          <w:tcPr>
            <w:tcW w:w="3805" w:type="dxa"/>
            <w:vMerge/>
          </w:tcPr>
          <w:p w14:paraId="13A5B67E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56BCC4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35947F80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Support initiatives decided by the Academy Principal, Senior Leadership Team and staff.</w:t>
            </w:r>
          </w:p>
        </w:tc>
      </w:tr>
      <w:tr w:rsidR="007C1361" w:rsidRPr="007C1361" w14:paraId="5479DD1C" w14:textId="77777777" w:rsidTr="007C1361">
        <w:tc>
          <w:tcPr>
            <w:tcW w:w="3805" w:type="dxa"/>
            <w:vMerge/>
          </w:tcPr>
          <w:p w14:paraId="2784859A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063DD0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647E185F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Plan appropriately to meet the needs of all pupils, through differentiation of tasks.</w:t>
            </w:r>
          </w:p>
        </w:tc>
      </w:tr>
      <w:tr w:rsidR="007C1361" w:rsidRPr="007C1361" w14:paraId="1BD1B7DE" w14:textId="77777777" w:rsidTr="007C1361">
        <w:tc>
          <w:tcPr>
            <w:tcW w:w="3805" w:type="dxa"/>
            <w:vMerge/>
          </w:tcPr>
          <w:p w14:paraId="62246AE3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A258000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7BAC4B4D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Be able to set clear targets, based on prior attainment, for pupils’ learning.</w:t>
            </w:r>
          </w:p>
        </w:tc>
      </w:tr>
      <w:tr w:rsidR="007C1361" w:rsidRPr="007C1361" w14:paraId="37885133" w14:textId="77777777" w:rsidTr="007C1361">
        <w:tc>
          <w:tcPr>
            <w:tcW w:w="3805" w:type="dxa"/>
            <w:vMerge/>
          </w:tcPr>
          <w:p w14:paraId="578792E5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1B2D77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38ABF2A4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 xml:space="preserve">To provide a stimulating classroom environment, where resources can be </w:t>
            </w:r>
            <w:proofErr w:type="gramStart"/>
            <w:r w:rsidRPr="007C1361">
              <w:rPr>
                <w:rFonts w:ascii="Times New Roman" w:hAnsi="Times New Roman" w:cs="Times New Roman"/>
                <w:lang w:val="en-GB"/>
              </w:rPr>
              <w:t>assess</w:t>
            </w:r>
            <w:proofErr w:type="gramEnd"/>
            <w:r w:rsidRPr="007C1361">
              <w:rPr>
                <w:rFonts w:ascii="Times New Roman" w:hAnsi="Times New Roman" w:cs="Times New Roman"/>
                <w:lang w:val="en-GB"/>
              </w:rPr>
              <w:t xml:space="preserve"> appropriately by all pupils.</w:t>
            </w:r>
          </w:p>
        </w:tc>
      </w:tr>
      <w:tr w:rsidR="007C1361" w:rsidRPr="007C1361" w14:paraId="5689E66D" w14:textId="77777777" w:rsidTr="007C1361">
        <w:tc>
          <w:tcPr>
            <w:tcW w:w="3805" w:type="dxa"/>
            <w:vMerge/>
          </w:tcPr>
          <w:p w14:paraId="039FE048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6BD9F6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6F9587DC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keep appropriate and efficient records, integrating formative and summative assessment into weekly and termly planning.</w:t>
            </w:r>
          </w:p>
        </w:tc>
      </w:tr>
      <w:tr w:rsidR="007C1361" w:rsidRPr="007C1361" w14:paraId="57A0857F" w14:textId="77777777" w:rsidTr="007C1361">
        <w:tc>
          <w:tcPr>
            <w:tcW w:w="3805" w:type="dxa"/>
            <w:vMerge/>
          </w:tcPr>
          <w:p w14:paraId="0359C5D5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0734E0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7D844D90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Report to parents on the development, progress and attainment of pupils.</w:t>
            </w:r>
          </w:p>
        </w:tc>
      </w:tr>
      <w:tr w:rsidR="007C1361" w:rsidRPr="007C1361" w14:paraId="509DEEFB" w14:textId="77777777" w:rsidTr="007C1361">
        <w:tc>
          <w:tcPr>
            <w:tcW w:w="3805" w:type="dxa"/>
            <w:vMerge/>
          </w:tcPr>
          <w:p w14:paraId="442E4077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D6BDB37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6DC5997B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Maintain good order and discipline amongst pupils, in accordance with the school’s behaviour policy.</w:t>
            </w:r>
          </w:p>
        </w:tc>
      </w:tr>
      <w:tr w:rsidR="007C1361" w:rsidRPr="007C1361" w14:paraId="017B1827" w14:textId="77777777" w:rsidTr="007C1361">
        <w:tc>
          <w:tcPr>
            <w:tcW w:w="3805" w:type="dxa"/>
            <w:vMerge/>
          </w:tcPr>
          <w:p w14:paraId="55E5F138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63C99B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1C3A3E77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Participate in meetings which relate to the school’s management, curriculum, or organization.</w:t>
            </w:r>
          </w:p>
        </w:tc>
      </w:tr>
      <w:tr w:rsidR="007C1361" w:rsidRPr="007C1361" w14:paraId="46B7F02D" w14:textId="77777777" w:rsidTr="007C1361">
        <w:tc>
          <w:tcPr>
            <w:tcW w:w="3805" w:type="dxa"/>
            <w:vMerge/>
          </w:tcPr>
          <w:p w14:paraId="6A5A3721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01D837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3BD07226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Communicate and co-operate with specialists from outside agencies.</w:t>
            </w:r>
          </w:p>
        </w:tc>
      </w:tr>
      <w:tr w:rsidR="007C1361" w:rsidRPr="007C1361" w14:paraId="7B9BD377" w14:textId="77777777" w:rsidTr="007C1361">
        <w:tc>
          <w:tcPr>
            <w:tcW w:w="3805" w:type="dxa"/>
            <w:vMerge/>
          </w:tcPr>
          <w:p w14:paraId="1985B60F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9A60A68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31EA1106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Lead, organise and direct support within the classroom working with teaching assistants to share plans and define roles.</w:t>
            </w:r>
          </w:p>
        </w:tc>
      </w:tr>
      <w:tr w:rsidR="007C1361" w:rsidRPr="007C1361" w14:paraId="7C255BD7" w14:textId="77777777" w:rsidTr="007C1361">
        <w:tc>
          <w:tcPr>
            <w:tcW w:w="3805" w:type="dxa"/>
            <w:vMerge/>
          </w:tcPr>
          <w:p w14:paraId="240C7697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2E4A29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43DFCF6D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  <w:lang w:val="en-GB"/>
              </w:rPr>
              <w:t>To participate in the performance management system for the appraisal of their own performance or that of other teachers.</w:t>
            </w:r>
          </w:p>
        </w:tc>
      </w:tr>
      <w:tr w:rsidR="007C1361" w:rsidRPr="007C1361" w14:paraId="20B78772" w14:textId="77777777" w:rsidTr="007C1361">
        <w:tc>
          <w:tcPr>
            <w:tcW w:w="3805" w:type="dxa"/>
            <w:vMerge/>
          </w:tcPr>
          <w:p w14:paraId="40413FBE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372096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7" w:type="dxa"/>
          </w:tcPr>
          <w:p w14:paraId="37E9D5B0" w14:textId="77777777" w:rsidR="007C1361" w:rsidRPr="007C1361" w:rsidRDefault="007C1361" w:rsidP="007C1361">
            <w:pPr>
              <w:rPr>
                <w:rFonts w:ascii="Times New Roman" w:hAnsi="Times New Roman" w:cs="Times New Roman"/>
                <w:lang w:val="en-GB"/>
              </w:rPr>
            </w:pPr>
            <w:r w:rsidRPr="007C1361">
              <w:rPr>
                <w:rFonts w:ascii="Times New Roman" w:hAnsi="Times New Roman" w:cs="Times New Roman"/>
              </w:rPr>
              <w:t xml:space="preserve">Other duties </w:t>
            </w:r>
            <w:proofErr w:type="gramStart"/>
            <w:r w:rsidRPr="007C1361">
              <w:rPr>
                <w:rFonts w:ascii="Times New Roman" w:hAnsi="Times New Roman" w:cs="Times New Roman"/>
              </w:rPr>
              <w:t>arising;</w:t>
            </w:r>
            <w:proofErr w:type="gramEnd"/>
            <w:r w:rsidRPr="007C1361">
              <w:rPr>
                <w:rFonts w:ascii="Times New Roman" w:hAnsi="Times New Roman" w:cs="Times New Roman"/>
              </w:rPr>
              <w:t xml:space="preserve"> related to the post as discharged by the Senior Leadership Team.</w:t>
            </w:r>
          </w:p>
        </w:tc>
      </w:tr>
      <w:tr w:rsidR="007C1361" w:rsidRPr="007C1361" w14:paraId="4DC44654" w14:textId="77777777" w:rsidTr="007C1361">
        <w:tc>
          <w:tcPr>
            <w:tcW w:w="10627" w:type="dxa"/>
            <w:gridSpan w:val="3"/>
          </w:tcPr>
          <w:p w14:paraId="3BD3F755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</w:p>
        </w:tc>
      </w:tr>
      <w:tr w:rsidR="007C1361" w:rsidRPr="007C1361" w14:paraId="4032F573" w14:textId="77777777" w:rsidTr="007C1361">
        <w:tc>
          <w:tcPr>
            <w:tcW w:w="4230" w:type="dxa"/>
            <w:gridSpan w:val="2"/>
          </w:tcPr>
          <w:p w14:paraId="7DCAE52B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Accountable to</w:t>
            </w:r>
          </w:p>
        </w:tc>
        <w:tc>
          <w:tcPr>
            <w:tcW w:w="6397" w:type="dxa"/>
          </w:tcPr>
          <w:p w14:paraId="6BC6AEF6" w14:textId="523623CA" w:rsidR="007C1361" w:rsidRPr="007C1361" w:rsidRDefault="00460DBF" w:rsidP="007C1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Headteacher</w:t>
            </w:r>
          </w:p>
        </w:tc>
      </w:tr>
      <w:tr w:rsidR="007C1361" w:rsidRPr="007C1361" w14:paraId="383D25D5" w14:textId="77777777" w:rsidTr="007C1361">
        <w:tc>
          <w:tcPr>
            <w:tcW w:w="4230" w:type="dxa"/>
            <w:gridSpan w:val="2"/>
          </w:tcPr>
          <w:p w14:paraId="7DFF0DC5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Salary range</w:t>
            </w:r>
          </w:p>
        </w:tc>
        <w:tc>
          <w:tcPr>
            <w:tcW w:w="6397" w:type="dxa"/>
          </w:tcPr>
          <w:p w14:paraId="3CC04C55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Main scale 1-6</w:t>
            </w:r>
          </w:p>
        </w:tc>
      </w:tr>
      <w:tr w:rsidR="007C1361" w:rsidRPr="007C1361" w14:paraId="75611651" w14:textId="77777777" w:rsidTr="007C1361">
        <w:tc>
          <w:tcPr>
            <w:tcW w:w="4230" w:type="dxa"/>
            <w:gridSpan w:val="2"/>
          </w:tcPr>
          <w:p w14:paraId="1CE124C3" w14:textId="77777777" w:rsidR="007C1361" w:rsidRPr="007C1361" w:rsidRDefault="007C1361" w:rsidP="007C1361">
            <w:pPr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>Signed</w:t>
            </w:r>
          </w:p>
        </w:tc>
        <w:tc>
          <w:tcPr>
            <w:tcW w:w="6397" w:type="dxa"/>
          </w:tcPr>
          <w:p w14:paraId="044C1227" w14:textId="77777777" w:rsidR="007C1361" w:rsidRPr="007C1361" w:rsidRDefault="007C1361" w:rsidP="007C1361">
            <w:pPr>
              <w:jc w:val="center"/>
              <w:rPr>
                <w:rFonts w:ascii="Times New Roman" w:hAnsi="Times New Roman" w:cs="Times New Roman"/>
              </w:rPr>
            </w:pPr>
            <w:r w:rsidRPr="007C1361">
              <w:rPr>
                <w:rFonts w:ascii="Times New Roman" w:hAnsi="Times New Roman" w:cs="Times New Roman"/>
              </w:rPr>
              <w:t xml:space="preserve">                                                    Date:</w:t>
            </w:r>
          </w:p>
        </w:tc>
      </w:tr>
    </w:tbl>
    <w:p w14:paraId="28A20B73" w14:textId="77777777" w:rsidR="007C1361" w:rsidRPr="007C1361" w:rsidRDefault="007C1361" w:rsidP="007C1361">
      <w:pPr>
        <w:rPr>
          <w:rFonts w:ascii="Times New Roman" w:hAnsi="Times New Roman" w:cs="Times New Roman"/>
        </w:rPr>
      </w:pPr>
    </w:p>
    <w:p w14:paraId="6B9E1583" w14:textId="77777777" w:rsidR="007C1361" w:rsidRPr="007C1361" w:rsidRDefault="007C1361">
      <w:pPr>
        <w:rPr>
          <w:rFonts w:ascii="Times New Roman" w:hAnsi="Times New Roman" w:cs="Times New Roman"/>
        </w:rPr>
      </w:pPr>
    </w:p>
    <w:sectPr w:rsidR="007C1361" w:rsidRPr="007C1361" w:rsidSect="0090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00BC4" w14:textId="77777777" w:rsidR="007C1361" w:rsidRDefault="007C1361" w:rsidP="007C1361">
      <w:r>
        <w:separator/>
      </w:r>
    </w:p>
  </w:endnote>
  <w:endnote w:type="continuationSeparator" w:id="0">
    <w:p w14:paraId="1404CB97" w14:textId="77777777" w:rsidR="007C1361" w:rsidRDefault="007C1361" w:rsidP="007C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A1E5" w14:textId="77777777" w:rsidR="007C1361" w:rsidRDefault="007C1361" w:rsidP="007C1361">
      <w:r>
        <w:separator/>
      </w:r>
    </w:p>
  </w:footnote>
  <w:footnote w:type="continuationSeparator" w:id="0">
    <w:p w14:paraId="0F56FC37" w14:textId="77777777" w:rsidR="007C1361" w:rsidRDefault="007C1361" w:rsidP="007C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1255B"/>
    <w:multiLevelType w:val="hybridMultilevel"/>
    <w:tmpl w:val="AE5E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61"/>
    <w:rsid w:val="00460DBF"/>
    <w:rsid w:val="007C1361"/>
    <w:rsid w:val="00900FFA"/>
    <w:rsid w:val="00CC4F24"/>
    <w:rsid w:val="00E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265D"/>
  <w15:chartTrackingRefBased/>
  <w15:docId w15:val="{58D0742C-8811-48CF-B6C6-EEF481F2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6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36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36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1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361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Patrina Begley</cp:lastModifiedBy>
  <cp:revision>2</cp:revision>
  <dcterms:created xsi:type="dcterms:W3CDTF">2025-05-13T11:58:00Z</dcterms:created>
  <dcterms:modified xsi:type="dcterms:W3CDTF">2025-05-13T11:58:00Z</dcterms:modified>
</cp:coreProperties>
</file>