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D28FF2" w14:textId="77777777" w:rsidR="00C261D9" w:rsidRPr="00704456" w:rsidRDefault="002B4485" w:rsidP="00C261D9">
      <w:pPr>
        <w:rPr>
          <w:rFonts w:ascii="Arial" w:hAnsi="Arial"/>
          <w:noProof/>
          <w:lang w:val="en-US"/>
        </w:rPr>
      </w:pPr>
      <w:r w:rsidRPr="00704456">
        <w:rPr>
          <w:rFonts w:ascii="Arial" w:hAnsi="Arial"/>
          <w:noProof/>
          <w:lang w:val="en-US"/>
        </w:rPr>
        <w:t xml:space="preserve"> </w:t>
      </w:r>
    </w:p>
    <w:p w14:paraId="0DE91075" w14:textId="77777777" w:rsidR="00C261D9" w:rsidRPr="00704456" w:rsidRDefault="00C261D9" w:rsidP="00C261D9">
      <w:pPr>
        <w:rPr>
          <w:rFonts w:ascii="Arial" w:hAnsi="Arial"/>
          <w:noProof/>
          <w:lang w:val="en-US"/>
        </w:rPr>
      </w:pPr>
    </w:p>
    <w:p w14:paraId="41290E4D" w14:textId="77777777" w:rsidR="00C261D9" w:rsidRPr="00704456" w:rsidRDefault="00C261D9" w:rsidP="00C261D9">
      <w:pPr>
        <w:rPr>
          <w:rFonts w:ascii="Arial" w:hAnsi="Arial"/>
          <w:noProof/>
          <w:lang w:val="en-US"/>
        </w:rPr>
      </w:pPr>
    </w:p>
    <w:p w14:paraId="5F1689D8" w14:textId="77777777" w:rsidR="00C261D9" w:rsidRPr="00704456" w:rsidRDefault="00C261D9" w:rsidP="00C261D9">
      <w:pPr>
        <w:rPr>
          <w:rFonts w:ascii="Arial" w:hAnsi="Arial"/>
          <w:noProof/>
          <w:lang w:val="en-US"/>
        </w:rPr>
      </w:pPr>
    </w:p>
    <w:p w14:paraId="7EB3168E" w14:textId="77777777" w:rsidR="00C261D9" w:rsidRPr="00704456" w:rsidRDefault="00C261D9" w:rsidP="00C261D9">
      <w:pPr>
        <w:rPr>
          <w:rFonts w:ascii="Arial" w:hAnsi="Arial"/>
          <w:noProof/>
          <w:lang w:val="en-US"/>
        </w:rPr>
      </w:pPr>
    </w:p>
    <w:p w14:paraId="377545CA" w14:textId="77777777" w:rsidR="00C261D9" w:rsidRPr="00704456" w:rsidRDefault="00C261D9" w:rsidP="00C261D9">
      <w:pPr>
        <w:rPr>
          <w:rFonts w:ascii="Arial" w:hAnsi="Arial"/>
          <w:noProof/>
          <w:lang w:val="en-US"/>
        </w:rPr>
      </w:pPr>
    </w:p>
    <w:p w14:paraId="29032822" w14:textId="77777777" w:rsidR="00C261D9" w:rsidRPr="00704456" w:rsidRDefault="00C261D9" w:rsidP="00C261D9">
      <w:pPr>
        <w:rPr>
          <w:rFonts w:ascii="Arial" w:hAnsi="Arial"/>
          <w:noProof/>
          <w:lang w:val="en-US"/>
        </w:rPr>
      </w:pPr>
    </w:p>
    <w:p w14:paraId="79275A58" w14:textId="77777777" w:rsidR="00C261D9" w:rsidRPr="00704456" w:rsidRDefault="00C261D9" w:rsidP="00C261D9">
      <w:pPr>
        <w:rPr>
          <w:rFonts w:ascii="Arial" w:hAnsi="Arial"/>
          <w:noProof/>
          <w:lang w:val="en-US"/>
        </w:rPr>
      </w:pPr>
    </w:p>
    <w:p w14:paraId="75C1D26F" w14:textId="77777777" w:rsidR="00C261D9" w:rsidRPr="00704456" w:rsidRDefault="00C261D9" w:rsidP="00C261D9">
      <w:pPr>
        <w:rPr>
          <w:rFonts w:ascii="Arial" w:hAnsi="Arial"/>
          <w:noProof/>
          <w:lang w:val="en-US"/>
        </w:rPr>
      </w:pPr>
    </w:p>
    <w:p w14:paraId="27B2DEE4" w14:textId="77777777" w:rsidR="00C261D9" w:rsidRPr="00704456" w:rsidRDefault="00C261D9" w:rsidP="00C261D9">
      <w:pPr>
        <w:rPr>
          <w:rFonts w:ascii="Arial" w:hAnsi="Arial"/>
          <w:noProof/>
          <w:lang w:val="en-US"/>
        </w:rPr>
      </w:pPr>
    </w:p>
    <w:p w14:paraId="141DA054" w14:textId="77777777" w:rsidR="00C261D9" w:rsidRPr="00704456" w:rsidRDefault="00C261D9" w:rsidP="00C261D9">
      <w:pPr>
        <w:rPr>
          <w:rFonts w:ascii="Arial" w:hAnsi="Arial"/>
          <w:noProof/>
          <w:lang w:val="en-US"/>
        </w:rPr>
      </w:pPr>
    </w:p>
    <w:p w14:paraId="4F9C85A4" w14:textId="77777777" w:rsidR="00C261D9" w:rsidRPr="00704456" w:rsidRDefault="00C261D9" w:rsidP="00C261D9">
      <w:pPr>
        <w:rPr>
          <w:rFonts w:ascii="Arial" w:hAnsi="Arial"/>
          <w:noProof/>
          <w:lang w:val="en-US"/>
        </w:rPr>
      </w:pPr>
    </w:p>
    <w:p w14:paraId="42BFB739" w14:textId="77777777" w:rsidR="00C261D9" w:rsidRPr="00704456" w:rsidRDefault="00C261D9" w:rsidP="00C261D9">
      <w:pPr>
        <w:rPr>
          <w:rFonts w:ascii="Arial" w:hAnsi="Arial"/>
          <w:noProof/>
          <w:lang w:val="en-US"/>
        </w:rPr>
      </w:pPr>
    </w:p>
    <w:p w14:paraId="4FE4ECF5" w14:textId="77777777" w:rsidR="00C261D9" w:rsidRPr="00704456" w:rsidRDefault="00C261D9" w:rsidP="00C261D9">
      <w:pPr>
        <w:rPr>
          <w:rFonts w:ascii="Arial" w:hAnsi="Arial"/>
          <w:noProof/>
          <w:lang w:val="en-US"/>
        </w:rPr>
      </w:pPr>
    </w:p>
    <w:p w14:paraId="1C635862" w14:textId="77777777" w:rsidR="00C261D9" w:rsidRPr="00704456" w:rsidRDefault="00C261D9" w:rsidP="00C261D9">
      <w:pPr>
        <w:rPr>
          <w:rFonts w:ascii="Arial" w:hAnsi="Arial"/>
          <w:noProof/>
          <w:lang w:val="en-US"/>
        </w:rPr>
      </w:pPr>
    </w:p>
    <w:p w14:paraId="2A42783A" w14:textId="77777777" w:rsidR="00C261D9" w:rsidRPr="00704456" w:rsidRDefault="00C261D9" w:rsidP="00C261D9">
      <w:pPr>
        <w:rPr>
          <w:rFonts w:ascii="Arial" w:hAnsi="Arial"/>
          <w:noProof/>
          <w:lang w:val="en-US"/>
        </w:rPr>
      </w:pPr>
    </w:p>
    <w:p w14:paraId="530B0DA1" w14:textId="77777777" w:rsidR="00C261D9" w:rsidRPr="00704456" w:rsidRDefault="00C261D9" w:rsidP="00C261D9">
      <w:pPr>
        <w:rPr>
          <w:rFonts w:ascii="Arial" w:hAnsi="Arial"/>
          <w:noProof/>
          <w:lang w:val="en-US"/>
        </w:rPr>
      </w:pPr>
    </w:p>
    <w:p w14:paraId="6A16BB0B" w14:textId="77777777" w:rsidR="00C261D9" w:rsidRPr="00704456" w:rsidRDefault="00C261D9" w:rsidP="00C261D9">
      <w:pPr>
        <w:rPr>
          <w:rFonts w:ascii="Arial" w:hAnsi="Arial"/>
          <w:noProof/>
          <w:lang w:val="en-US"/>
        </w:rPr>
      </w:pPr>
    </w:p>
    <w:p w14:paraId="051281DF" w14:textId="77777777" w:rsidR="00C261D9" w:rsidRPr="00704456" w:rsidRDefault="00C261D9" w:rsidP="00C261D9">
      <w:pPr>
        <w:rPr>
          <w:rFonts w:ascii="Arial" w:hAnsi="Arial"/>
          <w:noProof/>
          <w:lang w:val="en-US"/>
        </w:rPr>
      </w:pPr>
    </w:p>
    <w:p w14:paraId="320CF891" w14:textId="77777777" w:rsidR="00C261D9" w:rsidRPr="00704456" w:rsidRDefault="00C261D9" w:rsidP="00C261D9">
      <w:pPr>
        <w:rPr>
          <w:rFonts w:ascii="Arial" w:hAnsi="Arial"/>
          <w:noProof/>
          <w:lang w:val="en-US"/>
        </w:rPr>
      </w:pPr>
    </w:p>
    <w:p w14:paraId="36A8A120" w14:textId="77777777" w:rsidR="00C261D9" w:rsidRPr="00704456" w:rsidRDefault="00C261D9" w:rsidP="00C261D9">
      <w:pPr>
        <w:rPr>
          <w:rFonts w:ascii="Arial" w:hAnsi="Arial"/>
          <w:noProof/>
          <w:lang w:val="en-US"/>
        </w:rPr>
      </w:pPr>
    </w:p>
    <w:p w14:paraId="7E3A2947" w14:textId="77777777" w:rsidR="00C261D9" w:rsidRPr="00704456" w:rsidRDefault="00E56173" w:rsidP="00C261D9">
      <w:pPr>
        <w:rPr>
          <w:rFonts w:ascii="Arial" w:hAnsi="Arial"/>
          <w:noProof/>
          <w:lang w:val="en-US"/>
        </w:rPr>
      </w:pPr>
      <w:r w:rsidRPr="00704456">
        <w:rPr>
          <w:rFonts w:ascii="Arial" w:hAnsi="Arial"/>
          <w:noProof/>
          <w:lang w:val="en-US"/>
        </w:rPr>
        <w:softHyphen/>
      </w:r>
      <w:r w:rsidRPr="00704456">
        <w:rPr>
          <w:rFonts w:ascii="Arial" w:hAnsi="Arial"/>
          <w:noProof/>
          <w:lang w:val="en-US"/>
        </w:rPr>
        <w:softHyphen/>
      </w:r>
    </w:p>
    <w:p w14:paraId="184E9523" w14:textId="77777777" w:rsidR="00C261D9" w:rsidRPr="00704456" w:rsidRDefault="00C261D9" w:rsidP="00C261D9">
      <w:pPr>
        <w:rPr>
          <w:rFonts w:ascii="Arial" w:hAnsi="Arial"/>
          <w:noProof/>
          <w:lang w:val="en-US"/>
        </w:rPr>
      </w:pPr>
    </w:p>
    <w:p w14:paraId="19BC1B6F" w14:textId="77777777" w:rsidR="00C261D9" w:rsidRPr="00704456" w:rsidRDefault="00C261D9" w:rsidP="00C261D9">
      <w:pPr>
        <w:rPr>
          <w:rFonts w:ascii="Arial" w:hAnsi="Arial"/>
          <w:noProof/>
          <w:lang w:val="en-US"/>
        </w:rPr>
      </w:pPr>
    </w:p>
    <w:p w14:paraId="6075423F" w14:textId="1663A735" w:rsidR="00C261D9" w:rsidRPr="00704456" w:rsidRDefault="00E76B9C" w:rsidP="00E76B9C">
      <w:pPr>
        <w:tabs>
          <w:tab w:val="left" w:pos="2730"/>
        </w:tabs>
        <w:rPr>
          <w:rFonts w:ascii="Arial" w:hAnsi="Arial"/>
          <w:noProof/>
          <w:lang w:val="en-US"/>
        </w:rPr>
      </w:pPr>
      <w:r>
        <w:rPr>
          <w:rFonts w:ascii="Arial" w:hAnsi="Arial"/>
          <w:noProof/>
          <w:lang w:val="en-US"/>
        </w:rPr>
        <w:tab/>
      </w:r>
    </w:p>
    <w:p w14:paraId="0D7B4B53" w14:textId="77777777" w:rsidR="00C261D9" w:rsidRPr="00704456" w:rsidRDefault="00C261D9" w:rsidP="00C261D9">
      <w:pPr>
        <w:rPr>
          <w:rFonts w:ascii="Arial" w:hAnsi="Arial"/>
          <w:noProof/>
          <w:lang w:val="en-US"/>
        </w:rPr>
      </w:pPr>
    </w:p>
    <w:p w14:paraId="4E0559DC" w14:textId="77777777" w:rsidR="00C261D9" w:rsidRPr="00704456" w:rsidRDefault="00C261D9" w:rsidP="00C261D9">
      <w:pPr>
        <w:rPr>
          <w:rFonts w:ascii="Arial" w:hAnsi="Arial"/>
          <w:noProof/>
          <w:lang w:val="en-US"/>
        </w:rPr>
      </w:pPr>
    </w:p>
    <w:p w14:paraId="3E553B4B" w14:textId="77777777" w:rsidR="00C261D9" w:rsidRPr="00704456" w:rsidRDefault="00C261D9" w:rsidP="00C261D9">
      <w:pPr>
        <w:rPr>
          <w:rFonts w:ascii="Arial" w:hAnsi="Arial"/>
          <w:noProof/>
          <w:lang w:val="en-US"/>
        </w:rPr>
      </w:pPr>
    </w:p>
    <w:p w14:paraId="66D07513" w14:textId="77777777" w:rsidR="00C261D9" w:rsidRPr="00704456" w:rsidRDefault="00C261D9" w:rsidP="00C261D9">
      <w:pPr>
        <w:rPr>
          <w:rFonts w:ascii="Arial" w:hAnsi="Arial"/>
          <w:noProof/>
          <w:lang w:val="en-US"/>
        </w:rPr>
      </w:pPr>
    </w:p>
    <w:p w14:paraId="66284905" w14:textId="77777777" w:rsidR="00C261D9" w:rsidRPr="00704456" w:rsidRDefault="00C261D9" w:rsidP="00C261D9">
      <w:pPr>
        <w:rPr>
          <w:rFonts w:ascii="Arial" w:hAnsi="Arial"/>
          <w:noProof/>
          <w:lang w:val="en-US"/>
        </w:rPr>
      </w:pPr>
    </w:p>
    <w:p w14:paraId="32862CF8" w14:textId="77777777" w:rsidR="00C261D9" w:rsidRPr="00704456" w:rsidRDefault="00C261D9" w:rsidP="00C261D9">
      <w:pPr>
        <w:rPr>
          <w:rFonts w:ascii="Arial" w:hAnsi="Arial"/>
          <w:noProof/>
          <w:lang w:val="en-US"/>
        </w:rPr>
      </w:pPr>
    </w:p>
    <w:p w14:paraId="6077EC00" w14:textId="77777777" w:rsidR="00C261D9" w:rsidRPr="00704456" w:rsidRDefault="00C261D9" w:rsidP="00C261D9">
      <w:pPr>
        <w:rPr>
          <w:rFonts w:ascii="Arial" w:hAnsi="Arial"/>
          <w:noProof/>
          <w:lang w:val="en-US"/>
        </w:rPr>
      </w:pPr>
    </w:p>
    <w:p w14:paraId="73A5A7E5" w14:textId="77777777" w:rsidR="00C261D9" w:rsidRPr="00704456" w:rsidRDefault="00C261D9" w:rsidP="00C261D9">
      <w:pPr>
        <w:rPr>
          <w:rFonts w:ascii="Arial" w:hAnsi="Arial"/>
          <w:noProof/>
          <w:lang w:val="en-US"/>
        </w:rPr>
      </w:pPr>
      <w:r w:rsidRPr="00704456">
        <w:rPr>
          <w:rFonts w:ascii="Arial" w:hAnsi="Arial"/>
          <w:noProof/>
          <w:lang w:val="en-US"/>
        </w:rPr>
        <w:br w:type="page"/>
      </w:r>
    </w:p>
    <w:p w14:paraId="08124BE9" w14:textId="77777777" w:rsidR="00E76B9C" w:rsidRDefault="00E76B9C" w:rsidP="00E76B9C">
      <w:pPr>
        <w:jc w:val="center"/>
        <w:rPr>
          <w:rFonts w:ascii="Arial" w:eastAsia="Times New Roman" w:hAnsi="Arial" w:cs="Times New Roman"/>
          <w:b/>
          <w:sz w:val="32"/>
          <w:szCs w:val="32"/>
        </w:rPr>
      </w:pPr>
    </w:p>
    <w:p w14:paraId="40F6F134" w14:textId="77777777" w:rsidR="00E76B9C" w:rsidRDefault="00E76B9C" w:rsidP="00E76B9C">
      <w:pPr>
        <w:jc w:val="center"/>
        <w:rPr>
          <w:rFonts w:ascii="Arial" w:eastAsia="Times New Roman" w:hAnsi="Arial" w:cs="Times New Roman"/>
          <w:b/>
          <w:sz w:val="32"/>
          <w:szCs w:val="32"/>
        </w:rPr>
      </w:pPr>
    </w:p>
    <w:p w14:paraId="48D04BD7" w14:textId="208CF6D7" w:rsidR="00D05F76" w:rsidRDefault="00D05F76" w:rsidP="00D05F76">
      <w:pPr>
        <w:pStyle w:val="Default"/>
        <w:rPr>
          <w:sz w:val="32"/>
          <w:szCs w:val="32"/>
        </w:rPr>
      </w:pPr>
    </w:p>
    <w:p w14:paraId="79FA4268" w14:textId="6AC6B108" w:rsidR="00D05F76" w:rsidRDefault="00D05F76" w:rsidP="00D05F76">
      <w:pPr>
        <w:pStyle w:val="Default"/>
        <w:rPr>
          <w:sz w:val="23"/>
          <w:szCs w:val="23"/>
        </w:rPr>
      </w:pPr>
      <w:r w:rsidRPr="003C2DBA">
        <w:rPr>
          <w:b/>
          <w:sz w:val="23"/>
          <w:szCs w:val="23"/>
        </w:rPr>
        <w:t xml:space="preserve">Designation: - </w:t>
      </w:r>
      <w:r w:rsidR="00372028">
        <w:rPr>
          <w:b/>
          <w:sz w:val="23"/>
          <w:szCs w:val="23"/>
        </w:rPr>
        <w:t>Payroll</w:t>
      </w:r>
      <w:r w:rsidR="0097520C">
        <w:rPr>
          <w:b/>
          <w:sz w:val="23"/>
          <w:szCs w:val="23"/>
        </w:rPr>
        <w:t xml:space="preserve"> Manager</w:t>
      </w:r>
      <w:r>
        <w:rPr>
          <w:sz w:val="23"/>
          <w:szCs w:val="23"/>
        </w:rPr>
        <w:t xml:space="preserve"> </w:t>
      </w:r>
    </w:p>
    <w:p w14:paraId="4E63E253" w14:textId="68EE5B13" w:rsidR="00557A8D" w:rsidRDefault="00557A8D" w:rsidP="00D05F76">
      <w:pPr>
        <w:pStyle w:val="Default"/>
        <w:rPr>
          <w:sz w:val="23"/>
          <w:szCs w:val="23"/>
        </w:rPr>
      </w:pPr>
    </w:p>
    <w:p w14:paraId="1B28C856" w14:textId="4D1EF736" w:rsidR="00557A8D" w:rsidRPr="00557A8D" w:rsidRDefault="00557A8D" w:rsidP="00D05F76">
      <w:pPr>
        <w:pStyle w:val="Default"/>
        <w:rPr>
          <w:b/>
          <w:bCs/>
          <w:sz w:val="23"/>
          <w:szCs w:val="23"/>
        </w:rPr>
      </w:pPr>
      <w:r w:rsidRPr="00557A8D">
        <w:rPr>
          <w:b/>
          <w:bCs/>
          <w:sz w:val="23"/>
          <w:szCs w:val="23"/>
        </w:rPr>
        <w:t>Salary: B2</w:t>
      </w:r>
    </w:p>
    <w:p w14:paraId="10D27EAE" w14:textId="77777777" w:rsidR="00D05F76" w:rsidRDefault="00D05F76" w:rsidP="00D05F76">
      <w:pPr>
        <w:pStyle w:val="Default"/>
        <w:rPr>
          <w:sz w:val="23"/>
          <w:szCs w:val="23"/>
        </w:rPr>
      </w:pPr>
    </w:p>
    <w:p w14:paraId="76528617" w14:textId="7F1B20B0" w:rsidR="00D05F76" w:rsidRPr="003C2DBA" w:rsidRDefault="00D05F76" w:rsidP="00D05F76">
      <w:pPr>
        <w:pStyle w:val="Default"/>
        <w:rPr>
          <w:b/>
          <w:sz w:val="23"/>
          <w:szCs w:val="23"/>
        </w:rPr>
      </w:pPr>
      <w:r w:rsidRPr="003C2DBA">
        <w:rPr>
          <w:b/>
          <w:sz w:val="23"/>
          <w:szCs w:val="23"/>
        </w:rPr>
        <w:t xml:space="preserve">Responsible to: - Chief </w:t>
      </w:r>
      <w:r w:rsidR="00372028">
        <w:rPr>
          <w:b/>
          <w:sz w:val="23"/>
          <w:szCs w:val="23"/>
        </w:rPr>
        <w:t>Operating</w:t>
      </w:r>
      <w:r w:rsidRPr="003C2DBA">
        <w:rPr>
          <w:b/>
          <w:sz w:val="23"/>
          <w:szCs w:val="23"/>
        </w:rPr>
        <w:t xml:space="preserve"> Officer</w:t>
      </w:r>
      <w:r w:rsidR="0097520C">
        <w:rPr>
          <w:b/>
          <w:sz w:val="23"/>
          <w:szCs w:val="23"/>
        </w:rPr>
        <w:t>/Human Resources Manager</w:t>
      </w:r>
    </w:p>
    <w:p w14:paraId="56EF18FD" w14:textId="77777777" w:rsidR="00D05F76" w:rsidRDefault="00D05F76" w:rsidP="00D05F76">
      <w:pPr>
        <w:pStyle w:val="Default"/>
        <w:rPr>
          <w:sz w:val="23"/>
          <w:szCs w:val="23"/>
        </w:rPr>
      </w:pPr>
      <w:r>
        <w:rPr>
          <w:sz w:val="23"/>
          <w:szCs w:val="23"/>
        </w:rPr>
        <w:t xml:space="preserve"> </w:t>
      </w:r>
    </w:p>
    <w:p w14:paraId="29C7F22F" w14:textId="3A9F6C53" w:rsidR="00423EF1" w:rsidRDefault="093F9168" w:rsidP="00423EF1">
      <w:pPr>
        <w:pStyle w:val="Default"/>
        <w:rPr>
          <w:sz w:val="23"/>
          <w:szCs w:val="23"/>
        </w:rPr>
      </w:pPr>
      <w:r w:rsidRPr="093F9168">
        <w:rPr>
          <w:sz w:val="23"/>
          <w:szCs w:val="23"/>
        </w:rPr>
        <w:t xml:space="preserve"> </w:t>
      </w:r>
    </w:p>
    <w:p w14:paraId="6B36FDA5" w14:textId="77777777" w:rsidR="00372028" w:rsidRPr="00372028" w:rsidRDefault="00372028" w:rsidP="00372028">
      <w:pPr>
        <w:keepNext/>
        <w:keepLines/>
        <w:spacing w:line="259" w:lineRule="auto"/>
        <w:ind w:left="10" w:hanging="10"/>
        <w:outlineLvl w:val="0"/>
        <w:rPr>
          <w:rFonts w:ascii="Trebuchet MS" w:eastAsia="Calibri" w:hAnsi="Trebuchet MS" w:cs="Calibri"/>
          <w:b/>
          <w:color w:val="000000"/>
          <w:kern w:val="2"/>
          <w:sz w:val="22"/>
          <w:szCs w:val="22"/>
          <w:u w:val="single" w:color="000000"/>
          <w:lang w:eastAsia="en-GB"/>
          <w14:ligatures w14:val="standardContextual"/>
        </w:rPr>
      </w:pPr>
      <w:r w:rsidRPr="00372028">
        <w:rPr>
          <w:rFonts w:ascii="Trebuchet MS" w:eastAsia="Calibri" w:hAnsi="Trebuchet MS" w:cs="Calibri"/>
          <w:b/>
          <w:color w:val="000000"/>
          <w:kern w:val="2"/>
          <w:sz w:val="22"/>
          <w:szCs w:val="22"/>
          <w:u w:val="single" w:color="000000"/>
          <w:lang w:eastAsia="en-GB"/>
          <w14:ligatures w14:val="standardContextual"/>
        </w:rPr>
        <w:t>Job Purpose</w:t>
      </w:r>
      <w:r w:rsidRPr="00372028">
        <w:rPr>
          <w:rFonts w:ascii="Trebuchet MS" w:eastAsia="Calibri" w:hAnsi="Trebuchet MS" w:cs="Calibri"/>
          <w:b/>
          <w:color w:val="000000"/>
          <w:kern w:val="2"/>
          <w:sz w:val="22"/>
          <w:szCs w:val="22"/>
          <w:u w:color="000000"/>
          <w:lang w:eastAsia="en-GB"/>
          <w14:ligatures w14:val="standardContextual"/>
        </w:rPr>
        <w:t xml:space="preserve"> </w:t>
      </w:r>
    </w:p>
    <w:p w14:paraId="37AD8818" w14:textId="77777777" w:rsidR="00372028" w:rsidRPr="00372028" w:rsidRDefault="00372028" w:rsidP="00372028">
      <w:pPr>
        <w:spacing w:line="259" w:lineRule="auto"/>
        <w:rPr>
          <w:rFonts w:ascii="Trebuchet MS" w:eastAsia="Calibri" w:hAnsi="Trebuchet MS" w:cs="Calibri"/>
          <w:color w:val="000000"/>
          <w:kern w:val="2"/>
          <w:sz w:val="22"/>
          <w:szCs w:val="22"/>
          <w:lang w:eastAsia="en-GB"/>
          <w14:ligatures w14:val="standardContextual"/>
        </w:rPr>
      </w:pPr>
      <w:r w:rsidRPr="00372028">
        <w:rPr>
          <w:rFonts w:ascii="Trebuchet MS" w:eastAsia="Calibri" w:hAnsi="Trebuchet MS" w:cs="Calibri"/>
          <w:b/>
          <w:color w:val="000000"/>
          <w:kern w:val="2"/>
          <w:sz w:val="22"/>
          <w:szCs w:val="22"/>
          <w:lang w:eastAsia="en-GB"/>
          <w14:ligatures w14:val="standardContextual"/>
        </w:rPr>
        <w:t xml:space="preserve"> </w:t>
      </w:r>
    </w:p>
    <w:p w14:paraId="174AE2F4" w14:textId="112BAF8F" w:rsidR="00372028" w:rsidRPr="00372028" w:rsidRDefault="00372028" w:rsidP="00372028">
      <w:pPr>
        <w:spacing w:after="14" w:line="248" w:lineRule="auto"/>
        <w:ind w:left="10" w:right="7" w:hanging="10"/>
        <w:jc w:val="both"/>
        <w:rPr>
          <w:rFonts w:ascii="Trebuchet MS" w:eastAsia="Calibri" w:hAnsi="Trebuchet MS" w:cs="Calibri"/>
          <w:color w:val="000000"/>
          <w:kern w:val="2"/>
          <w:sz w:val="22"/>
          <w:szCs w:val="22"/>
          <w:lang w:eastAsia="en-GB"/>
          <w14:ligatures w14:val="standardContextual"/>
        </w:rPr>
      </w:pPr>
      <w:r w:rsidRPr="00372028">
        <w:rPr>
          <w:rFonts w:ascii="Trebuchet MS" w:eastAsia="Calibri" w:hAnsi="Trebuchet MS" w:cs="Calibri"/>
          <w:color w:val="000000"/>
          <w:kern w:val="2"/>
          <w:sz w:val="22"/>
          <w:szCs w:val="22"/>
          <w:lang w:eastAsia="en-GB"/>
          <w14:ligatures w14:val="standardContextual"/>
        </w:rPr>
        <w:t xml:space="preserve">The main part of this role is to work as part of a team and supporting the delivery of payroll for </w:t>
      </w:r>
      <w:r w:rsidR="00050225">
        <w:rPr>
          <w:rFonts w:ascii="Trebuchet MS" w:eastAsia="Calibri" w:hAnsi="Trebuchet MS" w:cs="Calibri"/>
          <w:color w:val="000000"/>
          <w:kern w:val="2"/>
          <w:sz w:val="22"/>
          <w:szCs w:val="22"/>
          <w:lang w:eastAsia="en-GB"/>
          <w14:ligatures w14:val="standardContextual"/>
        </w:rPr>
        <w:t xml:space="preserve">Rivermead Inclusive </w:t>
      </w:r>
      <w:r w:rsidRPr="00372028">
        <w:rPr>
          <w:rFonts w:ascii="Trebuchet MS" w:eastAsia="Calibri" w:hAnsi="Trebuchet MS" w:cs="Calibri"/>
          <w:color w:val="000000"/>
          <w:kern w:val="2"/>
          <w:sz w:val="22"/>
          <w:szCs w:val="22"/>
          <w:lang w:eastAsia="en-GB"/>
          <w14:ligatures w14:val="standardContextual"/>
        </w:rPr>
        <w:t>Trust. You will contribute to the provision of a high performing and quality payroll service. Making sure that all payroll activit</w:t>
      </w:r>
      <w:r w:rsidR="00050225">
        <w:rPr>
          <w:rFonts w:ascii="Trebuchet MS" w:eastAsia="Calibri" w:hAnsi="Trebuchet MS" w:cs="Calibri"/>
          <w:color w:val="000000"/>
          <w:kern w:val="2"/>
          <w:sz w:val="22"/>
          <w:szCs w:val="22"/>
          <w:lang w:eastAsia="en-GB"/>
          <w14:ligatures w14:val="standardContextual"/>
        </w:rPr>
        <w:t>ies</w:t>
      </w:r>
      <w:r w:rsidRPr="00372028">
        <w:rPr>
          <w:rFonts w:ascii="Trebuchet MS" w:eastAsia="Calibri" w:hAnsi="Trebuchet MS" w:cs="Calibri"/>
          <w:color w:val="000000"/>
          <w:kern w:val="2"/>
          <w:sz w:val="22"/>
          <w:szCs w:val="22"/>
          <w:lang w:eastAsia="en-GB"/>
          <w14:ligatures w14:val="standardContextual"/>
        </w:rPr>
        <w:t xml:space="preserve"> </w:t>
      </w:r>
      <w:r w:rsidR="00050225">
        <w:rPr>
          <w:rFonts w:ascii="Trebuchet MS" w:eastAsia="Calibri" w:hAnsi="Trebuchet MS" w:cs="Calibri"/>
          <w:color w:val="000000"/>
          <w:kern w:val="2"/>
          <w:sz w:val="22"/>
          <w:szCs w:val="22"/>
          <w:lang w:eastAsia="en-GB"/>
          <w14:ligatures w14:val="standardContextual"/>
        </w:rPr>
        <w:t>are</w:t>
      </w:r>
      <w:r w:rsidRPr="00372028">
        <w:rPr>
          <w:rFonts w:ascii="Trebuchet MS" w:eastAsia="Calibri" w:hAnsi="Trebuchet MS" w:cs="Calibri"/>
          <w:color w:val="000000"/>
          <w:kern w:val="2"/>
          <w:sz w:val="22"/>
          <w:szCs w:val="22"/>
          <w:lang w:eastAsia="en-GB"/>
          <w14:ligatures w14:val="standardContextual"/>
        </w:rPr>
        <w:t xml:space="preserve"> delivered within legislation frameworks and ensuring correct </w:t>
      </w:r>
      <w:r w:rsidR="00050225">
        <w:rPr>
          <w:rFonts w:ascii="Trebuchet MS" w:eastAsia="Calibri" w:hAnsi="Trebuchet MS" w:cs="Calibri"/>
          <w:color w:val="000000"/>
          <w:kern w:val="2"/>
          <w:sz w:val="22"/>
          <w:szCs w:val="22"/>
          <w:lang w:eastAsia="en-GB"/>
          <w14:ligatures w14:val="standardContextual"/>
        </w:rPr>
        <w:t xml:space="preserve">processes and </w:t>
      </w:r>
      <w:r w:rsidRPr="00372028">
        <w:rPr>
          <w:rFonts w:ascii="Trebuchet MS" w:eastAsia="Calibri" w:hAnsi="Trebuchet MS" w:cs="Calibri"/>
          <w:color w:val="000000"/>
          <w:kern w:val="2"/>
          <w:sz w:val="22"/>
          <w:szCs w:val="22"/>
          <w:lang w:eastAsia="en-GB"/>
          <w14:ligatures w14:val="standardContextual"/>
        </w:rPr>
        <w:t xml:space="preserve">procedures are followed and maintained. </w:t>
      </w:r>
      <w:r w:rsidRPr="00372028">
        <w:rPr>
          <w:rFonts w:ascii="Trebuchet MS" w:eastAsia="Calibri" w:hAnsi="Trebuchet MS" w:cs="Calibri"/>
          <w:b/>
          <w:color w:val="000000"/>
          <w:kern w:val="2"/>
          <w:sz w:val="22"/>
          <w:szCs w:val="22"/>
          <w:lang w:eastAsia="en-GB"/>
          <w14:ligatures w14:val="standardContextual"/>
        </w:rPr>
        <w:t xml:space="preserve"> </w:t>
      </w:r>
    </w:p>
    <w:p w14:paraId="2EF16323" w14:textId="77777777" w:rsidR="00372028" w:rsidRPr="00372028" w:rsidRDefault="00372028" w:rsidP="00372028">
      <w:pPr>
        <w:spacing w:line="259" w:lineRule="auto"/>
        <w:rPr>
          <w:rFonts w:ascii="Trebuchet MS" w:eastAsia="Calibri" w:hAnsi="Trebuchet MS" w:cs="Calibri"/>
          <w:color w:val="000000"/>
          <w:kern w:val="2"/>
          <w:sz w:val="22"/>
          <w:szCs w:val="22"/>
          <w:lang w:eastAsia="en-GB"/>
          <w14:ligatures w14:val="standardContextual"/>
        </w:rPr>
      </w:pPr>
      <w:r w:rsidRPr="00372028">
        <w:rPr>
          <w:rFonts w:ascii="Trebuchet MS" w:eastAsia="Calibri" w:hAnsi="Trebuchet MS" w:cs="Calibri"/>
          <w:color w:val="FF0000"/>
          <w:kern w:val="2"/>
          <w:sz w:val="22"/>
          <w:szCs w:val="22"/>
          <w:lang w:eastAsia="en-GB"/>
          <w14:ligatures w14:val="standardContextual"/>
        </w:rPr>
        <w:t xml:space="preserve"> </w:t>
      </w:r>
      <w:r w:rsidRPr="00372028">
        <w:rPr>
          <w:rFonts w:ascii="Trebuchet MS" w:eastAsia="Calibri" w:hAnsi="Trebuchet MS" w:cs="Calibri"/>
          <w:color w:val="000000"/>
          <w:kern w:val="2"/>
          <w:sz w:val="22"/>
          <w:szCs w:val="22"/>
          <w:lang w:eastAsia="en-GB"/>
          <w14:ligatures w14:val="standardContextual"/>
        </w:rPr>
        <w:t xml:space="preserve">   </w:t>
      </w:r>
    </w:p>
    <w:p w14:paraId="7D750DE7" w14:textId="77777777" w:rsidR="00372028" w:rsidRPr="00372028" w:rsidRDefault="00372028" w:rsidP="00372028">
      <w:pPr>
        <w:keepNext/>
        <w:keepLines/>
        <w:spacing w:line="259" w:lineRule="auto"/>
        <w:ind w:left="10" w:hanging="10"/>
        <w:outlineLvl w:val="0"/>
        <w:rPr>
          <w:rFonts w:ascii="Trebuchet MS" w:eastAsia="Calibri" w:hAnsi="Trebuchet MS" w:cs="Calibri"/>
          <w:b/>
          <w:color w:val="000000"/>
          <w:kern w:val="2"/>
          <w:sz w:val="22"/>
          <w:szCs w:val="22"/>
          <w:u w:val="single" w:color="000000"/>
          <w:lang w:eastAsia="en-GB"/>
          <w14:ligatures w14:val="standardContextual"/>
        </w:rPr>
      </w:pPr>
      <w:r w:rsidRPr="00372028">
        <w:rPr>
          <w:rFonts w:ascii="Trebuchet MS" w:eastAsia="Calibri" w:hAnsi="Trebuchet MS" w:cs="Calibri"/>
          <w:b/>
          <w:color w:val="000000"/>
          <w:kern w:val="2"/>
          <w:sz w:val="22"/>
          <w:szCs w:val="22"/>
          <w:u w:val="single" w:color="000000"/>
          <w:lang w:eastAsia="en-GB"/>
          <w14:ligatures w14:val="standardContextual"/>
        </w:rPr>
        <w:t>Key Responsibilities</w:t>
      </w:r>
    </w:p>
    <w:p w14:paraId="0EA34F1B" w14:textId="77777777" w:rsidR="00372028" w:rsidRPr="00372028" w:rsidRDefault="00372028" w:rsidP="00372028">
      <w:pPr>
        <w:spacing w:after="21" w:line="259" w:lineRule="auto"/>
        <w:rPr>
          <w:rFonts w:ascii="Trebuchet MS" w:eastAsia="Calibri" w:hAnsi="Trebuchet MS" w:cs="Calibri"/>
          <w:color w:val="000000"/>
          <w:kern w:val="2"/>
          <w:sz w:val="22"/>
          <w:szCs w:val="22"/>
          <w:lang w:eastAsia="en-GB"/>
          <w14:ligatures w14:val="standardContextual"/>
        </w:rPr>
      </w:pPr>
      <w:r w:rsidRPr="00372028">
        <w:rPr>
          <w:rFonts w:ascii="Trebuchet MS" w:eastAsia="Calibri" w:hAnsi="Trebuchet MS" w:cs="Calibri"/>
          <w:b/>
          <w:color w:val="000000"/>
          <w:kern w:val="2"/>
          <w:sz w:val="22"/>
          <w:szCs w:val="22"/>
          <w:lang w:eastAsia="en-GB"/>
          <w14:ligatures w14:val="standardContextual"/>
        </w:rPr>
        <w:t xml:space="preserve"> </w:t>
      </w:r>
    </w:p>
    <w:p w14:paraId="2A1E7FC6" w14:textId="54E8AE52" w:rsidR="00372028" w:rsidRPr="00372028" w:rsidRDefault="00372028" w:rsidP="00372028">
      <w:pPr>
        <w:numPr>
          <w:ilvl w:val="0"/>
          <w:numId w:val="10"/>
        </w:numPr>
        <w:spacing w:after="50" w:line="248" w:lineRule="auto"/>
        <w:ind w:right="7" w:hanging="361"/>
        <w:jc w:val="both"/>
        <w:rPr>
          <w:rFonts w:ascii="Trebuchet MS" w:eastAsia="Calibri" w:hAnsi="Trebuchet MS" w:cs="Calibri"/>
          <w:color w:val="000000"/>
          <w:kern w:val="2"/>
          <w:sz w:val="22"/>
          <w:szCs w:val="22"/>
          <w:lang w:eastAsia="en-GB"/>
          <w14:ligatures w14:val="standardContextual"/>
        </w:rPr>
      </w:pPr>
      <w:r w:rsidRPr="00372028">
        <w:rPr>
          <w:rFonts w:ascii="Trebuchet MS" w:eastAsia="Calibri" w:hAnsi="Trebuchet MS" w:cs="Calibri"/>
          <w:color w:val="000000"/>
          <w:kern w:val="2"/>
          <w:sz w:val="22"/>
          <w:szCs w:val="22"/>
          <w:lang w:eastAsia="en-GB"/>
          <w14:ligatures w14:val="standardContextual"/>
        </w:rPr>
        <w:t xml:space="preserve">To deliver a high quality and comprehensive payroll information service </w:t>
      </w:r>
      <w:r w:rsidR="00050225">
        <w:rPr>
          <w:rFonts w:ascii="Trebuchet MS" w:eastAsia="Calibri" w:hAnsi="Trebuchet MS" w:cs="Calibri"/>
          <w:color w:val="000000"/>
          <w:kern w:val="2"/>
          <w:sz w:val="22"/>
          <w:szCs w:val="22"/>
          <w:lang w:eastAsia="en-GB"/>
          <w14:ligatures w14:val="standardContextual"/>
        </w:rPr>
        <w:t xml:space="preserve">all </w:t>
      </w:r>
      <w:r w:rsidRPr="00372028">
        <w:rPr>
          <w:rFonts w:ascii="Trebuchet MS" w:eastAsia="Calibri" w:hAnsi="Trebuchet MS" w:cs="Calibri"/>
          <w:color w:val="000000"/>
          <w:kern w:val="2"/>
          <w:sz w:val="22"/>
          <w:szCs w:val="22"/>
          <w:lang w:eastAsia="en-GB"/>
          <w14:ligatures w14:val="standardContextual"/>
        </w:rPr>
        <w:t>employees</w:t>
      </w:r>
    </w:p>
    <w:p w14:paraId="1B318390" w14:textId="0CD15965" w:rsidR="00050225" w:rsidRDefault="00372028" w:rsidP="00372028">
      <w:pPr>
        <w:numPr>
          <w:ilvl w:val="0"/>
          <w:numId w:val="10"/>
        </w:numPr>
        <w:spacing w:after="77" w:line="248" w:lineRule="auto"/>
        <w:ind w:right="7" w:hanging="361"/>
        <w:jc w:val="both"/>
        <w:rPr>
          <w:rFonts w:ascii="Trebuchet MS" w:eastAsia="Calibri" w:hAnsi="Trebuchet MS" w:cs="Calibri"/>
          <w:color w:val="000000"/>
          <w:kern w:val="2"/>
          <w:sz w:val="22"/>
          <w:szCs w:val="22"/>
          <w:lang w:eastAsia="en-GB"/>
          <w14:ligatures w14:val="standardContextual"/>
        </w:rPr>
      </w:pPr>
      <w:r w:rsidRPr="00372028">
        <w:rPr>
          <w:rFonts w:ascii="Trebuchet MS" w:eastAsia="Calibri" w:hAnsi="Trebuchet MS" w:cs="Calibri"/>
          <w:color w:val="000000"/>
          <w:kern w:val="2"/>
          <w:sz w:val="22"/>
          <w:szCs w:val="22"/>
          <w:lang w:eastAsia="en-GB"/>
          <w14:ligatures w14:val="standardContextual"/>
        </w:rPr>
        <w:t xml:space="preserve">To be the main point of contact for all payroll queries on a wide range, </w:t>
      </w:r>
      <w:r w:rsidR="00050225" w:rsidRPr="00372028">
        <w:rPr>
          <w:rFonts w:ascii="Trebuchet MS" w:eastAsia="Calibri" w:hAnsi="Trebuchet MS" w:cs="Calibri"/>
          <w:color w:val="000000"/>
          <w:kern w:val="2"/>
          <w:sz w:val="22"/>
          <w:szCs w:val="22"/>
          <w:lang w:eastAsia="en-GB"/>
          <w14:ligatures w14:val="standardContextual"/>
        </w:rPr>
        <w:t>schoolteachers</w:t>
      </w:r>
      <w:r w:rsidRPr="00372028">
        <w:rPr>
          <w:rFonts w:ascii="Trebuchet MS" w:eastAsia="Calibri" w:hAnsi="Trebuchet MS" w:cs="Calibri"/>
          <w:color w:val="000000"/>
          <w:kern w:val="2"/>
          <w:sz w:val="22"/>
          <w:szCs w:val="22"/>
          <w:lang w:eastAsia="en-GB"/>
          <w14:ligatures w14:val="standardContextual"/>
        </w:rPr>
        <w:t xml:space="preserve"> and employee’s pay and benefits</w:t>
      </w:r>
      <w:r w:rsidR="00050225">
        <w:rPr>
          <w:rFonts w:ascii="Trebuchet MS" w:eastAsia="Calibri" w:hAnsi="Trebuchet MS" w:cs="Calibri"/>
          <w:color w:val="000000"/>
          <w:kern w:val="2"/>
          <w:sz w:val="22"/>
          <w:szCs w:val="22"/>
          <w:lang w:eastAsia="en-GB"/>
          <w14:ligatures w14:val="standardContextual"/>
        </w:rPr>
        <w:t>.</w:t>
      </w:r>
    </w:p>
    <w:p w14:paraId="6F1894E9" w14:textId="623597E8" w:rsidR="00372028" w:rsidRPr="00372028" w:rsidRDefault="00050225" w:rsidP="00372028">
      <w:pPr>
        <w:numPr>
          <w:ilvl w:val="0"/>
          <w:numId w:val="10"/>
        </w:numPr>
        <w:spacing w:after="77" w:line="248" w:lineRule="auto"/>
        <w:ind w:right="7" w:hanging="361"/>
        <w:jc w:val="both"/>
        <w:rPr>
          <w:rFonts w:ascii="Trebuchet MS" w:eastAsia="Calibri" w:hAnsi="Trebuchet MS" w:cs="Calibri"/>
          <w:color w:val="000000"/>
          <w:kern w:val="2"/>
          <w:sz w:val="22"/>
          <w:szCs w:val="22"/>
          <w:lang w:eastAsia="en-GB"/>
          <w14:ligatures w14:val="standardContextual"/>
        </w:rPr>
      </w:pPr>
      <w:r>
        <w:rPr>
          <w:rFonts w:ascii="Trebuchet MS" w:eastAsia="Calibri" w:hAnsi="Trebuchet MS" w:cs="Calibri"/>
          <w:color w:val="000000"/>
          <w:kern w:val="2"/>
          <w:sz w:val="22"/>
          <w:szCs w:val="22"/>
          <w:lang w:eastAsia="en-GB"/>
          <w14:ligatures w14:val="standardContextual"/>
        </w:rPr>
        <w:t>R</w:t>
      </w:r>
      <w:r w:rsidR="00372028" w:rsidRPr="00372028">
        <w:rPr>
          <w:rFonts w:ascii="Trebuchet MS" w:eastAsia="Calibri" w:hAnsi="Trebuchet MS" w:cs="Calibri"/>
          <w:color w:val="000000"/>
          <w:kern w:val="2"/>
          <w:sz w:val="22"/>
          <w:szCs w:val="22"/>
          <w:lang w:eastAsia="en-GB"/>
          <w14:ligatures w14:val="standardContextual"/>
        </w:rPr>
        <w:t xml:space="preserve">esponsible for responding and resolving enquiries through phone calls, email and other correspondence.   </w:t>
      </w:r>
    </w:p>
    <w:p w14:paraId="1D15A183" w14:textId="77777777" w:rsidR="00372028" w:rsidRPr="00372028" w:rsidRDefault="00372028" w:rsidP="00372028">
      <w:pPr>
        <w:numPr>
          <w:ilvl w:val="0"/>
          <w:numId w:val="10"/>
        </w:numPr>
        <w:spacing w:after="37" w:line="248" w:lineRule="auto"/>
        <w:ind w:right="7" w:hanging="361"/>
        <w:jc w:val="both"/>
        <w:rPr>
          <w:rFonts w:ascii="Trebuchet MS" w:eastAsia="Calibri" w:hAnsi="Trebuchet MS" w:cs="Calibri"/>
          <w:color w:val="000000"/>
          <w:kern w:val="2"/>
          <w:sz w:val="22"/>
          <w:szCs w:val="22"/>
          <w:lang w:eastAsia="en-GB"/>
          <w14:ligatures w14:val="standardContextual"/>
        </w:rPr>
      </w:pPr>
      <w:r w:rsidRPr="00372028">
        <w:rPr>
          <w:rFonts w:ascii="Trebuchet MS" w:eastAsia="Calibri" w:hAnsi="Trebuchet MS" w:cs="Calibri"/>
          <w:color w:val="000000"/>
          <w:kern w:val="2"/>
          <w:sz w:val="22"/>
          <w:szCs w:val="22"/>
          <w:lang w:eastAsia="en-GB"/>
          <w14:ligatures w14:val="standardContextual"/>
        </w:rPr>
        <w:t xml:space="preserve">To support all activities to ensure payroll is delivered within the agreed timescales and accuracy levels, and that the payroll procedures are adhered to and all payrolls are reconciled each month in line with statutory and regulatory requirements. </w:t>
      </w:r>
    </w:p>
    <w:p w14:paraId="61E1E399" w14:textId="67CCE0EF" w:rsidR="00372028" w:rsidRPr="00372028" w:rsidRDefault="00372028" w:rsidP="00372028">
      <w:pPr>
        <w:numPr>
          <w:ilvl w:val="0"/>
          <w:numId w:val="10"/>
        </w:numPr>
        <w:spacing w:after="48" w:line="248" w:lineRule="auto"/>
        <w:ind w:right="7" w:hanging="361"/>
        <w:jc w:val="both"/>
        <w:rPr>
          <w:rFonts w:ascii="Trebuchet MS" w:eastAsia="Calibri" w:hAnsi="Trebuchet MS" w:cs="Calibri"/>
          <w:color w:val="000000"/>
          <w:kern w:val="2"/>
          <w:sz w:val="22"/>
          <w:szCs w:val="22"/>
          <w:lang w:eastAsia="en-GB"/>
          <w14:ligatures w14:val="standardContextual"/>
        </w:rPr>
      </w:pPr>
      <w:r w:rsidRPr="00372028">
        <w:rPr>
          <w:rFonts w:ascii="Trebuchet MS" w:eastAsia="Calibri" w:hAnsi="Trebuchet MS" w:cs="Calibri"/>
          <w:color w:val="000000"/>
          <w:kern w:val="2"/>
          <w:sz w:val="22"/>
          <w:szCs w:val="22"/>
          <w:lang w:eastAsia="en-GB"/>
          <w14:ligatures w14:val="standardContextual"/>
        </w:rPr>
        <w:t>To maintain professionalism at all times and to monitor workload, escalating issues to the  Human Resources Manager</w:t>
      </w:r>
    </w:p>
    <w:p w14:paraId="31E54996" w14:textId="77777777" w:rsidR="00372028" w:rsidRPr="00372028" w:rsidRDefault="00372028" w:rsidP="00372028">
      <w:pPr>
        <w:numPr>
          <w:ilvl w:val="0"/>
          <w:numId w:val="10"/>
        </w:numPr>
        <w:spacing w:after="50" w:line="248" w:lineRule="auto"/>
        <w:ind w:right="7" w:hanging="361"/>
        <w:jc w:val="both"/>
        <w:rPr>
          <w:rFonts w:ascii="Trebuchet MS" w:eastAsia="Calibri" w:hAnsi="Trebuchet MS" w:cs="Calibri"/>
          <w:color w:val="000000"/>
          <w:kern w:val="2"/>
          <w:sz w:val="22"/>
          <w:szCs w:val="22"/>
          <w:lang w:eastAsia="en-GB"/>
          <w14:ligatures w14:val="standardContextual"/>
        </w:rPr>
      </w:pPr>
      <w:r w:rsidRPr="00372028">
        <w:rPr>
          <w:rFonts w:ascii="Trebuchet MS" w:eastAsia="Calibri" w:hAnsi="Trebuchet MS" w:cs="Calibri"/>
          <w:color w:val="000000"/>
          <w:kern w:val="2"/>
          <w:sz w:val="22"/>
          <w:szCs w:val="22"/>
          <w:lang w:eastAsia="en-GB"/>
          <w14:ligatures w14:val="standardContextual"/>
        </w:rPr>
        <w:t xml:space="preserve">To ensure that all payrolls are processed within detailed timelines and that the processes are streamlined and effective. </w:t>
      </w:r>
    </w:p>
    <w:p w14:paraId="4444D3A3" w14:textId="77777777" w:rsidR="00372028" w:rsidRPr="00372028" w:rsidRDefault="00372028" w:rsidP="00372028">
      <w:pPr>
        <w:numPr>
          <w:ilvl w:val="0"/>
          <w:numId w:val="10"/>
        </w:numPr>
        <w:spacing w:after="77" w:line="248" w:lineRule="auto"/>
        <w:ind w:right="7" w:hanging="361"/>
        <w:jc w:val="both"/>
        <w:rPr>
          <w:rFonts w:ascii="Trebuchet MS" w:eastAsia="Calibri" w:hAnsi="Trebuchet MS" w:cs="Calibri"/>
          <w:color w:val="000000"/>
          <w:kern w:val="2"/>
          <w:sz w:val="22"/>
          <w:szCs w:val="22"/>
          <w:lang w:eastAsia="en-GB"/>
          <w14:ligatures w14:val="standardContextual"/>
        </w:rPr>
      </w:pPr>
      <w:r w:rsidRPr="00372028">
        <w:rPr>
          <w:rFonts w:ascii="Trebuchet MS" w:eastAsia="Calibri" w:hAnsi="Trebuchet MS" w:cs="Calibri"/>
          <w:color w:val="000000"/>
          <w:kern w:val="2"/>
          <w:sz w:val="22"/>
          <w:szCs w:val="22"/>
          <w:lang w:eastAsia="en-GB"/>
          <w14:ligatures w14:val="standardContextual"/>
        </w:rPr>
        <w:t xml:space="preserve">Manage, store, use and maintain ‘personal data’ ensuring compliance with the Trust’s Data Protection policy. </w:t>
      </w:r>
    </w:p>
    <w:p w14:paraId="1F77ED62" w14:textId="77777777" w:rsidR="00372028" w:rsidRPr="00372028" w:rsidRDefault="00372028" w:rsidP="00372028">
      <w:pPr>
        <w:numPr>
          <w:ilvl w:val="0"/>
          <w:numId w:val="10"/>
        </w:numPr>
        <w:spacing w:after="14" w:line="248" w:lineRule="auto"/>
        <w:ind w:right="7" w:hanging="361"/>
        <w:jc w:val="both"/>
        <w:rPr>
          <w:rFonts w:ascii="Trebuchet MS" w:eastAsia="Calibri" w:hAnsi="Trebuchet MS" w:cs="Calibri"/>
          <w:color w:val="000000"/>
          <w:kern w:val="2"/>
          <w:sz w:val="22"/>
          <w:szCs w:val="22"/>
          <w:lang w:eastAsia="en-GB"/>
          <w14:ligatures w14:val="standardContextual"/>
        </w:rPr>
      </w:pPr>
      <w:r w:rsidRPr="00372028">
        <w:rPr>
          <w:rFonts w:ascii="Trebuchet MS" w:eastAsia="Calibri" w:hAnsi="Trebuchet MS" w:cs="Calibri"/>
          <w:color w:val="000000"/>
          <w:kern w:val="2"/>
          <w:sz w:val="22"/>
          <w:szCs w:val="22"/>
          <w:lang w:eastAsia="en-GB"/>
          <w14:ligatures w14:val="standardContextual"/>
        </w:rPr>
        <w:t xml:space="preserve">To ensure all payroll inputs and outputs are completed correctly and are auditable. </w:t>
      </w:r>
    </w:p>
    <w:p w14:paraId="56DA81EC" w14:textId="77777777" w:rsidR="00372028" w:rsidRPr="00372028" w:rsidRDefault="00372028" w:rsidP="00372028">
      <w:pPr>
        <w:numPr>
          <w:ilvl w:val="0"/>
          <w:numId w:val="10"/>
        </w:numPr>
        <w:spacing w:after="14" w:line="248" w:lineRule="auto"/>
        <w:ind w:right="7" w:hanging="361"/>
        <w:jc w:val="both"/>
        <w:rPr>
          <w:rFonts w:ascii="Trebuchet MS" w:eastAsia="Calibri" w:hAnsi="Trebuchet MS" w:cs="Calibri"/>
          <w:color w:val="000000"/>
          <w:kern w:val="2"/>
          <w:sz w:val="22"/>
          <w:szCs w:val="22"/>
          <w:lang w:eastAsia="en-GB"/>
          <w14:ligatures w14:val="standardContextual"/>
        </w:rPr>
      </w:pPr>
      <w:r w:rsidRPr="00372028">
        <w:rPr>
          <w:rFonts w:ascii="Trebuchet MS" w:eastAsia="Calibri" w:hAnsi="Trebuchet MS" w:cs="Calibri"/>
          <w:color w:val="000000"/>
          <w:kern w:val="2"/>
          <w:sz w:val="22"/>
          <w:szCs w:val="22"/>
          <w:lang w:eastAsia="en-GB"/>
          <w14:ligatures w14:val="standardContextual"/>
        </w:rPr>
        <w:t xml:space="preserve">To ensure month by month reconciliation is completed to aid accuracy and year end submission. </w:t>
      </w:r>
    </w:p>
    <w:p w14:paraId="17B712DA" w14:textId="1F165E32" w:rsidR="00372028" w:rsidRPr="00372028" w:rsidRDefault="00372028" w:rsidP="00372028">
      <w:pPr>
        <w:numPr>
          <w:ilvl w:val="0"/>
          <w:numId w:val="10"/>
        </w:numPr>
        <w:spacing w:after="14" w:line="248" w:lineRule="auto"/>
        <w:ind w:right="7" w:hanging="361"/>
        <w:jc w:val="both"/>
        <w:rPr>
          <w:rFonts w:ascii="Trebuchet MS" w:eastAsia="Calibri" w:hAnsi="Trebuchet MS" w:cs="Calibri"/>
          <w:color w:val="000000"/>
          <w:kern w:val="2"/>
          <w:sz w:val="22"/>
          <w:szCs w:val="22"/>
          <w:lang w:eastAsia="en-GB"/>
          <w14:ligatures w14:val="standardContextual"/>
        </w:rPr>
      </w:pPr>
      <w:r w:rsidRPr="00372028">
        <w:rPr>
          <w:rFonts w:ascii="Trebuchet MS" w:eastAsia="Calibri" w:hAnsi="Trebuchet MS" w:cs="Calibri"/>
          <w:color w:val="000000"/>
          <w:kern w:val="2"/>
          <w:sz w:val="22"/>
          <w:szCs w:val="22"/>
          <w:lang w:eastAsia="en-GB"/>
          <w14:ligatures w14:val="standardContextual"/>
        </w:rPr>
        <w:t>To support any Internal Audit and external agenc</w:t>
      </w:r>
      <w:r w:rsidR="00050225">
        <w:rPr>
          <w:rFonts w:ascii="Trebuchet MS" w:eastAsia="Calibri" w:hAnsi="Trebuchet MS" w:cs="Calibri"/>
          <w:color w:val="000000"/>
          <w:kern w:val="2"/>
          <w:sz w:val="22"/>
          <w:szCs w:val="22"/>
          <w:lang w:eastAsia="en-GB"/>
          <w14:ligatures w14:val="standardContextual"/>
        </w:rPr>
        <w:t>y</w:t>
      </w:r>
      <w:r w:rsidRPr="00372028">
        <w:rPr>
          <w:rFonts w:ascii="Trebuchet MS" w:eastAsia="Calibri" w:hAnsi="Trebuchet MS" w:cs="Calibri"/>
          <w:color w:val="000000"/>
          <w:kern w:val="2"/>
          <w:sz w:val="22"/>
          <w:szCs w:val="22"/>
          <w:lang w:eastAsia="en-GB"/>
          <w14:ligatures w14:val="standardContextual"/>
        </w:rPr>
        <w:t xml:space="preserve"> requirements as and when required in the performance of duties stated. </w:t>
      </w:r>
    </w:p>
    <w:p w14:paraId="655B000C" w14:textId="77777777" w:rsidR="00372028" w:rsidRPr="00372028" w:rsidRDefault="00372028" w:rsidP="00372028">
      <w:pPr>
        <w:numPr>
          <w:ilvl w:val="0"/>
          <w:numId w:val="10"/>
        </w:numPr>
        <w:spacing w:after="14" w:line="248" w:lineRule="auto"/>
        <w:ind w:right="7" w:hanging="361"/>
        <w:jc w:val="both"/>
        <w:rPr>
          <w:rFonts w:ascii="Trebuchet MS" w:eastAsia="Calibri" w:hAnsi="Trebuchet MS" w:cs="Calibri"/>
          <w:color w:val="000000"/>
          <w:kern w:val="2"/>
          <w:sz w:val="22"/>
          <w:szCs w:val="22"/>
          <w:lang w:eastAsia="en-GB"/>
          <w14:ligatures w14:val="standardContextual"/>
        </w:rPr>
      </w:pPr>
      <w:r w:rsidRPr="00372028">
        <w:rPr>
          <w:rFonts w:ascii="Trebuchet MS" w:eastAsia="Calibri" w:hAnsi="Trebuchet MS" w:cs="Calibri"/>
          <w:color w:val="000000"/>
          <w:kern w:val="2"/>
          <w:sz w:val="22"/>
          <w:szCs w:val="22"/>
          <w:lang w:eastAsia="en-GB"/>
          <w14:ligatures w14:val="standardContextual"/>
        </w:rPr>
        <w:t xml:space="preserve">To develop a wide understanding of terms and conditions, pay scales and benefits. </w:t>
      </w:r>
    </w:p>
    <w:p w14:paraId="6F1DB7CE" w14:textId="77777777" w:rsidR="00372028" w:rsidRPr="00372028" w:rsidRDefault="00372028" w:rsidP="00372028">
      <w:pPr>
        <w:numPr>
          <w:ilvl w:val="0"/>
          <w:numId w:val="10"/>
        </w:numPr>
        <w:spacing w:after="14" w:line="248" w:lineRule="auto"/>
        <w:ind w:right="7" w:hanging="361"/>
        <w:jc w:val="both"/>
        <w:rPr>
          <w:rFonts w:ascii="Trebuchet MS" w:eastAsia="Calibri" w:hAnsi="Trebuchet MS" w:cs="Calibri"/>
          <w:color w:val="000000"/>
          <w:kern w:val="2"/>
          <w:sz w:val="22"/>
          <w:szCs w:val="22"/>
          <w:lang w:eastAsia="en-GB"/>
          <w14:ligatures w14:val="standardContextual"/>
        </w:rPr>
      </w:pPr>
      <w:r w:rsidRPr="00372028">
        <w:rPr>
          <w:rFonts w:ascii="Trebuchet MS" w:eastAsia="Calibri" w:hAnsi="Trebuchet MS" w:cs="Calibri"/>
          <w:color w:val="000000"/>
          <w:kern w:val="2"/>
          <w:sz w:val="22"/>
          <w:szCs w:val="22"/>
          <w:lang w:eastAsia="en-GB"/>
          <w14:ligatures w14:val="standardContextual"/>
        </w:rPr>
        <w:t xml:space="preserve">To be adaptable and flexible to meet the changing needs of the business. To actively participate in a continuous improvement/change culture seeking to improve services, performance and share expertise and skills with other members of the team. </w:t>
      </w:r>
    </w:p>
    <w:p w14:paraId="622145CE" w14:textId="77777777" w:rsidR="00372028" w:rsidRPr="00372028" w:rsidRDefault="00372028" w:rsidP="00372028">
      <w:pPr>
        <w:numPr>
          <w:ilvl w:val="0"/>
          <w:numId w:val="10"/>
        </w:numPr>
        <w:spacing w:after="14" w:line="248" w:lineRule="auto"/>
        <w:ind w:left="360" w:right="7"/>
        <w:jc w:val="both"/>
        <w:rPr>
          <w:rFonts w:ascii="Trebuchet MS" w:eastAsia="Calibri" w:hAnsi="Trebuchet MS" w:cs="Calibri"/>
          <w:color w:val="000000"/>
          <w:kern w:val="2"/>
          <w:sz w:val="22"/>
          <w:szCs w:val="22"/>
          <w:lang w:eastAsia="en-GB"/>
          <w14:ligatures w14:val="standardContextual"/>
        </w:rPr>
      </w:pPr>
      <w:r w:rsidRPr="00372028">
        <w:rPr>
          <w:rFonts w:ascii="Trebuchet MS" w:eastAsia="Calibri" w:hAnsi="Trebuchet MS" w:cs="Calibri"/>
          <w:color w:val="000000"/>
          <w:kern w:val="2"/>
          <w:sz w:val="22"/>
          <w:szCs w:val="22"/>
          <w:lang w:eastAsia="en-GB"/>
          <w14:ligatures w14:val="standardContextual"/>
        </w:rPr>
        <w:t>Ensuring that internal policies and procedures are effective and compliant.</w:t>
      </w:r>
    </w:p>
    <w:p w14:paraId="317FE64C" w14:textId="77777777" w:rsidR="00372028" w:rsidRPr="00372028" w:rsidRDefault="00372028" w:rsidP="00372028">
      <w:pPr>
        <w:numPr>
          <w:ilvl w:val="0"/>
          <w:numId w:val="10"/>
        </w:numPr>
        <w:spacing w:after="14" w:line="248" w:lineRule="auto"/>
        <w:ind w:left="360" w:right="7"/>
        <w:jc w:val="both"/>
        <w:rPr>
          <w:rFonts w:ascii="Trebuchet MS" w:eastAsia="Calibri" w:hAnsi="Trebuchet MS" w:cs="Calibri"/>
          <w:color w:val="000000"/>
          <w:kern w:val="2"/>
          <w:sz w:val="22"/>
          <w:szCs w:val="22"/>
          <w:lang w:eastAsia="en-GB"/>
          <w14:ligatures w14:val="standardContextual"/>
        </w:rPr>
      </w:pPr>
      <w:r w:rsidRPr="00372028">
        <w:rPr>
          <w:rFonts w:ascii="Trebuchet MS" w:eastAsia="Calibri" w:hAnsi="Trebuchet MS" w:cs="Calibri"/>
          <w:color w:val="000000"/>
          <w:kern w:val="2"/>
          <w:sz w:val="22"/>
          <w:szCs w:val="22"/>
          <w:lang w:eastAsia="en-GB"/>
          <w14:ligatures w14:val="standardContextual"/>
        </w:rPr>
        <w:t>Management of year end procedures and timelines ensuring deadlines are met</w:t>
      </w:r>
    </w:p>
    <w:p w14:paraId="12B2D21F" w14:textId="77777777" w:rsidR="00372028" w:rsidRPr="00372028" w:rsidRDefault="00372028" w:rsidP="00372028">
      <w:pPr>
        <w:numPr>
          <w:ilvl w:val="0"/>
          <w:numId w:val="10"/>
        </w:numPr>
        <w:spacing w:after="14" w:line="248" w:lineRule="auto"/>
        <w:ind w:left="360" w:right="7"/>
        <w:jc w:val="both"/>
        <w:rPr>
          <w:rFonts w:ascii="Trebuchet MS" w:eastAsia="Calibri" w:hAnsi="Trebuchet MS" w:cs="Calibri"/>
          <w:color w:val="000000"/>
          <w:kern w:val="2"/>
          <w:sz w:val="22"/>
          <w:szCs w:val="22"/>
          <w:lang w:eastAsia="en-GB"/>
          <w14:ligatures w14:val="standardContextual"/>
        </w:rPr>
      </w:pPr>
      <w:r w:rsidRPr="00372028">
        <w:rPr>
          <w:rFonts w:ascii="Trebuchet MS" w:eastAsia="Calibri" w:hAnsi="Trebuchet MS" w:cs="Calibri"/>
          <w:color w:val="000000"/>
          <w:kern w:val="2"/>
          <w:sz w:val="22"/>
          <w:szCs w:val="22"/>
          <w:lang w:eastAsia="en-GB"/>
          <w14:ligatures w14:val="standardContextual"/>
        </w:rPr>
        <w:t>To ensure compliance of HMRC and Payroll &amp; Pension regulations/legislation</w:t>
      </w:r>
    </w:p>
    <w:p w14:paraId="7133A0F0" w14:textId="0382BCB9" w:rsidR="00372028" w:rsidRPr="00372028" w:rsidRDefault="00372028" w:rsidP="00372028">
      <w:pPr>
        <w:numPr>
          <w:ilvl w:val="0"/>
          <w:numId w:val="10"/>
        </w:numPr>
        <w:spacing w:after="14" w:line="248" w:lineRule="auto"/>
        <w:ind w:left="360" w:right="7"/>
        <w:jc w:val="both"/>
        <w:rPr>
          <w:rFonts w:ascii="Trebuchet MS" w:eastAsia="Calibri" w:hAnsi="Trebuchet MS" w:cs="Calibri"/>
          <w:color w:val="000000"/>
          <w:kern w:val="2"/>
          <w:sz w:val="22"/>
          <w:szCs w:val="22"/>
          <w:lang w:eastAsia="en-GB"/>
          <w14:ligatures w14:val="standardContextual"/>
        </w:rPr>
      </w:pPr>
      <w:r w:rsidRPr="00372028">
        <w:rPr>
          <w:rFonts w:ascii="Trebuchet MS" w:eastAsia="Calibri" w:hAnsi="Trebuchet MS" w:cs="Calibri"/>
          <w:color w:val="000000"/>
          <w:kern w:val="2"/>
          <w:sz w:val="22"/>
          <w:szCs w:val="22"/>
          <w:lang w:eastAsia="en-GB"/>
          <w14:ligatures w14:val="standardContextual"/>
        </w:rPr>
        <w:t xml:space="preserve">Development and maintain relationships with internal </w:t>
      </w:r>
      <w:r w:rsidR="00050225">
        <w:rPr>
          <w:rFonts w:ascii="Trebuchet MS" w:eastAsia="Calibri" w:hAnsi="Trebuchet MS" w:cs="Calibri"/>
          <w:color w:val="000000"/>
          <w:kern w:val="2"/>
          <w:sz w:val="22"/>
          <w:szCs w:val="22"/>
          <w:lang w:eastAsia="en-GB"/>
          <w14:ligatures w14:val="standardContextual"/>
        </w:rPr>
        <w:t xml:space="preserve">and external </w:t>
      </w:r>
      <w:r w:rsidRPr="00372028">
        <w:rPr>
          <w:rFonts w:ascii="Trebuchet MS" w:eastAsia="Calibri" w:hAnsi="Trebuchet MS" w:cs="Calibri"/>
          <w:color w:val="000000"/>
          <w:kern w:val="2"/>
          <w:sz w:val="22"/>
          <w:szCs w:val="22"/>
          <w:lang w:eastAsia="en-GB"/>
          <w14:ligatures w14:val="standardContextual"/>
        </w:rPr>
        <w:t xml:space="preserve">staff </w:t>
      </w:r>
    </w:p>
    <w:p w14:paraId="64B2016F" w14:textId="77777777" w:rsidR="00372028" w:rsidRPr="00372028" w:rsidRDefault="00372028" w:rsidP="00372028">
      <w:pPr>
        <w:numPr>
          <w:ilvl w:val="0"/>
          <w:numId w:val="10"/>
        </w:numPr>
        <w:spacing w:after="14" w:line="248" w:lineRule="auto"/>
        <w:ind w:left="360" w:right="7"/>
        <w:jc w:val="both"/>
        <w:rPr>
          <w:rFonts w:ascii="Trebuchet MS" w:eastAsia="Calibri" w:hAnsi="Trebuchet MS" w:cs="Calibri"/>
          <w:color w:val="000000"/>
          <w:kern w:val="2"/>
          <w:sz w:val="22"/>
          <w:szCs w:val="22"/>
          <w:lang w:eastAsia="en-GB"/>
          <w14:ligatures w14:val="standardContextual"/>
        </w:rPr>
      </w:pPr>
      <w:r w:rsidRPr="00372028">
        <w:rPr>
          <w:rFonts w:ascii="Trebuchet MS" w:eastAsia="Calibri" w:hAnsi="Trebuchet MS" w:cs="Calibri"/>
          <w:color w:val="000000"/>
          <w:kern w:val="2"/>
          <w:sz w:val="22"/>
          <w:szCs w:val="22"/>
          <w:lang w:eastAsia="en-GB"/>
          <w14:ligatures w14:val="standardContextual"/>
        </w:rPr>
        <w:t>Resolution of all payroll issues – problem solving</w:t>
      </w:r>
    </w:p>
    <w:p w14:paraId="1BEDEF0B" w14:textId="12D9A08E" w:rsidR="00372028" w:rsidRPr="00372028" w:rsidRDefault="00372028" w:rsidP="00372028">
      <w:pPr>
        <w:numPr>
          <w:ilvl w:val="0"/>
          <w:numId w:val="10"/>
        </w:numPr>
        <w:spacing w:after="14" w:line="248" w:lineRule="auto"/>
        <w:ind w:left="360" w:right="7"/>
        <w:jc w:val="both"/>
        <w:rPr>
          <w:rFonts w:ascii="Trebuchet MS" w:eastAsia="Calibri" w:hAnsi="Trebuchet MS" w:cs="Calibri"/>
          <w:color w:val="000000"/>
          <w:kern w:val="2"/>
          <w:sz w:val="22"/>
          <w:szCs w:val="22"/>
          <w:lang w:eastAsia="en-GB"/>
          <w14:ligatures w14:val="standardContextual"/>
        </w:rPr>
      </w:pPr>
      <w:r w:rsidRPr="00372028">
        <w:rPr>
          <w:rFonts w:ascii="Trebuchet MS" w:eastAsia="Calibri" w:hAnsi="Trebuchet MS" w:cs="Calibri"/>
          <w:color w:val="000000"/>
          <w:kern w:val="2"/>
          <w:sz w:val="22"/>
          <w:szCs w:val="22"/>
          <w:lang w:eastAsia="en-GB"/>
          <w14:ligatures w14:val="standardContextual"/>
        </w:rPr>
        <w:t xml:space="preserve">Communication of relevant information within </w:t>
      </w:r>
      <w:r w:rsidR="00050225">
        <w:rPr>
          <w:rFonts w:ascii="Trebuchet MS" w:eastAsia="Calibri" w:hAnsi="Trebuchet MS" w:cs="Calibri"/>
          <w:color w:val="000000"/>
          <w:kern w:val="2"/>
          <w:sz w:val="22"/>
          <w:szCs w:val="22"/>
          <w:lang w:eastAsia="en-GB"/>
          <w14:ligatures w14:val="standardContextual"/>
        </w:rPr>
        <w:t>the Core team</w:t>
      </w:r>
    </w:p>
    <w:p w14:paraId="11F84C2B" w14:textId="4F884D46" w:rsidR="00372028" w:rsidRDefault="00372028" w:rsidP="0033022F">
      <w:pPr>
        <w:numPr>
          <w:ilvl w:val="0"/>
          <w:numId w:val="10"/>
        </w:numPr>
        <w:spacing w:after="14" w:line="248" w:lineRule="auto"/>
        <w:ind w:left="720" w:right="7" w:hanging="360"/>
        <w:jc w:val="both"/>
        <w:rPr>
          <w:rFonts w:ascii="Trebuchet MS" w:eastAsia="Calibri" w:hAnsi="Trebuchet MS" w:cs="Calibri"/>
          <w:color w:val="000000"/>
          <w:kern w:val="2"/>
          <w:sz w:val="22"/>
          <w:szCs w:val="22"/>
          <w:lang w:eastAsia="en-GB"/>
          <w14:ligatures w14:val="standardContextual"/>
        </w:rPr>
      </w:pPr>
      <w:r w:rsidRPr="00372028">
        <w:rPr>
          <w:rFonts w:ascii="Trebuchet MS" w:eastAsia="Calibri" w:hAnsi="Trebuchet MS" w:cs="Calibri"/>
          <w:color w:val="000000"/>
          <w:kern w:val="2"/>
          <w:sz w:val="22"/>
          <w:szCs w:val="22"/>
          <w:lang w:eastAsia="en-GB"/>
          <w14:ligatures w14:val="standardContextual"/>
        </w:rPr>
        <w:t>Keeping abreast of legislation changes/HMRC interpretations and updating the team</w:t>
      </w:r>
      <w:r w:rsidR="0033022F">
        <w:rPr>
          <w:rFonts w:ascii="Trebuchet MS" w:eastAsia="Calibri" w:hAnsi="Trebuchet MS" w:cs="Calibri"/>
          <w:color w:val="000000"/>
          <w:kern w:val="2"/>
          <w:sz w:val="22"/>
          <w:szCs w:val="22"/>
          <w:lang w:eastAsia="en-GB"/>
          <w14:ligatures w14:val="standardContextual"/>
        </w:rPr>
        <w:t xml:space="preserve"> and COO and HR Manager</w:t>
      </w:r>
    </w:p>
    <w:p w14:paraId="4037EA1C" w14:textId="77777777" w:rsidR="0033022F" w:rsidRDefault="0033022F" w:rsidP="0033022F">
      <w:pPr>
        <w:spacing w:after="14" w:line="248" w:lineRule="auto"/>
        <w:ind w:right="7"/>
        <w:jc w:val="both"/>
        <w:rPr>
          <w:rFonts w:ascii="Trebuchet MS" w:eastAsia="Calibri" w:hAnsi="Trebuchet MS" w:cs="Calibri"/>
          <w:color w:val="000000"/>
          <w:kern w:val="2"/>
          <w:sz w:val="22"/>
          <w:szCs w:val="22"/>
          <w:lang w:eastAsia="en-GB"/>
          <w14:ligatures w14:val="standardContextual"/>
        </w:rPr>
      </w:pPr>
    </w:p>
    <w:p w14:paraId="40D204B8" w14:textId="77777777" w:rsidR="0033022F" w:rsidRDefault="0033022F" w:rsidP="0033022F">
      <w:pPr>
        <w:spacing w:after="14" w:line="248" w:lineRule="auto"/>
        <w:ind w:right="7"/>
        <w:jc w:val="both"/>
        <w:rPr>
          <w:rFonts w:ascii="Trebuchet MS" w:eastAsia="Calibri" w:hAnsi="Trebuchet MS" w:cs="Calibri"/>
          <w:color w:val="000000"/>
          <w:kern w:val="2"/>
          <w:sz w:val="22"/>
          <w:szCs w:val="22"/>
          <w:lang w:eastAsia="en-GB"/>
          <w14:ligatures w14:val="standardContextual"/>
        </w:rPr>
      </w:pPr>
    </w:p>
    <w:p w14:paraId="6835BA0B" w14:textId="77777777" w:rsidR="0033022F" w:rsidRDefault="0033022F" w:rsidP="0033022F">
      <w:pPr>
        <w:spacing w:after="14" w:line="248" w:lineRule="auto"/>
        <w:ind w:right="7"/>
        <w:jc w:val="both"/>
        <w:rPr>
          <w:rFonts w:ascii="Trebuchet MS" w:eastAsia="Calibri" w:hAnsi="Trebuchet MS" w:cs="Calibri"/>
          <w:color w:val="000000"/>
          <w:kern w:val="2"/>
          <w:sz w:val="22"/>
          <w:szCs w:val="22"/>
          <w:lang w:eastAsia="en-GB"/>
          <w14:ligatures w14:val="standardContextual"/>
        </w:rPr>
      </w:pPr>
    </w:p>
    <w:p w14:paraId="027229BF" w14:textId="6D577B62" w:rsidR="0033022F" w:rsidRDefault="0033022F" w:rsidP="0033022F">
      <w:pPr>
        <w:numPr>
          <w:ilvl w:val="0"/>
          <w:numId w:val="10"/>
        </w:numPr>
        <w:spacing w:after="14" w:line="248" w:lineRule="auto"/>
        <w:ind w:left="720" w:right="7" w:hanging="360"/>
        <w:jc w:val="both"/>
        <w:rPr>
          <w:rFonts w:ascii="Trebuchet MS" w:eastAsia="Calibri" w:hAnsi="Trebuchet MS" w:cs="Calibri"/>
          <w:color w:val="000000"/>
          <w:kern w:val="2"/>
          <w:sz w:val="22"/>
          <w:szCs w:val="22"/>
          <w:lang w:eastAsia="en-GB"/>
          <w14:ligatures w14:val="standardContextual"/>
        </w:rPr>
      </w:pPr>
      <w:r>
        <w:rPr>
          <w:rFonts w:ascii="Trebuchet MS" w:eastAsia="Calibri" w:hAnsi="Trebuchet MS" w:cs="Calibri"/>
          <w:color w:val="000000"/>
          <w:kern w:val="2"/>
          <w:sz w:val="22"/>
          <w:szCs w:val="22"/>
          <w:lang w:eastAsia="en-GB"/>
          <w14:ligatures w14:val="standardContextual"/>
        </w:rPr>
        <w:t>To work closely with Human Resources and Finance ensuring any changes are reflected within payroll</w:t>
      </w:r>
    </w:p>
    <w:p w14:paraId="5CD401FC" w14:textId="15B31B88" w:rsidR="0033022F" w:rsidRDefault="0033022F" w:rsidP="0033022F">
      <w:pPr>
        <w:numPr>
          <w:ilvl w:val="0"/>
          <w:numId w:val="10"/>
        </w:numPr>
        <w:spacing w:after="14" w:line="248" w:lineRule="auto"/>
        <w:ind w:left="720" w:right="7" w:hanging="360"/>
        <w:jc w:val="both"/>
        <w:rPr>
          <w:rFonts w:ascii="Trebuchet MS" w:eastAsia="Calibri" w:hAnsi="Trebuchet MS" w:cs="Calibri"/>
          <w:color w:val="000000"/>
          <w:kern w:val="2"/>
          <w:sz w:val="22"/>
          <w:szCs w:val="22"/>
          <w:lang w:eastAsia="en-GB"/>
          <w14:ligatures w14:val="standardContextual"/>
        </w:rPr>
      </w:pPr>
      <w:r>
        <w:rPr>
          <w:rFonts w:ascii="Trebuchet MS" w:eastAsia="Calibri" w:hAnsi="Trebuchet MS" w:cs="Calibri"/>
          <w:color w:val="000000"/>
          <w:kern w:val="2"/>
          <w:sz w:val="22"/>
          <w:szCs w:val="22"/>
          <w:lang w:eastAsia="en-GB"/>
          <w14:ligatures w14:val="standardContextual"/>
        </w:rPr>
        <w:t>Audited and unaudited end of EYOC</w:t>
      </w:r>
    </w:p>
    <w:p w14:paraId="4902038A" w14:textId="7D6D60A8" w:rsidR="0033022F" w:rsidRDefault="0033022F" w:rsidP="0033022F">
      <w:pPr>
        <w:numPr>
          <w:ilvl w:val="0"/>
          <w:numId w:val="10"/>
        </w:numPr>
        <w:spacing w:after="14" w:line="248" w:lineRule="auto"/>
        <w:ind w:left="720" w:right="7" w:hanging="360"/>
        <w:jc w:val="both"/>
        <w:rPr>
          <w:rFonts w:ascii="Trebuchet MS" w:eastAsia="Calibri" w:hAnsi="Trebuchet MS" w:cs="Calibri"/>
          <w:color w:val="000000"/>
          <w:kern w:val="2"/>
          <w:sz w:val="22"/>
          <w:szCs w:val="22"/>
          <w:lang w:eastAsia="en-GB"/>
          <w14:ligatures w14:val="standardContextual"/>
        </w:rPr>
      </w:pPr>
      <w:r>
        <w:rPr>
          <w:rFonts w:ascii="Trebuchet MS" w:eastAsia="Calibri" w:hAnsi="Trebuchet MS" w:cs="Calibri"/>
          <w:color w:val="000000"/>
          <w:kern w:val="2"/>
          <w:sz w:val="22"/>
          <w:szCs w:val="22"/>
          <w:lang w:eastAsia="en-GB"/>
          <w14:ligatures w14:val="standardContextual"/>
        </w:rPr>
        <w:t>Ensuring that all staff information is continuously updated</w:t>
      </w:r>
    </w:p>
    <w:p w14:paraId="7CFB0D32" w14:textId="537D1888" w:rsidR="0033022F" w:rsidRDefault="0033022F" w:rsidP="0033022F">
      <w:pPr>
        <w:numPr>
          <w:ilvl w:val="0"/>
          <w:numId w:val="10"/>
        </w:numPr>
        <w:spacing w:after="14" w:line="248" w:lineRule="auto"/>
        <w:ind w:left="720" w:right="7" w:hanging="360"/>
        <w:jc w:val="both"/>
        <w:rPr>
          <w:rFonts w:ascii="Trebuchet MS" w:eastAsia="Calibri" w:hAnsi="Trebuchet MS" w:cs="Calibri"/>
          <w:color w:val="000000"/>
          <w:kern w:val="2"/>
          <w:sz w:val="22"/>
          <w:szCs w:val="22"/>
          <w:lang w:eastAsia="en-GB"/>
          <w14:ligatures w14:val="standardContextual"/>
        </w:rPr>
      </w:pPr>
      <w:r>
        <w:rPr>
          <w:rFonts w:ascii="Trebuchet MS" w:eastAsia="Calibri" w:hAnsi="Trebuchet MS" w:cs="Calibri"/>
          <w:color w:val="000000"/>
          <w:kern w:val="2"/>
          <w:sz w:val="22"/>
          <w:szCs w:val="22"/>
          <w:lang w:eastAsia="en-GB"/>
          <w14:ligatures w14:val="standardContextual"/>
        </w:rPr>
        <w:t>To provide staff and salary information to the COO upon request</w:t>
      </w:r>
    </w:p>
    <w:p w14:paraId="7244971C" w14:textId="4C066B3E" w:rsidR="0033022F" w:rsidRPr="0033022F" w:rsidRDefault="0033022F" w:rsidP="0033022F">
      <w:pPr>
        <w:numPr>
          <w:ilvl w:val="0"/>
          <w:numId w:val="10"/>
        </w:numPr>
        <w:spacing w:after="14" w:line="248" w:lineRule="auto"/>
        <w:ind w:left="720" w:right="7" w:hanging="360"/>
        <w:jc w:val="both"/>
        <w:rPr>
          <w:rFonts w:ascii="Trebuchet MS" w:eastAsia="Calibri" w:hAnsi="Trebuchet MS" w:cs="Calibri"/>
          <w:color w:val="000000"/>
          <w:kern w:val="2"/>
          <w:sz w:val="22"/>
          <w:szCs w:val="22"/>
          <w:lang w:eastAsia="en-GB"/>
          <w14:ligatures w14:val="standardContextual"/>
        </w:rPr>
      </w:pPr>
      <w:r w:rsidRPr="0033022F">
        <w:rPr>
          <w:rFonts w:ascii="Trebuchet MS" w:eastAsia="Calibri" w:hAnsi="Trebuchet MS" w:cs="Calibri"/>
          <w:color w:val="000000"/>
          <w:kern w:val="2"/>
          <w:sz w:val="22"/>
          <w:szCs w:val="22"/>
          <w:lang w:eastAsia="en-GB"/>
          <w14:ligatures w14:val="standardContextual"/>
        </w:rPr>
        <w:t>Any adhoc tasks requested by your line manager</w:t>
      </w:r>
    </w:p>
    <w:p w14:paraId="7D8ED8EC" w14:textId="77777777" w:rsidR="00372028" w:rsidRPr="00372028" w:rsidRDefault="00372028" w:rsidP="00372028">
      <w:pPr>
        <w:spacing w:after="14" w:line="248" w:lineRule="auto"/>
        <w:ind w:left="360" w:right="7"/>
        <w:jc w:val="both"/>
        <w:rPr>
          <w:rFonts w:ascii="Trebuchet MS" w:eastAsia="Calibri" w:hAnsi="Trebuchet MS" w:cs="Calibri"/>
          <w:color w:val="000000"/>
          <w:kern w:val="2"/>
          <w:sz w:val="22"/>
          <w:szCs w:val="22"/>
          <w:lang w:eastAsia="en-GB"/>
          <w14:ligatures w14:val="standardContextual"/>
        </w:rPr>
      </w:pPr>
    </w:p>
    <w:p w14:paraId="6C24C4A0" w14:textId="77777777" w:rsidR="00372028" w:rsidRPr="00372028" w:rsidRDefault="00372028" w:rsidP="00372028">
      <w:pPr>
        <w:spacing w:after="14" w:line="248" w:lineRule="auto"/>
        <w:ind w:left="360" w:right="7"/>
        <w:jc w:val="both"/>
        <w:rPr>
          <w:rFonts w:ascii="Trebuchet MS" w:eastAsia="Calibri" w:hAnsi="Trebuchet MS" w:cs="Calibri"/>
          <w:color w:val="000000"/>
          <w:kern w:val="2"/>
          <w:sz w:val="22"/>
          <w:szCs w:val="22"/>
          <w:lang w:eastAsia="en-GB"/>
          <w14:ligatures w14:val="standardContextual"/>
        </w:rPr>
      </w:pPr>
    </w:p>
    <w:p w14:paraId="3D3929A5" w14:textId="3C5FF894" w:rsidR="00372028" w:rsidRPr="00372028" w:rsidRDefault="00372028" w:rsidP="0033022F">
      <w:pPr>
        <w:spacing w:line="259" w:lineRule="auto"/>
        <w:rPr>
          <w:rFonts w:ascii="Trebuchet MS" w:eastAsia="Calibri" w:hAnsi="Trebuchet MS" w:cs="Calibri"/>
          <w:b/>
          <w:color w:val="000000"/>
          <w:kern w:val="2"/>
          <w:sz w:val="22"/>
          <w:szCs w:val="22"/>
          <w:u w:val="single" w:color="000000"/>
          <w:lang w:eastAsia="en-GB"/>
          <w14:ligatures w14:val="standardContextual"/>
        </w:rPr>
      </w:pPr>
      <w:r w:rsidRPr="00372028">
        <w:rPr>
          <w:rFonts w:ascii="Trebuchet MS" w:eastAsia="Calibri" w:hAnsi="Trebuchet MS" w:cs="Calibri"/>
          <w:b/>
          <w:color w:val="000000"/>
          <w:kern w:val="2"/>
          <w:sz w:val="22"/>
          <w:szCs w:val="22"/>
          <w:lang w:eastAsia="en-GB"/>
          <w14:ligatures w14:val="standardContextual"/>
        </w:rPr>
        <w:t xml:space="preserve"> </w:t>
      </w:r>
      <w:r w:rsidRPr="00372028">
        <w:rPr>
          <w:rFonts w:ascii="Trebuchet MS" w:eastAsia="Calibri" w:hAnsi="Trebuchet MS" w:cs="Calibri"/>
          <w:b/>
          <w:color w:val="000000"/>
          <w:kern w:val="2"/>
          <w:sz w:val="22"/>
          <w:szCs w:val="22"/>
          <w:u w:val="single" w:color="000000"/>
          <w:lang w:eastAsia="en-GB"/>
          <w14:ligatures w14:val="standardContextual"/>
        </w:rPr>
        <w:t>Knowledge &amp; Experience</w:t>
      </w:r>
      <w:r w:rsidRPr="00372028">
        <w:rPr>
          <w:rFonts w:ascii="Trebuchet MS" w:eastAsia="Calibri" w:hAnsi="Trebuchet MS" w:cs="Calibri"/>
          <w:b/>
          <w:color w:val="000000"/>
          <w:kern w:val="2"/>
          <w:sz w:val="22"/>
          <w:szCs w:val="22"/>
          <w:u w:color="000000"/>
          <w:lang w:eastAsia="en-GB"/>
          <w14:ligatures w14:val="standardContextual"/>
        </w:rPr>
        <w:t xml:space="preserve"> </w:t>
      </w:r>
    </w:p>
    <w:p w14:paraId="54FF6A51" w14:textId="77777777" w:rsidR="00372028" w:rsidRPr="00372028" w:rsidRDefault="00372028" w:rsidP="00372028">
      <w:pPr>
        <w:spacing w:after="21" w:line="259" w:lineRule="auto"/>
        <w:rPr>
          <w:rFonts w:ascii="Trebuchet MS" w:eastAsia="Calibri" w:hAnsi="Trebuchet MS" w:cs="Calibri"/>
          <w:color w:val="000000"/>
          <w:kern w:val="2"/>
          <w:sz w:val="22"/>
          <w:szCs w:val="22"/>
          <w:lang w:eastAsia="en-GB"/>
          <w14:ligatures w14:val="standardContextual"/>
        </w:rPr>
      </w:pPr>
      <w:r w:rsidRPr="00372028">
        <w:rPr>
          <w:rFonts w:ascii="Trebuchet MS" w:eastAsia="Calibri" w:hAnsi="Trebuchet MS" w:cs="Calibri"/>
          <w:b/>
          <w:color w:val="000000"/>
          <w:kern w:val="2"/>
          <w:sz w:val="22"/>
          <w:szCs w:val="22"/>
          <w:lang w:eastAsia="en-GB"/>
          <w14:ligatures w14:val="standardContextual"/>
        </w:rPr>
        <w:t xml:space="preserve"> </w:t>
      </w:r>
    </w:p>
    <w:p w14:paraId="659E9B49" w14:textId="77777777" w:rsidR="00372028" w:rsidRPr="00372028" w:rsidRDefault="00372028" w:rsidP="00372028">
      <w:pPr>
        <w:numPr>
          <w:ilvl w:val="0"/>
          <w:numId w:val="11"/>
        </w:numPr>
        <w:spacing w:after="14" w:line="248" w:lineRule="auto"/>
        <w:ind w:right="7" w:hanging="348"/>
        <w:jc w:val="both"/>
        <w:rPr>
          <w:rFonts w:ascii="Trebuchet MS" w:eastAsia="Calibri" w:hAnsi="Trebuchet MS" w:cs="Calibri"/>
          <w:color w:val="000000"/>
          <w:kern w:val="2"/>
          <w:sz w:val="22"/>
          <w:szCs w:val="22"/>
          <w:lang w:eastAsia="en-GB"/>
          <w14:ligatures w14:val="standardContextual"/>
        </w:rPr>
      </w:pPr>
      <w:r w:rsidRPr="00372028">
        <w:rPr>
          <w:rFonts w:ascii="Trebuchet MS" w:eastAsia="Calibri" w:hAnsi="Trebuchet MS" w:cs="Calibri"/>
          <w:color w:val="000000"/>
          <w:kern w:val="2"/>
          <w:sz w:val="22"/>
          <w:szCs w:val="22"/>
          <w:lang w:eastAsia="en-GB"/>
          <w14:ligatures w14:val="standardContextual"/>
        </w:rPr>
        <w:t xml:space="preserve">Knowledge of payroll administration and payroll legislation. </w:t>
      </w:r>
    </w:p>
    <w:p w14:paraId="10B83503" w14:textId="77777777" w:rsidR="00372028" w:rsidRPr="00372028" w:rsidRDefault="00372028" w:rsidP="00372028">
      <w:pPr>
        <w:numPr>
          <w:ilvl w:val="0"/>
          <w:numId w:val="11"/>
        </w:numPr>
        <w:spacing w:after="14" w:line="248" w:lineRule="auto"/>
        <w:ind w:right="7" w:hanging="348"/>
        <w:jc w:val="both"/>
        <w:rPr>
          <w:rFonts w:ascii="Trebuchet MS" w:eastAsia="Calibri" w:hAnsi="Trebuchet MS" w:cs="Calibri"/>
          <w:color w:val="000000"/>
          <w:kern w:val="2"/>
          <w:sz w:val="22"/>
          <w:szCs w:val="22"/>
          <w:lang w:eastAsia="en-GB"/>
          <w14:ligatures w14:val="standardContextual"/>
        </w:rPr>
      </w:pPr>
      <w:r w:rsidRPr="00372028">
        <w:rPr>
          <w:rFonts w:ascii="Trebuchet MS" w:eastAsia="Calibri" w:hAnsi="Trebuchet MS" w:cs="Calibri"/>
          <w:color w:val="000000"/>
          <w:kern w:val="2"/>
          <w:sz w:val="22"/>
          <w:szCs w:val="22"/>
          <w:lang w:eastAsia="en-GB"/>
          <w14:ligatures w14:val="standardContextual"/>
        </w:rPr>
        <w:t xml:space="preserve">Experienced administrator with an ability to interpret and implement payroll legislation. </w:t>
      </w:r>
    </w:p>
    <w:p w14:paraId="05D66060" w14:textId="77777777" w:rsidR="00372028" w:rsidRPr="00372028" w:rsidRDefault="00372028" w:rsidP="00372028">
      <w:pPr>
        <w:numPr>
          <w:ilvl w:val="0"/>
          <w:numId w:val="11"/>
        </w:numPr>
        <w:spacing w:after="14" w:line="248" w:lineRule="auto"/>
        <w:ind w:right="7" w:hanging="348"/>
        <w:jc w:val="both"/>
        <w:rPr>
          <w:rFonts w:ascii="Trebuchet MS" w:eastAsia="Calibri" w:hAnsi="Trebuchet MS" w:cs="Calibri"/>
          <w:color w:val="000000"/>
          <w:kern w:val="2"/>
          <w:sz w:val="22"/>
          <w:szCs w:val="22"/>
          <w:lang w:eastAsia="en-GB"/>
          <w14:ligatures w14:val="standardContextual"/>
        </w:rPr>
      </w:pPr>
      <w:r w:rsidRPr="00372028">
        <w:rPr>
          <w:rFonts w:ascii="Trebuchet MS" w:eastAsia="Calibri" w:hAnsi="Trebuchet MS" w:cs="Calibri"/>
          <w:color w:val="000000"/>
          <w:kern w:val="2"/>
          <w:sz w:val="22"/>
          <w:szCs w:val="22"/>
          <w:lang w:eastAsia="en-GB"/>
          <w14:ligatures w14:val="standardContextual"/>
        </w:rPr>
        <w:t xml:space="preserve">Experience of working in a high volume administration environment with multiple clients / users. </w:t>
      </w:r>
    </w:p>
    <w:p w14:paraId="0C3C03C4" w14:textId="77777777" w:rsidR="00372028" w:rsidRPr="00372028" w:rsidRDefault="00372028" w:rsidP="00372028">
      <w:pPr>
        <w:numPr>
          <w:ilvl w:val="0"/>
          <w:numId w:val="11"/>
        </w:numPr>
        <w:spacing w:after="14" w:line="248" w:lineRule="auto"/>
        <w:ind w:right="7" w:hanging="348"/>
        <w:jc w:val="both"/>
        <w:rPr>
          <w:rFonts w:ascii="Trebuchet MS" w:eastAsia="Calibri" w:hAnsi="Trebuchet MS" w:cs="Calibri"/>
          <w:color w:val="000000"/>
          <w:kern w:val="2"/>
          <w:sz w:val="22"/>
          <w:szCs w:val="22"/>
          <w:lang w:eastAsia="en-GB"/>
          <w14:ligatures w14:val="standardContextual"/>
        </w:rPr>
      </w:pPr>
      <w:r w:rsidRPr="00372028">
        <w:rPr>
          <w:rFonts w:ascii="Trebuchet MS" w:eastAsia="Calibri" w:hAnsi="Trebuchet MS" w:cs="Calibri"/>
          <w:color w:val="000000"/>
          <w:kern w:val="2"/>
          <w:sz w:val="22"/>
          <w:szCs w:val="22"/>
          <w:lang w:eastAsia="en-GB"/>
          <w14:ligatures w14:val="standardContextual"/>
        </w:rPr>
        <w:t xml:space="preserve">Knowledge of effective workflow methodologies. </w:t>
      </w:r>
    </w:p>
    <w:p w14:paraId="75693537" w14:textId="77777777" w:rsidR="00372028" w:rsidRPr="00372028" w:rsidRDefault="00372028" w:rsidP="00372028">
      <w:pPr>
        <w:numPr>
          <w:ilvl w:val="0"/>
          <w:numId w:val="11"/>
        </w:numPr>
        <w:spacing w:after="14" w:line="248" w:lineRule="auto"/>
        <w:ind w:right="7" w:hanging="348"/>
        <w:jc w:val="both"/>
        <w:rPr>
          <w:rFonts w:ascii="Trebuchet MS" w:eastAsia="Calibri" w:hAnsi="Trebuchet MS" w:cs="Calibri"/>
          <w:color w:val="000000"/>
          <w:kern w:val="2"/>
          <w:sz w:val="22"/>
          <w:szCs w:val="22"/>
          <w:lang w:eastAsia="en-GB"/>
          <w14:ligatures w14:val="standardContextual"/>
        </w:rPr>
      </w:pPr>
      <w:r w:rsidRPr="00372028">
        <w:rPr>
          <w:rFonts w:ascii="Trebuchet MS" w:eastAsia="Calibri" w:hAnsi="Trebuchet MS" w:cs="Calibri"/>
          <w:color w:val="000000"/>
          <w:kern w:val="2"/>
          <w:sz w:val="22"/>
          <w:szCs w:val="22"/>
          <w:lang w:eastAsia="en-GB"/>
          <w14:ligatures w14:val="standardContextual"/>
        </w:rPr>
        <w:t xml:space="preserve">Possesses excellent numeracy skills and close attention to detail. </w:t>
      </w:r>
    </w:p>
    <w:p w14:paraId="602B75F7" w14:textId="77777777" w:rsidR="00372028" w:rsidRPr="00372028" w:rsidRDefault="00372028" w:rsidP="00372028">
      <w:pPr>
        <w:numPr>
          <w:ilvl w:val="0"/>
          <w:numId w:val="11"/>
        </w:numPr>
        <w:spacing w:after="14" w:line="248" w:lineRule="auto"/>
        <w:ind w:right="7" w:hanging="348"/>
        <w:jc w:val="both"/>
        <w:rPr>
          <w:rFonts w:ascii="Trebuchet MS" w:eastAsia="Calibri" w:hAnsi="Trebuchet MS" w:cs="Calibri"/>
          <w:color w:val="000000"/>
          <w:kern w:val="2"/>
          <w:sz w:val="22"/>
          <w:szCs w:val="22"/>
          <w:lang w:eastAsia="en-GB"/>
          <w14:ligatures w14:val="standardContextual"/>
        </w:rPr>
      </w:pPr>
      <w:r w:rsidRPr="00372028">
        <w:rPr>
          <w:rFonts w:ascii="Trebuchet MS" w:eastAsia="Calibri" w:hAnsi="Trebuchet MS" w:cs="Calibri"/>
          <w:color w:val="000000"/>
          <w:kern w:val="2"/>
          <w:sz w:val="22"/>
          <w:szCs w:val="22"/>
          <w:lang w:eastAsia="en-GB"/>
          <w14:ligatures w14:val="standardContextual"/>
        </w:rPr>
        <w:t xml:space="preserve">NVQ 3 or equivalent experience. </w:t>
      </w:r>
    </w:p>
    <w:p w14:paraId="7E596FA6" w14:textId="77777777" w:rsidR="00372028" w:rsidRPr="00372028" w:rsidRDefault="00372028" w:rsidP="00372028">
      <w:pPr>
        <w:numPr>
          <w:ilvl w:val="0"/>
          <w:numId w:val="11"/>
        </w:numPr>
        <w:spacing w:after="14" w:line="248" w:lineRule="auto"/>
        <w:ind w:right="7" w:hanging="348"/>
        <w:jc w:val="both"/>
        <w:rPr>
          <w:rFonts w:ascii="Trebuchet MS" w:eastAsia="Calibri" w:hAnsi="Trebuchet MS" w:cs="Calibri"/>
          <w:color w:val="000000"/>
          <w:kern w:val="2"/>
          <w:sz w:val="22"/>
          <w:szCs w:val="22"/>
          <w:lang w:eastAsia="en-GB"/>
          <w14:ligatures w14:val="standardContextual"/>
        </w:rPr>
      </w:pPr>
      <w:r w:rsidRPr="00372028">
        <w:rPr>
          <w:rFonts w:ascii="Trebuchet MS" w:eastAsia="Calibri" w:hAnsi="Trebuchet MS" w:cs="Calibri"/>
          <w:color w:val="000000"/>
          <w:kern w:val="2"/>
          <w:sz w:val="22"/>
          <w:szCs w:val="22"/>
          <w:lang w:eastAsia="en-GB"/>
          <w14:ligatures w14:val="standardContextual"/>
        </w:rPr>
        <w:t xml:space="preserve">Full working knowledge of Microsoft Office, Outlook, Excel. </w:t>
      </w:r>
    </w:p>
    <w:p w14:paraId="481D3B39" w14:textId="77777777" w:rsidR="00372028" w:rsidRPr="00372028" w:rsidRDefault="00372028" w:rsidP="00372028">
      <w:pPr>
        <w:numPr>
          <w:ilvl w:val="0"/>
          <w:numId w:val="11"/>
        </w:numPr>
        <w:spacing w:after="14" w:line="248" w:lineRule="auto"/>
        <w:ind w:right="7" w:hanging="348"/>
        <w:jc w:val="both"/>
        <w:rPr>
          <w:rFonts w:ascii="Trebuchet MS" w:eastAsia="Calibri" w:hAnsi="Trebuchet MS" w:cs="Calibri"/>
          <w:color w:val="000000"/>
          <w:kern w:val="2"/>
          <w:sz w:val="22"/>
          <w:szCs w:val="22"/>
          <w:lang w:eastAsia="en-GB"/>
          <w14:ligatures w14:val="standardContextual"/>
        </w:rPr>
      </w:pPr>
      <w:r w:rsidRPr="00372028">
        <w:rPr>
          <w:rFonts w:ascii="Trebuchet MS" w:eastAsia="Calibri" w:hAnsi="Trebuchet MS" w:cs="Calibri"/>
          <w:color w:val="000000"/>
          <w:kern w:val="2"/>
          <w:sz w:val="22"/>
          <w:szCs w:val="22"/>
          <w:lang w:eastAsia="en-GB"/>
          <w14:ligatures w14:val="standardContextual"/>
        </w:rPr>
        <w:t xml:space="preserve">Excellent organisational skills with the ability to prioritise and organise workload effectively. </w:t>
      </w:r>
    </w:p>
    <w:p w14:paraId="2475E6BB" w14:textId="77777777" w:rsidR="00372028" w:rsidRPr="00372028" w:rsidRDefault="00372028" w:rsidP="00372028">
      <w:pPr>
        <w:numPr>
          <w:ilvl w:val="0"/>
          <w:numId w:val="11"/>
        </w:numPr>
        <w:spacing w:after="49" w:line="248" w:lineRule="auto"/>
        <w:ind w:right="7" w:hanging="348"/>
        <w:jc w:val="both"/>
        <w:rPr>
          <w:rFonts w:ascii="Trebuchet MS" w:eastAsia="Calibri" w:hAnsi="Trebuchet MS" w:cs="Calibri"/>
          <w:color w:val="000000"/>
          <w:kern w:val="2"/>
          <w:sz w:val="22"/>
          <w:szCs w:val="22"/>
          <w:lang w:eastAsia="en-GB"/>
          <w14:ligatures w14:val="standardContextual"/>
        </w:rPr>
      </w:pPr>
      <w:r w:rsidRPr="00372028">
        <w:rPr>
          <w:rFonts w:ascii="Trebuchet MS" w:eastAsia="Calibri" w:hAnsi="Trebuchet MS" w:cs="Calibri"/>
          <w:color w:val="000000"/>
          <w:kern w:val="2"/>
          <w:sz w:val="22"/>
          <w:szCs w:val="22"/>
          <w:lang w:eastAsia="en-GB"/>
          <w14:ligatures w14:val="standardContextual"/>
        </w:rPr>
        <w:t xml:space="preserve">Good communicator and able to build and develop relationships with internal and external customers. </w:t>
      </w:r>
    </w:p>
    <w:p w14:paraId="5A21526C" w14:textId="77777777" w:rsidR="00372028" w:rsidRPr="00372028" w:rsidRDefault="00372028" w:rsidP="00372028">
      <w:pPr>
        <w:numPr>
          <w:ilvl w:val="0"/>
          <w:numId w:val="11"/>
        </w:numPr>
        <w:spacing w:after="50" w:line="248" w:lineRule="auto"/>
        <w:ind w:right="7" w:hanging="348"/>
        <w:jc w:val="both"/>
        <w:rPr>
          <w:rFonts w:ascii="Trebuchet MS" w:eastAsia="Calibri" w:hAnsi="Trebuchet MS" w:cs="Calibri"/>
          <w:color w:val="000000"/>
          <w:kern w:val="2"/>
          <w:sz w:val="22"/>
          <w:szCs w:val="22"/>
          <w:lang w:eastAsia="en-GB"/>
          <w14:ligatures w14:val="standardContextual"/>
        </w:rPr>
      </w:pPr>
      <w:r w:rsidRPr="00372028">
        <w:rPr>
          <w:rFonts w:ascii="Trebuchet MS" w:eastAsia="Calibri" w:hAnsi="Trebuchet MS" w:cs="Calibri"/>
          <w:color w:val="000000"/>
          <w:kern w:val="2"/>
          <w:sz w:val="22"/>
          <w:szCs w:val="22"/>
          <w:lang w:eastAsia="en-GB"/>
          <w14:ligatures w14:val="standardContextual"/>
        </w:rPr>
        <w:t xml:space="preserve">Knows how to deliver service excellence, handle and resolve complaints and deal with difficult customers. </w:t>
      </w:r>
    </w:p>
    <w:p w14:paraId="4B63E5CE" w14:textId="77777777" w:rsidR="00372028" w:rsidRPr="00372028" w:rsidRDefault="00372028" w:rsidP="00372028">
      <w:pPr>
        <w:numPr>
          <w:ilvl w:val="0"/>
          <w:numId w:val="11"/>
        </w:numPr>
        <w:spacing w:after="14" w:line="248" w:lineRule="auto"/>
        <w:ind w:right="7" w:hanging="348"/>
        <w:jc w:val="both"/>
        <w:rPr>
          <w:rFonts w:ascii="Trebuchet MS" w:eastAsia="Calibri" w:hAnsi="Trebuchet MS" w:cs="Calibri"/>
          <w:color w:val="000000"/>
          <w:kern w:val="2"/>
          <w:sz w:val="22"/>
          <w:szCs w:val="22"/>
          <w:lang w:eastAsia="en-GB"/>
          <w14:ligatures w14:val="standardContextual"/>
        </w:rPr>
      </w:pPr>
      <w:r w:rsidRPr="00372028">
        <w:rPr>
          <w:rFonts w:ascii="Trebuchet MS" w:eastAsia="Calibri" w:hAnsi="Trebuchet MS" w:cs="Calibri"/>
          <w:color w:val="000000"/>
          <w:kern w:val="2"/>
          <w:sz w:val="22"/>
          <w:szCs w:val="22"/>
          <w:lang w:eastAsia="en-GB"/>
          <w14:ligatures w14:val="standardContextual"/>
        </w:rPr>
        <w:t xml:space="preserve">Work constructively as a team, understanding the roles and responsibilities and willingness to support others. </w:t>
      </w:r>
    </w:p>
    <w:p w14:paraId="5273F13E" w14:textId="77777777" w:rsidR="00372028" w:rsidRPr="00372028" w:rsidRDefault="00372028" w:rsidP="00372028">
      <w:pPr>
        <w:spacing w:after="20" w:line="259" w:lineRule="auto"/>
        <w:rPr>
          <w:rFonts w:ascii="Trebuchet MS" w:eastAsia="Calibri" w:hAnsi="Trebuchet MS" w:cs="Calibri"/>
          <w:color w:val="000000"/>
          <w:kern w:val="2"/>
          <w:sz w:val="22"/>
          <w:szCs w:val="22"/>
          <w:lang w:eastAsia="en-GB"/>
          <w14:ligatures w14:val="standardContextual"/>
        </w:rPr>
      </w:pPr>
      <w:r w:rsidRPr="00372028">
        <w:rPr>
          <w:rFonts w:ascii="Trebuchet MS" w:eastAsia="Calibri" w:hAnsi="Trebuchet MS" w:cs="Calibri"/>
          <w:color w:val="000000"/>
          <w:kern w:val="2"/>
          <w:sz w:val="22"/>
          <w:szCs w:val="22"/>
          <w:lang w:eastAsia="en-GB"/>
          <w14:ligatures w14:val="standardContextual"/>
        </w:rPr>
        <w:t xml:space="preserve"> </w:t>
      </w:r>
    </w:p>
    <w:p w14:paraId="44FAB675" w14:textId="77777777" w:rsidR="00372028" w:rsidRPr="00372028" w:rsidRDefault="00372028" w:rsidP="00372028">
      <w:pPr>
        <w:autoSpaceDE w:val="0"/>
        <w:autoSpaceDN w:val="0"/>
        <w:adjustRightInd w:val="0"/>
        <w:rPr>
          <w:rFonts w:ascii="Trebuchet MS" w:eastAsia="Arial" w:hAnsi="Trebuchet MS" w:cs="Arial"/>
          <w:b/>
          <w:bCs/>
          <w:color w:val="000000"/>
          <w:sz w:val="22"/>
          <w:szCs w:val="22"/>
        </w:rPr>
      </w:pPr>
      <w:r w:rsidRPr="00372028">
        <w:rPr>
          <w:rFonts w:ascii="Trebuchet MS" w:eastAsia="Arial" w:hAnsi="Trebuchet MS" w:cs="Arial"/>
          <w:b/>
          <w:bCs/>
          <w:color w:val="000000"/>
          <w:sz w:val="22"/>
          <w:szCs w:val="22"/>
        </w:rPr>
        <w:t xml:space="preserve">Personal Specification </w:t>
      </w:r>
    </w:p>
    <w:p w14:paraId="613685A9" w14:textId="77777777" w:rsidR="00372028" w:rsidRPr="00372028" w:rsidRDefault="00372028" w:rsidP="00372028">
      <w:pPr>
        <w:autoSpaceDE w:val="0"/>
        <w:autoSpaceDN w:val="0"/>
        <w:adjustRightInd w:val="0"/>
        <w:rPr>
          <w:rFonts w:ascii="Trebuchet MS" w:eastAsia="Arial" w:hAnsi="Trebuchet MS" w:cs="Arial"/>
          <w:color w:val="000000"/>
          <w:sz w:val="22"/>
          <w:szCs w:val="22"/>
        </w:rPr>
      </w:pPr>
    </w:p>
    <w:p w14:paraId="03B29876" w14:textId="77777777" w:rsidR="00372028" w:rsidRPr="00372028" w:rsidRDefault="00372028" w:rsidP="00372028">
      <w:pPr>
        <w:autoSpaceDE w:val="0"/>
        <w:autoSpaceDN w:val="0"/>
        <w:adjustRightInd w:val="0"/>
        <w:rPr>
          <w:rFonts w:ascii="Trebuchet MS" w:eastAsia="Arial" w:hAnsi="Trebuchet MS" w:cs="Arial"/>
          <w:color w:val="000000"/>
          <w:sz w:val="22"/>
          <w:szCs w:val="22"/>
        </w:rPr>
      </w:pPr>
    </w:p>
    <w:p w14:paraId="758FA834" w14:textId="77777777" w:rsidR="00372028" w:rsidRPr="00372028" w:rsidRDefault="00372028" w:rsidP="00372028">
      <w:pPr>
        <w:numPr>
          <w:ilvl w:val="0"/>
          <w:numId w:val="4"/>
        </w:numPr>
        <w:autoSpaceDE w:val="0"/>
        <w:autoSpaceDN w:val="0"/>
        <w:adjustRightInd w:val="0"/>
        <w:spacing w:after="14" w:line="248" w:lineRule="auto"/>
        <w:ind w:right="9"/>
        <w:jc w:val="both"/>
        <w:rPr>
          <w:rFonts w:ascii="Trebuchet MS" w:eastAsia="Arial" w:hAnsi="Trebuchet MS" w:cs="Arial"/>
          <w:color w:val="000000"/>
          <w:sz w:val="22"/>
          <w:szCs w:val="22"/>
        </w:rPr>
      </w:pPr>
      <w:r w:rsidRPr="00372028">
        <w:rPr>
          <w:rFonts w:ascii="Trebuchet MS" w:eastAsia="Arial" w:hAnsi="Trebuchet MS" w:cs="Arial"/>
          <w:color w:val="000000"/>
          <w:sz w:val="22"/>
          <w:szCs w:val="22"/>
        </w:rPr>
        <w:t xml:space="preserve">Excellent organisational skills. </w:t>
      </w:r>
    </w:p>
    <w:p w14:paraId="2334BBB8" w14:textId="77777777" w:rsidR="00372028" w:rsidRPr="00372028" w:rsidRDefault="00372028" w:rsidP="00372028">
      <w:pPr>
        <w:numPr>
          <w:ilvl w:val="0"/>
          <w:numId w:val="4"/>
        </w:numPr>
        <w:autoSpaceDE w:val="0"/>
        <w:autoSpaceDN w:val="0"/>
        <w:adjustRightInd w:val="0"/>
        <w:spacing w:after="14" w:line="248" w:lineRule="auto"/>
        <w:ind w:right="9"/>
        <w:jc w:val="both"/>
        <w:rPr>
          <w:rFonts w:ascii="Trebuchet MS" w:eastAsia="Arial" w:hAnsi="Trebuchet MS" w:cs="Arial"/>
          <w:color w:val="000000"/>
          <w:sz w:val="22"/>
          <w:szCs w:val="22"/>
        </w:rPr>
      </w:pPr>
      <w:r w:rsidRPr="00372028">
        <w:rPr>
          <w:rFonts w:ascii="Trebuchet MS" w:eastAsia="Arial" w:hAnsi="Trebuchet MS" w:cs="Arial"/>
          <w:color w:val="000000"/>
          <w:sz w:val="22"/>
          <w:szCs w:val="22"/>
        </w:rPr>
        <w:t xml:space="preserve">Good ICT skills. </w:t>
      </w:r>
    </w:p>
    <w:p w14:paraId="391239D1" w14:textId="77777777" w:rsidR="00372028" w:rsidRPr="00372028" w:rsidRDefault="00372028" w:rsidP="00372028">
      <w:pPr>
        <w:numPr>
          <w:ilvl w:val="0"/>
          <w:numId w:val="4"/>
        </w:numPr>
        <w:autoSpaceDE w:val="0"/>
        <w:autoSpaceDN w:val="0"/>
        <w:adjustRightInd w:val="0"/>
        <w:spacing w:after="14" w:line="248" w:lineRule="auto"/>
        <w:ind w:right="9"/>
        <w:jc w:val="both"/>
        <w:rPr>
          <w:rFonts w:ascii="Trebuchet MS" w:eastAsia="Arial" w:hAnsi="Trebuchet MS" w:cs="Arial"/>
          <w:color w:val="000000"/>
          <w:sz w:val="22"/>
          <w:szCs w:val="22"/>
        </w:rPr>
      </w:pPr>
      <w:r w:rsidRPr="00372028">
        <w:rPr>
          <w:rFonts w:ascii="Trebuchet MS" w:eastAsia="Arial" w:hAnsi="Trebuchet MS" w:cs="Arial"/>
          <w:color w:val="000000"/>
          <w:sz w:val="22"/>
          <w:szCs w:val="22"/>
        </w:rPr>
        <w:t xml:space="preserve">Ability to work on own initiative and also part of a team. </w:t>
      </w:r>
    </w:p>
    <w:p w14:paraId="0B40D4B4" w14:textId="77777777" w:rsidR="00372028" w:rsidRPr="00372028" w:rsidRDefault="00372028" w:rsidP="00372028">
      <w:pPr>
        <w:numPr>
          <w:ilvl w:val="0"/>
          <w:numId w:val="4"/>
        </w:numPr>
        <w:autoSpaceDE w:val="0"/>
        <w:autoSpaceDN w:val="0"/>
        <w:adjustRightInd w:val="0"/>
        <w:spacing w:after="14" w:line="248" w:lineRule="auto"/>
        <w:ind w:right="9"/>
        <w:jc w:val="both"/>
        <w:rPr>
          <w:rFonts w:ascii="Trebuchet MS" w:eastAsia="Arial" w:hAnsi="Trebuchet MS" w:cs="Arial"/>
          <w:color w:val="000000"/>
          <w:sz w:val="22"/>
          <w:szCs w:val="22"/>
        </w:rPr>
      </w:pPr>
      <w:r w:rsidRPr="00372028">
        <w:rPr>
          <w:rFonts w:ascii="Trebuchet MS" w:eastAsia="Arial" w:hAnsi="Trebuchet MS" w:cs="Arial"/>
          <w:color w:val="000000"/>
          <w:sz w:val="22"/>
          <w:szCs w:val="22"/>
        </w:rPr>
        <w:t xml:space="preserve">Ability to work to tight deadlines. </w:t>
      </w:r>
    </w:p>
    <w:p w14:paraId="512CC5B2" w14:textId="77777777" w:rsidR="00372028" w:rsidRPr="00372028" w:rsidRDefault="00372028" w:rsidP="00372028">
      <w:pPr>
        <w:numPr>
          <w:ilvl w:val="0"/>
          <w:numId w:val="4"/>
        </w:numPr>
        <w:autoSpaceDE w:val="0"/>
        <w:autoSpaceDN w:val="0"/>
        <w:adjustRightInd w:val="0"/>
        <w:spacing w:after="14" w:line="248" w:lineRule="auto"/>
        <w:ind w:right="9"/>
        <w:jc w:val="both"/>
        <w:rPr>
          <w:rFonts w:ascii="Trebuchet MS" w:eastAsia="Arial" w:hAnsi="Trebuchet MS" w:cs="Arial"/>
          <w:color w:val="000000"/>
          <w:sz w:val="22"/>
          <w:szCs w:val="22"/>
        </w:rPr>
      </w:pPr>
      <w:r w:rsidRPr="00372028">
        <w:rPr>
          <w:rFonts w:ascii="Trebuchet MS" w:eastAsia="Arial" w:hAnsi="Trebuchet MS" w:cs="Arial"/>
          <w:color w:val="000000"/>
          <w:sz w:val="22"/>
          <w:szCs w:val="22"/>
        </w:rPr>
        <w:t>Ability to use Accounting Software, although training will be provided.</w:t>
      </w:r>
    </w:p>
    <w:p w14:paraId="3DA9225E" w14:textId="77777777" w:rsidR="00372028" w:rsidRPr="00372028" w:rsidRDefault="00372028" w:rsidP="00372028">
      <w:pPr>
        <w:autoSpaceDE w:val="0"/>
        <w:autoSpaceDN w:val="0"/>
        <w:adjustRightInd w:val="0"/>
        <w:rPr>
          <w:rFonts w:ascii="Trebuchet MS" w:eastAsia="Arial" w:hAnsi="Trebuchet MS" w:cs="Arial"/>
          <w:color w:val="000000"/>
          <w:sz w:val="22"/>
          <w:szCs w:val="22"/>
        </w:rPr>
      </w:pPr>
    </w:p>
    <w:p w14:paraId="1C984EC9" w14:textId="77777777" w:rsidR="00372028" w:rsidRPr="00372028" w:rsidRDefault="00372028" w:rsidP="00372028">
      <w:pPr>
        <w:autoSpaceDE w:val="0"/>
        <w:autoSpaceDN w:val="0"/>
        <w:adjustRightInd w:val="0"/>
        <w:rPr>
          <w:rFonts w:ascii="Trebuchet MS" w:eastAsia="Arial" w:hAnsi="Trebuchet MS" w:cs="Arial"/>
          <w:b/>
          <w:bCs/>
          <w:color w:val="000000"/>
          <w:sz w:val="22"/>
          <w:szCs w:val="22"/>
        </w:rPr>
      </w:pPr>
      <w:r w:rsidRPr="00372028">
        <w:rPr>
          <w:rFonts w:ascii="Trebuchet MS" w:eastAsia="Arial" w:hAnsi="Trebuchet MS" w:cs="Arial"/>
          <w:b/>
          <w:bCs/>
          <w:color w:val="000000"/>
          <w:sz w:val="22"/>
          <w:szCs w:val="22"/>
        </w:rPr>
        <w:t xml:space="preserve">Organisation </w:t>
      </w:r>
    </w:p>
    <w:p w14:paraId="1A13384F" w14:textId="77777777" w:rsidR="00372028" w:rsidRPr="00372028" w:rsidRDefault="00372028" w:rsidP="00372028">
      <w:pPr>
        <w:autoSpaceDE w:val="0"/>
        <w:autoSpaceDN w:val="0"/>
        <w:adjustRightInd w:val="0"/>
        <w:rPr>
          <w:rFonts w:ascii="Trebuchet MS" w:eastAsia="Arial" w:hAnsi="Trebuchet MS" w:cs="Arial"/>
          <w:color w:val="000000"/>
          <w:sz w:val="22"/>
          <w:szCs w:val="22"/>
        </w:rPr>
      </w:pPr>
    </w:p>
    <w:p w14:paraId="6E63E685" w14:textId="48D02347" w:rsidR="00372028" w:rsidRPr="00372028" w:rsidRDefault="00372028" w:rsidP="00372028">
      <w:pPr>
        <w:autoSpaceDE w:val="0"/>
        <w:autoSpaceDN w:val="0"/>
        <w:adjustRightInd w:val="0"/>
        <w:rPr>
          <w:rFonts w:ascii="Trebuchet MS" w:eastAsia="Arial" w:hAnsi="Trebuchet MS" w:cs="Arial"/>
          <w:color w:val="000000"/>
          <w:sz w:val="22"/>
          <w:szCs w:val="22"/>
        </w:rPr>
      </w:pPr>
      <w:r w:rsidRPr="00372028">
        <w:rPr>
          <w:rFonts w:ascii="Trebuchet MS" w:eastAsia="Arial" w:hAnsi="Trebuchet MS" w:cs="Arial"/>
          <w:color w:val="000000"/>
          <w:sz w:val="22"/>
          <w:szCs w:val="22"/>
        </w:rPr>
        <w:t xml:space="preserve">The postholder will be line managed by the Human Resources Manager. </w:t>
      </w:r>
    </w:p>
    <w:p w14:paraId="098F6286" w14:textId="77777777" w:rsidR="00372028" w:rsidRPr="00372028" w:rsidRDefault="00372028" w:rsidP="00372028">
      <w:pPr>
        <w:autoSpaceDE w:val="0"/>
        <w:autoSpaceDN w:val="0"/>
        <w:adjustRightInd w:val="0"/>
        <w:rPr>
          <w:rFonts w:ascii="Trebuchet MS" w:eastAsia="Arial" w:hAnsi="Trebuchet MS" w:cs="Arial"/>
          <w:color w:val="000000"/>
          <w:sz w:val="22"/>
          <w:szCs w:val="22"/>
        </w:rPr>
      </w:pPr>
      <w:r w:rsidRPr="00372028">
        <w:rPr>
          <w:rFonts w:ascii="Trebuchet MS" w:eastAsia="Arial" w:hAnsi="Trebuchet MS" w:cs="Arial"/>
          <w:color w:val="000000"/>
          <w:sz w:val="22"/>
          <w:szCs w:val="22"/>
        </w:rPr>
        <w:t>The postholder will have no direct staff responsibilities</w:t>
      </w:r>
    </w:p>
    <w:p w14:paraId="5CC358DD" w14:textId="77777777" w:rsidR="00372028" w:rsidRPr="00372028" w:rsidRDefault="00372028" w:rsidP="00372028">
      <w:pPr>
        <w:autoSpaceDE w:val="0"/>
        <w:autoSpaceDN w:val="0"/>
        <w:adjustRightInd w:val="0"/>
        <w:rPr>
          <w:rFonts w:ascii="Trebuchet MS" w:eastAsia="Arial" w:hAnsi="Trebuchet MS" w:cs="Arial"/>
          <w:color w:val="000000"/>
          <w:sz w:val="22"/>
          <w:szCs w:val="22"/>
        </w:rPr>
      </w:pPr>
      <w:r w:rsidRPr="00372028">
        <w:rPr>
          <w:rFonts w:ascii="Trebuchet MS" w:eastAsia="Arial" w:hAnsi="Trebuchet MS" w:cs="Arial"/>
          <w:color w:val="000000"/>
          <w:sz w:val="22"/>
          <w:szCs w:val="22"/>
        </w:rPr>
        <w:t xml:space="preserve">The postholder will have daily contact with staff throughout the Trust and outside agencies. </w:t>
      </w:r>
    </w:p>
    <w:p w14:paraId="4D34FA3D" w14:textId="77777777" w:rsidR="00372028" w:rsidRPr="00372028" w:rsidRDefault="00372028" w:rsidP="00372028">
      <w:pPr>
        <w:autoSpaceDE w:val="0"/>
        <w:autoSpaceDN w:val="0"/>
        <w:adjustRightInd w:val="0"/>
        <w:rPr>
          <w:rFonts w:ascii="Trebuchet MS" w:eastAsia="Arial" w:hAnsi="Trebuchet MS" w:cs="Arial"/>
          <w:color w:val="000000"/>
          <w:sz w:val="22"/>
          <w:szCs w:val="22"/>
        </w:rPr>
      </w:pPr>
    </w:p>
    <w:p w14:paraId="0470DBD8" w14:textId="77777777" w:rsidR="00372028" w:rsidRPr="00372028" w:rsidRDefault="00372028" w:rsidP="00372028">
      <w:pPr>
        <w:rPr>
          <w:rFonts w:ascii="Trebuchet MS" w:eastAsia="MS PGothic" w:hAnsi="Trebuchet MS" w:cs="Times New Roman"/>
          <w:b/>
          <w:sz w:val="22"/>
          <w:szCs w:val="22"/>
        </w:rPr>
      </w:pPr>
      <w:r w:rsidRPr="00372028">
        <w:rPr>
          <w:rFonts w:ascii="Trebuchet MS" w:eastAsia="MS PGothic" w:hAnsi="Trebuchet MS" w:cs="Times New Roman"/>
          <w:b/>
          <w:sz w:val="22"/>
          <w:szCs w:val="22"/>
        </w:rPr>
        <w:t>Working Environment</w:t>
      </w:r>
    </w:p>
    <w:p w14:paraId="78AE8D3C" w14:textId="77777777" w:rsidR="00372028" w:rsidRPr="00372028" w:rsidRDefault="00372028" w:rsidP="00372028">
      <w:pPr>
        <w:rPr>
          <w:rFonts w:ascii="Trebuchet MS" w:eastAsia="MS PGothic" w:hAnsi="Trebuchet MS" w:cs="Times New Roman"/>
          <w:sz w:val="22"/>
          <w:szCs w:val="22"/>
        </w:rPr>
      </w:pPr>
    </w:p>
    <w:p w14:paraId="5B6D3799" w14:textId="4A97D992" w:rsidR="00372028" w:rsidRPr="00372028" w:rsidRDefault="00372028" w:rsidP="00372028">
      <w:pPr>
        <w:rPr>
          <w:rFonts w:ascii="Trebuchet MS" w:eastAsia="MS PGothic" w:hAnsi="Trebuchet MS" w:cs="Times New Roman"/>
          <w:sz w:val="22"/>
          <w:szCs w:val="22"/>
        </w:rPr>
      </w:pPr>
      <w:r w:rsidRPr="00372028">
        <w:rPr>
          <w:rFonts w:ascii="Trebuchet MS" w:eastAsia="MS PGothic" w:hAnsi="Trebuchet MS" w:cs="Times New Roman"/>
          <w:sz w:val="22"/>
          <w:szCs w:val="22"/>
        </w:rPr>
        <w:t xml:space="preserve">The postholder will be based within the </w:t>
      </w:r>
      <w:r w:rsidR="0033022F">
        <w:rPr>
          <w:rFonts w:ascii="Trebuchet MS" w:eastAsia="MS PGothic" w:hAnsi="Trebuchet MS" w:cs="Times New Roman"/>
          <w:sz w:val="22"/>
          <w:szCs w:val="22"/>
        </w:rPr>
        <w:t xml:space="preserve">Rivermead Inclusive </w:t>
      </w:r>
      <w:r w:rsidRPr="00372028">
        <w:rPr>
          <w:rFonts w:ascii="Trebuchet MS" w:eastAsia="MS PGothic" w:hAnsi="Trebuchet MS" w:cs="Times New Roman"/>
          <w:sz w:val="22"/>
          <w:szCs w:val="22"/>
        </w:rPr>
        <w:t xml:space="preserve">Trust. </w:t>
      </w:r>
    </w:p>
    <w:p w14:paraId="76A2C997" w14:textId="77777777" w:rsidR="00423EF1" w:rsidRDefault="00423EF1" w:rsidP="00423EF1">
      <w:pPr>
        <w:pStyle w:val="Default"/>
        <w:rPr>
          <w:sz w:val="23"/>
          <w:szCs w:val="23"/>
        </w:rPr>
      </w:pPr>
    </w:p>
    <w:sectPr w:rsidR="00423EF1" w:rsidSect="003E3700">
      <w:headerReference w:type="even" r:id="rId8"/>
      <w:headerReference w:type="default" r:id="rId9"/>
      <w:footerReference w:type="even" r:id="rId10"/>
      <w:footerReference w:type="default" r:id="rId11"/>
      <w:headerReference w:type="first" r:id="rId12"/>
      <w:footerReference w:type="first" r:id="rId13"/>
      <w:pgSz w:w="11900" w:h="16840"/>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CAD0B4" w14:textId="77777777" w:rsidR="00763D22" w:rsidRDefault="00763D22" w:rsidP="00587E94">
      <w:r>
        <w:separator/>
      </w:r>
    </w:p>
  </w:endnote>
  <w:endnote w:type="continuationSeparator" w:id="0">
    <w:p w14:paraId="6453841D" w14:textId="77777777" w:rsidR="00763D22" w:rsidRDefault="00763D22" w:rsidP="00587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56061" w14:textId="6B146129" w:rsidR="00FF1458" w:rsidRPr="00704456" w:rsidRDefault="00FF1458" w:rsidP="00E56173">
    <w:pPr>
      <w:pStyle w:val="Footer"/>
      <w:framePr w:w="176" w:h="363" w:hRule="exact" w:wrap="around" w:vAnchor="page" w:hAnchor="page" w:x="1135" w:y="16161"/>
      <w:rPr>
        <w:rStyle w:val="PageNumber"/>
        <w:rFonts w:ascii="Arial" w:hAnsi="Arial"/>
        <w:sz w:val="20"/>
        <w:szCs w:val="20"/>
      </w:rPr>
    </w:pPr>
    <w:r w:rsidRPr="00704456">
      <w:rPr>
        <w:rStyle w:val="PageNumber"/>
        <w:rFonts w:ascii="Arial" w:hAnsi="Arial"/>
        <w:sz w:val="20"/>
        <w:szCs w:val="20"/>
      </w:rPr>
      <w:fldChar w:fldCharType="begin"/>
    </w:r>
    <w:r w:rsidRPr="00704456">
      <w:rPr>
        <w:rStyle w:val="PageNumber"/>
        <w:rFonts w:ascii="Arial" w:hAnsi="Arial"/>
        <w:sz w:val="20"/>
        <w:szCs w:val="20"/>
      </w:rPr>
      <w:instrText xml:space="preserve">PAGE  </w:instrText>
    </w:r>
    <w:r w:rsidRPr="00704456">
      <w:rPr>
        <w:rStyle w:val="PageNumber"/>
        <w:rFonts w:ascii="Arial" w:hAnsi="Arial"/>
        <w:sz w:val="20"/>
        <w:szCs w:val="20"/>
      </w:rPr>
      <w:fldChar w:fldCharType="separate"/>
    </w:r>
    <w:r w:rsidR="008662C6">
      <w:rPr>
        <w:rStyle w:val="PageNumber"/>
        <w:rFonts w:ascii="Arial" w:hAnsi="Arial"/>
        <w:noProof/>
        <w:sz w:val="20"/>
        <w:szCs w:val="20"/>
      </w:rPr>
      <w:t>2</w:t>
    </w:r>
    <w:r w:rsidRPr="00704456">
      <w:rPr>
        <w:rStyle w:val="PageNumber"/>
        <w:rFonts w:ascii="Arial" w:hAnsi="Arial"/>
        <w:sz w:val="20"/>
        <w:szCs w:val="20"/>
      </w:rPr>
      <w:fldChar w:fldCharType="end"/>
    </w:r>
  </w:p>
  <w:p w14:paraId="425F23C2" w14:textId="77777777" w:rsidR="00FF1458" w:rsidRPr="00FC3A48" w:rsidRDefault="00FF1458" w:rsidP="00FC3A48">
    <w:pPr>
      <w:pStyle w:val="Footer"/>
      <w:ind w:right="360" w:firstLine="360"/>
      <w:rPr>
        <w:rFonts w:ascii="Trebuchet MS" w:hAnsi="Trebuchet MS"/>
        <w:sz w:val="20"/>
        <w:szCs w:val="20"/>
      </w:rPr>
    </w:pPr>
    <w:r>
      <w:rPr>
        <w:rFonts w:ascii="Trebuchet MS" w:hAnsi="Trebuchet MS"/>
        <w:noProof/>
        <w:sz w:val="20"/>
        <w:szCs w:val="20"/>
        <w:lang w:eastAsia="en-GB"/>
      </w:rPr>
      <mc:AlternateContent>
        <mc:Choice Requires="wps">
          <w:drawing>
            <wp:anchor distT="0" distB="0" distL="114300" distR="114300" simplePos="0" relativeHeight="251658240" behindDoc="0" locked="0" layoutInCell="1" allowOverlap="1" wp14:anchorId="249325D4" wp14:editId="3C1EF5DB">
              <wp:simplePos x="0" y="0"/>
              <wp:positionH relativeFrom="column">
                <wp:posOffset>269875</wp:posOffset>
              </wp:positionH>
              <wp:positionV relativeFrom="paragraph">
                <wp:posOffset>20955</wp:posOffset>
              </wp:positionV>
              <wp:extent cx="3044825" cy="286825"/>
              <wp:effectExtent l="0" t="0" r="3175" b="18415"/>
              <wp:wrapNone/>
              <wp:docPr id="4" name="Text Box 4"/>
              <wp:cNvGraphicFramePr/>
              <a:graphic xmlns:a="http://schemas.openxmlformats.org/drawingml/2006/main">
                <a:graphicData uri="http://schemas.microsoft.com/office/word/2010/wordprocessingShape">
                  <wps:wsp>
                    <wps:cNvSpPr txBox="1"/>
                    <wps:spPr>
                      <a:xfrm>
                        <a:off x="0" y="0"/>
                        <a:ext cx="3044825" cy="286825"/>
                      </a:xfrm>
                      <a:prstGeom prst="rect">
                        <a:avLst/>
                      </a:prstGeom>
                      <a:noFill/>
                      <a:ln>
                        <a:noFill/>
                      </a:ln>
                      <a:effectLst/>
                      <a:extLst>
                        <a:ext uri="{C572A759-6A51-4108-AA02-DFA0A04FC94B}">
                          <ma14:wrappingTextBoxFlag xmlns:pic="http://schemas.openxmlformats.org/drawingml/2006/picture" xmlns:a14="http://schemas.microsoft.com/office/drawing/2010/main"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0E1022" w14:textId="0EED7DCE" w:rsidR="00FF1458" w:rsidRPr="00704456" w:rsidRDefault="00D05F76">
                          <w:pPr>
                            <w:rPr>
                              <w:rFonts w:ascii="Arial" w:hAnsi="Arial"/>
                              <w:sz w:val="20"/>
                              <w:szCs w:val="20"/>
                            </w:rPr>
                          </w:pPr>
                          <w:r>
                            <w:rPr>
                              <w:rFonts w:ascii="Arial" w:hAnsi="Arial"/>
                              <w:sz w:val="20"/>
                              <w:szCs w:val="20"/>
                            </w:rPr>
                            <w:t>Finance Officer</w:t>
                          </w:r>
                        </w:p>
                      </w:txbxContent>
                    </wps:txbx>
                    <wps:bodyPr rot="0" spcFirstLastPara="0" vertOverflow="overflow" horzOverflow="overflow" vert="horz" wrap="square" lIns="2"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49325D4" id="_x0000_t202" coordsize="21600,21600" o:spt="202" path="m,l,21600r21600,l21600,xe">
              <v:stroke joinstyle="miter"/>
              <v:path gradientshapeok="t" o:connecttype="rect"/>
            </v:shapetype>
            <v:shape id="Text Box 4" o:spid="_x0000_s1026" type="#_x0000_t202" style="position:absolute;left:0;text-align:left;margin-left:21.25pt;margin-top:1.65pt;width:239.75pt;height:22.6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" filled="f" stroked="f">
              <v:textbox inset="6e-5mm,0,0,0">
                <w:txbxContent>
                  <w:p w14:paraId="540E1022" w14:textId="0EED7DCE" w:rsidR="00FF1458" w:rsidRPr="00704456" w:rsidRDefault="00D05F76">
                    <w:pPr>
                      <w:rPr>
                        <w:rFonts w:ascii="Arial" w:hAnsi="Arial"/>
                        <w:sz w:val="20"/>
                        <w:szCs w:val="20"/>
                      </w:rPr>
                    </w:pPr>
                    <w:r>
                      <w:rPr>
                        <w:rFonts w:ascii="Arial" w:hAnsi="Arial"/>
                        <w:sz w:val="20"/>
                        <w:szCs w:val="20"/>
                      </w:rPr>
                      <w:t>Finance Officer</w:t>
                    </w:r>
                  </w:p>
                </w:txbxContent>
              </v:textbox>
            </v:shape>
          </w:pict>
        </mc:Fallback>
      </mc:AlternateContent>
    </w:r>
    <w:r>
      <w:rPr>
        <w:rFonts w:ascii="Trebuchet MS" w:hAnsi="Trebuchet MS"/>
        <w:noProof/>
        <w:sz w:val="20"/>
        <w:szCs w:val="20"/>
        <w:lang w:eastAsia="en-GB"/>
      </w:rPr>
      <mc:AlternateContent>
        <mc:Choice Requires="wps">
          <w:drawing>
            <wp:anchor distT="0" distB="0" distL="114300" distR="114300" simplePos="0" relativeHeight="251659264" behindDoc="0" locked="0" layoutInCell="1" allowOverlap="1" wp14:anchorId="0ACAA31C" wp14:editId="1AE026C4">
              <wp:simplePos x="0" y="0"/>
              <wp:positionH relativeFrom="column">
                <wp:posOffset>155575</wp:posOffset>
              </wp:positionH>
              <wp:positionV relativeFrom="paragraph">
                <wp:posOffset>13335</wp:posOffset>
              </wp:positionV>
              <wp:extent cx="0" cy="286825"/>
              <wp:effectExtent l="0" t="0" r="25400" b="18415"/>
              <wp:wrapNone/>
              <wp:docPr id="6" name="Straight Connector 6"/>
              <wp:cNvGraphicFramePr/>
              <a:graphic xmlns:a="http://schemas.openxmlformats.org/drawingml/2006/main">
                <a:graphicData uri="http://schemas.microsoft.com/office/word/2010/wordprocessingShape">
                  <wps:wsp>
                    <wps:cNvCnPr/>
                    <wps:spPr>
                      <a:xfrm>
                        <a:off x="0" y="0"/>
                        <a:ext cx="0" cy="28682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C08FB80" id="Straight Connector 6"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25pt,1.05pt" to="12.2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" strokecolor="#5e5e60 [3040]" strokeweight=".5pt">
              <v:stroke endcap="round"/>
            </v:line>
          </w:pict>
        </mc:Fallback>
      </mc:AlternateContent>
    </w:r>
    <w:r>
      <w:rPr>
        <w:rFonts w:ascii="Trebuchet MS" w:hAnsi="Trebuchet MS"/>
        <w:noProof/>
        <w:sz w:val="20"/>
        <w:szCs w:val="20"/>
        <w:lang w:eastAsia="en-GB"/>
      </w:rPr>
      <mc:AlternateContent>
        <mc:Choice Requires="wps">
          <w:drawing>
            <wp:anchor distT="0" distB="0" distL="114300" distR="114300" simplePos="0" relativeHeight="251661312" behindDoc="0" locked="0" layoutInCell="1" allowOverlap="1" wp14:anchorId="243BEC85" wp14:editId="29ED7073">
              <wp:simplePos x="0" y="0"/>
              <wp:positionH relativeFrom="leftMargin">
                <wp:posOffset>2091690</wp:posOffset>
              </wp:positionH>
              <wp:positionV relativeFrom="margin">
                <wp:posOffset>9372600</wp:posOffset>
              </wp:positionV>
              <wp:extent cx="114935" cy="254000"/>
              <wp:effectExtent l="0" t="0" r="3175" b="0"/>
              <wp:wrapNone/>
              <wp:docPr id="7" name="Text Box 7"/>
              <wp:cNvGraphicFramePr/>
              <a:graphic xmlns:a="http://schemas.openxmlformats.org/drawingml/2006/main">
                <a:graphicData uri="http://schemas.microsoft.com/office/word/2010/wordprocessingShape">
                  <wps:wsp>
                    <wps:cNvSpPr txBox="1"/>
                    <wps:spPr>
                      <a:xfrm>
                        <a:off x="0" y="0"/>
                        <a:ext cx="114935" cy="254000"/>
                      </a:xfrm>
                      <a:prstGeom prst="rect">
                        <a:avLst/>
                      </a:prstGeom>
                      <a:noFill/>
                      <a:ln>
                        <a:noFill/>
                      </a:ln>
                      <a:effectLst/>
                      <a:extLst>
                        <a:ext uri="{C572A759-6A51-4108-AA02-DFA0A04FC94B}">
                          <ma14:wrappingTextBoxFlag xmlns:pic="http://schemas.openxmlformats.org/drawingml/2006/picture" xmlns:a14="http://schemas.microsoft.com/office/drawing/2010/main"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5FA378" w14:textId="77777777" w:rsidR="00FF1458" w:rsidRPr="00FC3A48" w:rsidRDefault="00FF1458">
                          <w:pPr>
                            <w:rPr>
                              <w:rFonts w:ascii="Trebuchet MS" w:hAnsi="Trebuchet MS"/>
                              <w:sz w:val="20"/>
                              <w:szCs w:val="20"/>
                            </w:rPr>
                          </w:pPr>
                        </w:p>
                      </w:txbxContent>
                    </wps:txbx>
                    <wps:bodyPr rot="0" spcFirstLastPara="0" vertOverflow="overflow" horzOverflow="overflow" vert="horz" wrap="none" lIns="2"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BEC85" id="Text Box 7" o:spid="_x0000_s1027" type="#_x0000_t202" style="position:absolute;left:0;text-align:left;margin-left:164.7pt;margin-top:738pt;width:9.05pt;height:20pt;z-index:251661312;visibility:visible;mso-wrap-style:non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" filled="f" stroked="f">
              <v:textbox inset="6e-5mm,0,0,0">
                <w:txbxContent>
                  <w:p w14:paraId="6B5FA378" w14:textId="77777777" w:rsidR="00FF1458" w:rsidRPr="00FC3A48" w:rsidRDefault="00FF1458">
                    <w:pPr>
                      <w:rPr>
                        <w:rFonts w:ascii="Trebuchet MS" w:hAnsi="Trebuchet MS"/>
                        <w:sz w:val="20"/>
                        <w:szCs w:val="20"/>
                      </w:rPr>
                    </w:pPr>
                  </w:p>
                </w:txbxContent>
              </v:textbox>
              <w10:wrap anchorx="margin" anchory="margin"/>
            </v:shape>
          </w:pict>
        </mc:Fallback>
      </mc:AlternateContent>
    </w:r>
    <w:r>
      <w:rPr>
        <w:rFonts w:ascii="Trebuchet MS" w:hAnsi="Trebuchet MS"/>
        <w:sz w:val="20"/>
        <w:szCs w:val="20"/>
      </w:rPr>
      <w:softHyphen/>
    </w:r>
    <w:r w:rsidR="00E576C7">
      <w:rPr>
        <w:rFonts w:ascii="Trebuchet MS" w:hAnsi="Trebuchet MS"/>
        <w:noProof/>
        <w:sz w:val="20"/>
        <w:szCs w:val="20"/>
        <w:lang w:eastAsia="en-GB"/>
      </w:rPr>
      <w:drawing>
        <wp:anchor distT="0" distB="0" distL="114300" distR="114300" simplePos="0" relativeHeight="251676672" behindDoc="1" locked="0" layoutInCell="1" allowOverlap="1" wp14:anchorId="14FFC638" wp14:editId="33640F09">
          <wp:simplePos x="0" y="0"/>
          <wp:positionH relativeFrom="column">
            <wp:posOffset>-721360</wp:posOffset>
          </wp:positionH>
          <wp:positionV relativeFrom="paragraph">
            <wp:posOffset>328930</wp:posOffset>
          </wp:positionV>
          <wp:extent cx="7559675" cy="178435"/>
          <wp:effectExtent l="0" t="0" r="9525" b="0"/>
          <wp:wrapNone/>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784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91548" w14:textId="72FF72CB" w:rsidR="00EF1333" w:rsidRPr="00704456" w:rsidRDefault="00EF1333" w:rsidP="00E56173">
    <w:pPr>
      <w:pStyle w:val="Footer"/>
      <w:framePr w:wrap="around" w:vAnchor="page" w:hAnchor="page" w:x="10774" w:y="16161"/>
      <w:rPr>
        <w:rStyle w:val="PageNumber"/>
        <w:rFonts w:ascii="Arial" w:hAnsi="Arial"/>
        <w:sz w:val="20"/>
        <w:szCs w:val="20"/>
      </w:rPr>
    </w:pPr>
    <w:r w:rsidRPr="00704456">
      <w:rPr>
        <w:rStyle w:val="PageNumber"/>
        <w:rFonts w:ascii="Arial" w:hAnsi="Arial"/>
        <w:sz w:val="20"/>
        <w:szCs w:val="20"/>
      </w:rPr>
      <w:fldChar w:fldCharType="begin"/>
    </w:r>
    <w:r w:rsidRPr="00704456">
      <w:rPr>
        <w:rStyle w:val="PageNumber"/>
        <w:rFonts w:ascii="Arial" w:hAnsi="Arial"/>
        <w:sz w:val="20"/>
        <w:szCs w:val="20"/>
      </w:rPr>
      <w:instrText xml:space="preserve">PAGE  </w:instrText>
    </w:r>
    <w:r w:rsidRPr="00704456">
      <w:rPr>
        <w:rStyle w:val="PageNumber"/>
        <w:rFonts w:ascii="Arial" w:hAnsi="Arial"/>
        <w:sz w:val="20"/>
        <w:szCs w:val="20"/>
      </w:rPr>
      <w:fldChar w:fldCharType="separate"/>
    </w:r>
    <w:r w:rsidR="008662C6">
      <w:rPr>
        <w:rStyle w:val="PageNumber"/>
        <w:rFonts w:ascii="Arial" w:hAnsi="Arial"/>
        <w:noProof/>
        <w:sz w:val="20"/>
        <w:szCs w:val="20"/>
      </w:rPr>
      <w:t>3</w:t>
    </w:r>
    <w:r w:rsidRPr="00704456">
      <w:rPr>
        <w:rStyle w:val="PageNumber"/>
        <w:rFonts w:ascii="Arial" w:hAnsi="Arial"/>
        <w:sz w:val="20"/>
        <w:szCs w:val="20"/>
      </w:rPr>
      <w:fldChar w:fldCharType="end"/>
    </w:r>
  </w:p>
  <w:p w14:paraId="6552363C" w14:textId="77777777" w:rsidR="00EF1333" w:rsidRDefault="00EF1333" w:rsidP="002F20E6">
    <w:pPr>
      <w:pStyle w:val="Footer"/>
      <w:ind w:right="360" w:firstLine="360"/>
    </w:pPr>
    <w:r>
      <w:rPr>
        <w:noProof/>
        <w:lang w:eastAsia="en-GB"/>
      </w:rPr>
      <mc:AlternateContent>
        <mc:Choice Requires="wps">
          <w:drawing>
            <wp:anchor distT="0" distB="0" distL="114300" distR="114300" simplePos="0" relativeHeight="251667456" behindDoc="0" locked="0" layoutInCell="1" allowOverlap="1" wp14:anchorId="20A1AB0E" wp14:editId="752C094E">
              <wp:simplePos x="0" y="0"/>
              <wp:positionH relativeFrom="column">
                <wp:posOffset>2898775</wp:posOffset>
              </wp:positionH>
              <wp:positionV relativeFrom="paragraph">
                <wp:posOffset>48895</wp:posOffset>
              </wp:positionV>
              <wp:extent cx="3044825" cy="254000"/>
              <wp:effectExtent l="0" t="0" r="3175" b="0"/>
              <wp:wrapNone/>
              <wp:docPr id="10" name="Text Box 10"/>
              <wp:cNvGraphicFramePr/>
              <a:graphic xmlns:a="http://schemas.openxmlformats.org/drawingml/2006/main">
                <a:graphicData uri="http://schemas.microsoft.com/office/word/2010/wordprocessingShape">
                  <wps:wsp>
                    <wps:cNvSpPr txBox="1"/>
                    <wps:spPr>
                      <a:xfrm>
                        <a:off x="0" y="0"/>
                        <a:ext cx="3044825" cy="254000"/>
                      </a:xfrm>
                      <a:prstGeom prst="rect">
                        <a:avLst/>
                      </a:prstGeom>
                      <a:noFill/>
                      <a:ln>
                        <a:noFill/>
                      </a:ln>
                      <a:effectLst/>
                      <a:extLst>
                        <a:ext uri="{C572A759-6A51-4108-AA02-DFA0A04FC94B}">
                          <ma14:wrappingTextBoxFlag xmlns:pic="http://schemas.openxmlformats.org/drawingml/2006/picture" xmlns:a14="http://schemas.microsoft.com/office/drawing/2010/main"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0B4EA3" w14:textId="77777777" w:rsidR="00EF1333" w:rsidRPr="00704456" w:rsidRDefault="00EF1333" w:rsidP="002F20E6">
                          <w:pPr>
                            <w:jc w:val="right"/>
                            <w:rPr>
                              <w:rFonts w:ascii="Arial" w:hAnsi="Arial"/>
                              <w:sz w:val="20"/>
                              <w:szCs w:val="20"/>
                            </w:rPr>
                          </w:pPr>
                          <w:r w:rsidRPr="00704456">
                            <w:rPr>
                              <w:rFonts w:ascii="Arial" w:hAnsi="Arial"/>
                              <w:sz w:val="20"/>
                              <w:szCs w:val="20"/>
                            </w:rPr>
                            <w:t>w</w:t>
                          </w:r>
                          <w:r>
                            <w:rPr>
                              <w:rFonts w:ascii="Arial" w:hAnsi="Arial"/>
                              <w:sz w:val="20"/>
                              <w:szCs w:val="20"/>
                            </w:rPr>
                            <w:t>ww.rivermeadinclusive</w:t>
                          </w:r>
                          <w:r w:rsidRPr="00704456">
                            <w:rPr>
                              <w:rFonts w:ascii="Arial" w:hAnsi="Arial"/>
                              <w:sz w:val="20"/>
                              <w:szCs w:val="20"/>
                            </w:rPr>
                            <w:t>trust.co.uk</w:t>
                          </w:r>
                        </w:p>
                      </w:txbxContent>
                    </wps:txbx>
                    <wps:bodyPr rot="0" spcFirstLastPara="0" vertOverflow="overflow" horzOverflow="overflow" vert="horz" wrap="square" lIns="2" tIns="0" rIns="0" bIns="0" numCol="1" spcCol="0" rtlCol="0" fromWordArt="0" anchor="ctr" anchorCtr="0" forceAA="0" compatLnSpc="1">
                      <a:prstTxWarp prst="textNoShape">
                        <a:avLst/>
                      </a:prstTxWarp>
                      <a:noAutofit/>
                    </wps:bodyPr>
                  </wps:wsp>
                </a:graphicData>
              </a:graphic>
            </wp:anchor>
          </w:drawing>
        </mc:Choice>
        <mc:Fallback>
          <w:pict>
            <v:shapetype w14:anchorId="20A1AB0E" id="_x0000_t202" coordsize="21600,21600" o:spt="202" path="m,l,21600r21600,l21600,xe">
              <v:stroke joinstyle="miter"/>
              <v:path gradientshapeok="t" o:connecttype="rect"/>
            </v:shapetype>
            <v:shape id="Text Box 10" o:spid="_x0000_s1028" type="#_x0000_t202" style="position:absolute;left:0;text-align:left;margin-left:228.25pt;margin-top:3.85pt;width:239.75pt;height:20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" filled="f" stroked="f">
              <v:textbox inset="6e-5mm,0,0,0">
                <w:txbxContent>
                  <w:p w14:paraId="150B4EA3" w14:textId="77777777" w:rsidR="00EF1333" w:rsidRPr="00704456" w:rsidRDefault="00EF1333" w:rsidP="002F20E6">
                    <w:pPr>
                      <w:jc w:val="right"/>
                      <w:rPr>
                        <w:rFonts w:ascii="Arial" w:hAnsi="Arial"/>
                        <w:sz w:val="20"/>
                        <w:szCs w:val="20"/>
                      </w:rPr>
                    </w:pPr>
                    <w:r w:rsidRPr="00704456">
                      <w:rPr>
                        <w:rFonts w:ascii="Arial" w:hAnsi="Arial"/>
                        <w:sz w:val="20"/>
                        <w:szCs w:val="20"/>
                      </w:rPr>
                      <w:t>w</w:t>
                    </w:r>
                    <w:r>
                      <w:rPr>
                        <w:rFonts w:ascii="Arial" w:hAnsi="Arial"/>
                        <w:sz w:val="20"/>
                        <w:szCs w:val="20"/>
                      </w:rPr>
                      <w:t>ww.rivermeadinclusive</w:t>
                    </w:r>
                    <w:r w:rsidRPr="00704456">
                      <w:rPr>
                        <w:rFonts w:ascii="Arial" w:hAnsi="Arial"/>
                        <w:sz w:val="20"/>
                        <w:szCs w:val="20"/>
                      </w:rPr>
                      <w:t>trust.co.uk</w:t>
                    </w:r>
                  </w:p>
                </w:txbxContent>
              </v:textbox>
            </v:shape>
          </w:pict>
        </mc:Fallback>
      </mc:AlternateContent>
    </w:r>
    <w:r>
      <w:rPr>
        <w:noProof/>
        <w:lang w:eastAsia="en-GB"/>
      </w:rPr>
      <mc:AlternateContent>
        <mc:Choice Requires="wps">
          <w:drawing>
            <wp:anchor distT="0" distB="0" distL="114300" distR="114300" simplePos="0" relativeHeight="251668480" behindDoc="0" locked="0" layoutInCell="1" allowOverlap="1" wp14:anchorId="356DF1A5" wp14:editId="55DC079B">
              <wp:simplePos x="0" y="0"/>
              <wp:positionH relativeFrom="column">
                <wp:posOffset>6057900</wp:posOffset>
              </wp:positionH>
              <wp:positionV relativeFrom="paragraph">
                <wp:posOffset>48895</wp:posOffset>
              </wp:positionV>
              <wp:extent cx="0" cy="286385"/>
              <wp:effectExtent l="0" t="0" r="25400" b="18415"/>
              <wp:wrapNone/>
              <wp:docPr id="11" name="Straight Connector 11"/>
              <wp:cNvGraphicFramePr/>
              <a:graphic xmlns:a="http://schemas.openxmlformats.org/drawingml/2006/main">
                <a:graphicData uri="http://schemas.microsoft.com/office/word/2010/wordprocessingShape">
                  <wps:wsp>
                    <wps:cNvCnPr/>
                    <wps:spPr>
                      <a:xfrm>
                        <a:off x="0" y="0"/>
                        <a:ext cx="0" cy="28638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744FF59" id="Straight Connector 11"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7pt,3.85pt" to="477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" strokecolor="#5e5e60 [3040]" strokeweight=".5pt">
              <v:stroke endcap="round"/>
            </v:line>
          </w:pict>
        </mc:Fallback>
      </mc:AlternateContent>
    </w:r>
    <w:r w:rsidRPr="00070C2A">
      <w:rPr>
        <w:noProof/>
        <w:lang w:val="en-US"/>
      </w:rPr>
      <w:t xml:space="preserve">  </w:t>
    </w:r>
    <w:r w:rsidR="00E576C7">
      <w:rPr>
        <w:rFonts w:ascii="Trebuchet MS" w:hAnsi="Trebuchet MS"/>
        <w:noProof/>
        <w:sz w:val="20"/>
        <w:szCs w:val="20"/>
        <w:lang w:eastAsia="en-GB"/>
      </w:rPr>
      <w:drawing>
        <wp:anchor distT="0" distB="0" distL="114300" distR="114300" simplePos="0" relativeHeight="251682816" behindDoc="1" locked="0" layoutInCell="1" allowOverlap="1" wp14:anchorId="751C95C7" wp14:editId="64AAF6A4">
          <wp:simplePos x="0" y="0"/>
          <wp:positionH relativeFrom="column">
            <wp:posOffset>-721360</wp:posOffset>
          </wp:positionH>
          <wp:positionV relativeFrom="paragraph">
            <wp:posOffset>356870</wp:posOffset>
          </wp:positionV>
          <wp:extent cx="7559675" cy="178435"/>
          <wp:effectExtent l="0" t="0" r="9525" b="0"/>
          <wp:wrapNone/>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784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B8030" w14:textId="69FA2858" w:rsidR="00EF1333" w:rsidRDefault="00EF1333" w:rsidP="003E3700">
    <w:pPr>
      <w:pStyle w:val="Footer"/>
      <w:rPr>
        <w:rFonts w:ascii="Arial" w:hAnsi="Arial"/>
        <w:color w:val="FFFFFF" w:themeColor="background1"/>
      </w:rPr>
    </w:pPr>
    <w:r>
      <w:rPr>
        <w:rFonts w:ascii="Arial" w:hAnsi="Arial"/>
        <w:noProof/>
        <w:color w:val="FFFFFF" w:themeColor="background1"/>
        <w:lang w:eastAsia="en-GB"/>
      </w:rPr>
      <w:drawing>
        <wp:anchor distT="0" distB="0" distL="114300" distR="114300" simplePos="0" relativeHeight="251673600" behindDoc="0" locked="0" layoutInCell="1" allowOverlap="1" wp14:anchorId="7A37C77C" wp14:editId="48ECD815">
          <wp:simplePos x="0" y="0"/>
          <wp:positionH relativeFrom="column">
            <wp:posOffset>-721995</wp:posOffset>
          </wp:positionH>
          <wp:positionV relativeFrom="paragraph">
            <wp:posOffset>-2976245</wp:posOffset>
          </wp:positionV>
          <wp:extent cx="7559675" cy="362585"/>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3625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color w:val="FFFFFF" w:themeColor="background1"/>
        <w:lang w:eastAsia="en-GB"/>
      </w:rPr>
      <mc:AlternateContent>
        <mc:Choice Requires="wps">
          <w:drawing>
            <wp:anchor distT="0" distB="0" distL="114300" distR="114300" simplePos="0" relativeHeight="251657215" behindDoc="1" locked="0" layoutInCell="1" allowOverlap="1" wp14:anchorId="412A772B" wp14:editId="152A88C9">
              <wp:simplePos x="0" y="0"/>
              <wp:positionH relativeFrom="column">
                <wp:posOffset>-800100</wp:posOffset>
              </wp:positionH>
              <wp:positionV relativeFrom="paragraph">
                <wp:posOffset>-2804160</wp:posOffset>
              </wp:positionV>
              <wp:extent cx="7740000" cy="3600000"/>
              <wp:effectExtent l="50800" t="25400" r="58420" b="83185"/>
              <wp:wrapNone/>
              <wp:docPr id="2" name="Rectangle 2"/>
              <wp:cNvGraphicFramePr/>
              <a:graphic xmlns:a="http://schemas.openxmlformats.org/drawingml/2006/main">
                <a:graphicData uri="http://schemas.microsoft.com/office/word/2010/wordprocessingShape">
                  <wps:wsp>
                    <wps:cNvSpPr/>
                    <wps:spPr>
                      <a:xfrm>
                        <a:off x="0" y="0"/>
                        <a:ext cx="7740000" cy="3600000"/>
                      </a:xfrm>
                      <a:prstGeom prst="rect">
                        <a:avLst/>
                      </a:prstGeom>
                      <a:solidFill>
                        <a:schemeClr val="accent2"/>
                      </a:solidFill>
                      <a:ln>
                        <a:noFill/>
                      </a:ln>
                    </wps:spPr>
                    <wps:style>
                      <a:lnRef idx="1">
                        <a:schemeClr val="dk1"/>
                      </a:lnRef>
                      <a:fillRef idx="3">
                        <a:schemeClr val="dk1"/>
                      </a:fillRef>
                      <a:effectRef idx="2">
                        <a:schemeClr val="dk1"/>
                      </a:effectRef>
                      <a:fontRef idx="minor">
                        <a:schemeClr val="lt1"/>
                      </a:fontRef>
                    </wps:style>
                    <wps:txbx>
                      <w:txbxContent>
                        <w:p w14:paraId="09C92243" w14:textId="77777777" w:rsidR="00EF1333" w:rsidRDefault="00EF1333" w:rsidP="003E3700">
                          <w:pPr>
                            <w:jc w:val="center"/>
                            <w:rPr>
                              <w:rFonts w:ascii="Arial" w:hAnsi="Arial"/>
                              <w:b/>
                              <w:color w:val="FFFFFF" w:themeColor="background1"/>
                              <w:sz w:val="60"/>
                              <w:szCs w:val="60"/>
                            </w:rPr>
                          </w:pPr>
                        </w:p>
                        <w:p w14:paraId="04341F50" w14:textId="222644CF" w:rsidR="00EF1333" w:rsidRPr="003E3700" w:rsidRDefault="00372028" w:rsidP="003E3700">
                          <w:pPr>
                            <w:jc w:val="center"/>
                            <w:rPr>
                              <w:rFonts w:ascii="Arial" w:hAnsi="Arial"/>
                              <w:b/>
                              <w:color w:val="FFFFFF" w:themeColor="background1"/>
                              <w:sz w:val="60"/>
                              <w:szCs w:val="60"/>
                            </w:rPr>
                          </w:pPr>
                          <w:r>
                            <w:rPr>
                              <w:rFonts w:ascii="Arial" w:hAnsi="Arial"/>
                              <w:b/>
                              <w:color w:val="FFFFFF" w:themeColor="background1"/>
                              <w:sz w:val="60"/>
                              <w:szCs w:val="60"/>
                            </w:rPr>
                            <w:t>Payroll</w:t>
                          </w:r>
                          <w:r w:rsidR="0097520C">
                            <w:rPr>
                              <w:rFonts w:ascii="Arial" w:hAnsi="Arial"/>
                              <w:b/>
                              <w:color w:val="FFFFFF" w:themeColor="background1"/>
                              <w:sz w:val="60"/>
                              <w:szCs w:val="60"/>
                            </w:rPr>
                            <w:t xml:space="preserve"> Manager</w:t>
                          </w:r>
                        </w:p>
                        <w:p w14:paraId="5EA1F1AA" w14:textId="77777777" w:rsidR="00EF1333" w:rsidRPr="003E3700" w:rsidRDefault="00EF1333" w:rsidP="003E3700">
                          <w:pPr>
                            <w:jc w:val="center"/>
                            <w:rPr>
                              <w:rFonts w:ascii="Arial" w:hAnsi="Arial"/>
                              <w:color w:val="FFFFFF" w:themeColor="background1"/>
                              <w:sz w:val="32"/>
                              <w:szCs w:val="60"/>
                            </w:rPr>
                          </w:pPr>
                        </w:p>
                        <w:p w14:paraId="05C0EA0B" w14:textId="22F71348" w:rsidR="00EF1333" w:rsidRPr="003E3700" w:rsidRDefault="00E76B9C" w:rsidP="003E3700">
                          <w:pPr>
                            <w:jc w:val="center"/>
                            <w:rPr>
                              <w:rFonts w:ascii="Arial" w:hAnsi="Arial"/>
                              <w:color w:val="FFFFFF" w:themeColor="background1"/>
                              <w:sz w:val="32"/>
                              <w:szCs w:val="60"/>
                            </w:rPr>
                          </w:pPr>
                          <w:r>
                            <w:rPr>
                              <w:rFonts w:ascii="Arial" w:hAnsi="Arial"/>
                              <w:color w:val="FFFFFF" w:themeColor="background1"/>
                              <w:sz w:val="32"/>
                              <w:szCs w:val="60"/>
                            </w:rPr>
                            <w:t>Job Description</w:t>
                          </w:r>
                        </w:p>
                        <w:p w14:paraId="54DF4EF5" w14:textId="77777777" w:rsidR="00EF1333" w:rsidRDefault="00EF1333" w:rsidP="003E370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A772B" id="Rectangle 2" o:spid="_x0000_s1029" style="position:absolute;margin-left:-63pt;margin-top:-220.8pt;width:609.45pt;height:283.4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" fillcolor="#f15b47 [3205]" stroked="f" strokeweight=".5pt">
              <v:stroke endcap="round"/>
              <v:shadow on="t" color="black" opacity="24903f" origin=",.5" offset="0"/>
              <v:textbox>
                <w:txbxContent>
                  <w:p w14:paraId="09C92243" w14:textId="77777777" w:rsidR="00EF1333" w:rsidRDefault="00EF1333" w:rsidP="003E3700">
                    <w:pPr>
                      <w:jc w:val="center"/>
                      <w:rPr>
                        <w:rFonts w:ascii="Arial" w:hAnsi="Arial"/>
                        <w:b/>
                        <w:color w:val="FFFFFF" w:themeColor="background1"/>
                        <w:sz w:val="60"/>
                        <w:szCs w:val="60"/>
                      </w:rPr>
                    </w:pPr>
                  </w:p>
                  <w:p w14:paraId="04341F50" w14:textId="222644CF" w:rsidR="00EF1333" w:rsidRPr="003E3700" w:rsidRDefault="00372028" w:rsidP="003E3700">
                    <w:pPr>
                      <w:jc w:val="center"/>
                      <w:rPr>
                        <w:rFonts w:ascii="Arial" w:hAnsi="Arial"/>
                        <w:b/>
                        <w:color w:val="FFFFFF" w:themeColor="background1"/>
                        <w:sz w:val="60"/>
                        <w:szCs w:val="60"/>
                      </w:rPr>
                    </w:pPr>
                    <w:r>
                      <w:rPr>
                        <w:rFonts w:ascii="Arial" w:hAnsi="Arial"/>
                        <w:b/>
                        <w:color w:val="FFFFFF" w:themeColor="background1"/>
                        <w:sz w:val="60"/>
                        <w:szCs w:val="60"/>
                      </w:rPr>
                      <w:t>Payroll</w:t>
                    </w:r>
                    <w:r w:rsidR="0097520C">
                      <w:rPr>
                        <w:rFonts w:ascii="Arial" w:hAnsi="Arial"/>
                        <w:b/>
                        <w:color w:val="FFFFFF" w:themeColor="background1"/>
                        <w:sz w:val="60"/>
                        <w:szCs w:val="60"/>
                      </w:rPr>
                      <w:t xml:space="preserve"> Manager</w:t>
                    </w:r>
                  </w:p>
                  <w:p w14:paraId="5EA1F1AA" w14:textId="77777777" w:rsidR="00EF1333" w:rsidRPr="003E3700" w:rsidRDefault="00EF1333" w:rsidP="003E3700">
                    <w:pPr>
                      <w:jc w:val="center"/>
                      <w:rPr>
                        <w:rFonts w:ascii="Arial" w:hAnsi="Arial"/>
                        <w:color w:val="FFFFFF" w:themeColor="background1"/>
                        <w:sz w:val="32"/>
                        <w:szCs w:val="60"/>
                      </w:rPr>
                    </w:pPr>
                  </w:p>
                  <w:p w14:paraId="05C0EA0B" w14:textId="22F71348" w:rsidR="00EF1333" w:rsidRPr="003E3700" w:rsidRDefault="00E76B9C" w:rsidP="003E3700">
                    <w:pPr>
                      <w:jc w:val="center"/>
                      <w:rPr>
                        <w:rFonts w:ascii="Arial" w:hAnsi="Arial"/>
                        <w:color w:val="FFFFFF" w:themeColor="background1"/>
                        <w:sz w:val="32"/>
                        <w:szCs w:val="60"/>
                      </w:rPr>
                    </w:pPr>
                    <w:r>
                      <w:rPr>
                        <w:rFonts w:ascii="Arial" w:hAnsi="Arial"/>
                        <w:color w:val="FFFFFF" w:themeColor="background1"/>
                        <w:sz w:val="32"/>
                        <w:szCs w:val="60"/>
                      </w:rPr>
                      <w:t>Job Description</w:t>
                    </w:r>
                  </w:p>
                  <w:p w14:paraId="54DF4EF5" w14:textId="77777777" w:rsidR="00EF1333" w:rsidRDefault="00EF1333" w:rsidP="003E3700">
                    <w:pPr>
                      <w:jc w:val="center"/>
                    </w:pPr>
                  </w:p>
                </w:txbxContent>
              </v:textbox>
            </v:rect>
          </w:pict>
        </mc:Fallback>
      </mc:AlternateContent>
    </w:r>
    <w:r>
      <w:rPr>
        <w:rFonts w:ascii="Arial" w:hAnsi="Arial"/>
        <w:color w:val="FFFFFF" w:themeColor="background1"/>
      </w:rPr>
      <w:t>Au</w:t>
    </w:r>
    <w:r w:rsidRPr="003E3700">
      <w:rPr>
        <w:rFonts w:ascii="Arial" w:hAnsi="Arial"/>
        <w:color w:val="FFFFFF" w:themeColor="background1"/>
      </w:rPr>
      <w:t xml:space="preserve">thor: </w:t>
    </w:r>
    <w:r w:rsidR="00E76B9C">
      <w:rPr>
        <w:rFonts w:ascii="Arial" w:hAnsi="Arial"/>
        <w:color w:val="FFFFFF" w:themeColor="background1"/>
      </w:rPr>
      <w:t xml:space="preserve">Mrs K Watkin </w:t>
    </w:r>
  </w:p>
  <w:p w14:paraId="3CEAAD02" w14:textId="49BDAF17" w:rsidR="00E76B9C" w:rsidRPr="003E3700" w:rsidRDefault="00E76B9C" w:rsidP="003E3700">
    <w:pPr>
      <w:pStyle w:val="Footer"/>
      <w:rPr>
        <w:rFonts w:ascii="Arial" w:hAnsi="Arial"/>
        <w:color w:val="FFFFFF" w:themeColor="background1"/>
      </w:rPr>
    </w:pPr>
    <w:r>
      <w:rPr>
        <w:rFonts w:ascii="Arial" w:hAnsi="Arial"/>
        <w:color w:val="FFFFFF" w:themeColor="background1"/>
      </w:rPr>
      <w:t xml:space="preserve">             Human Resources Manager</w:t>
    </w:r>
    <w:r>
      <w:rPr>
        <w:rFonts w:ascii="Arial" w:hAnsi="Arial"/>
        <w:color w:val="FFFFFF" w:themeColor="background1"/>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22329C" w14:textId="77777777" w:rsidR="00763D22" w:rsidRDefault="00763D22" w:rsidP="00587E94">
      <w:r>
        <w:separator/>
      </w:r>
    </w:p>
  </w:footnote>
  <w:footnote w:type="continuationSeparator" w:id="0">
    <w:p w14:paraId="4CAE0479" w14:textId="77777777" w:rsidR="00763D22" w:rsidRDefault="00763D22" w:rsidP="00587E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1CB50" w14:textId="77777777" w:rsidR="00E576C7" w:rsidRDefault="00E576C7">
    <w:pPr>
      <w:pStyle w:val="Header"/>
    </w:pPr>
    <w:r w:rsidRPr="00EF1333">
      <w:rPr>
        <w:rFonts w:ascii="Arial" w:hAnsi="Arial"/>
        <w:b/>
        <w:noProof/>
        <w:color w:val="F15B47" w:themeColor="accent2"/>
        <w:sz w:val="36"/>
        <w:szCs w:val="28"/>
        <w:lang w:eastAsia="en-GB"/>
      </w:rPr>
      <mc:AlternateContent>
        <mc:Choice Requires="wps">
          <w:drawing>
            <wp:anchor distT="0" distB="0" distL="114300" distR="114300" simplePos="0" relativeHeight="251678720" behindDoc="1" locked="0" layoutInCell="1" allowOverlap="1" wp14:anchorId="2F2991A1" wp14:editId="0CFBCD78">
              <wp:simplePos x="0" y="0"/>
              <wp:positionH relativeFrom="column">
                <wp:posOffset>-713740</wp:posOffset>
              </wp:positionH>
              <wp:positionV relativeFrom="paragraph">
                <wp:posOffset>-360045</wp:posOffset>
              </wp:positionV>
              <wp:extent cx="7543800" cy="1079500"/>
              <wp:effectExtent l="0" t="0" r="0" b="12700"/>
              <wp:wrapNone/>
              <wp:docPr id="9" name="Rectangle 9"/>
              <wp:cNvGraphicFramePr/>
              <a:graphic xmlns:a="http://schemas.openxmlformats.org/drawingml/2006/main">
                <a:graphicData uri="http://schemas.microsoft.com/office/word/2010/wordprocessingShape">
                  <wps:wsp>
                    <wps:cNvSpPr/>
                    <wps:spPr>
                      <a:xfrm>
                        <a:off x="0" y="0"/>
                        <a:ext cx="7543800" cy="1079500"/>
                      </a:xfrm>
                      <a:prstGeom prst="rect">
                        <a:avLst/>
                      </a:prstGeom>
                      <a:solidFill>
                        <a:srgbClr val="F15B47"/>
                      </a:solidFill>
                      <a:ln>
                        <a:noFill/>
                      </a:ln>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2966D" id="Rectangle 9" o:spid="_x0000_s1026" style="position:absolute;margin-left:-56.2pt;margin-top:-28.35pt;width:594pt;height: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" fillcolor="#f15b47" stroked="f" strokeweight=".5pt">
              <v:stroke endcap="round"/>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5111B" w14:textId="022DF365" w:rsidR="00FF1458" w:rsidRDefault="00FF1458" w:rsidP="00C73BDC">
    <w:pPr>
      <w:pStyle w:val="Header"/>
      <w:tabs>
        <w:tab w:val="clear" w:pos="4320"/>
        <w:tab w:val="clear" w:pos="8640"/>
        <w:tab w:val="left" w:pos="2130"/>
      </w:tabs>
    </w:pPr>
    <w:r w:rsidRPr="00D77C6A">
      <w:t xml:space="preserve"> </w:t>
    </w:r>
    <w:r w:rsidR="00E576C7" w:rsidRPr="00EF1333">
      <w:rPr>
        <w:rFonts w:ascii="Arial" w:hAnsi="Arial"/>
        <w:b/>
        <w:noProof/>
        <w:color w:val="F15B47" w:themeColor="accent2"/>
        <w:sz w:val="36"/>
        <w:szCs w:val="28"/>
        <w:lang w:eastAsia="en-GB"/>
      </w:rPr>
      <mc:AlternateContent>
        <mc:Choice Requires="wps">
          <w:drawing>
            <wp:anchor distT="0" distB="0" distL="114300" distR="114300" simplePos="0" relativeHeight="251680768" behindDoc="1" locked="0" layoutInCell="1" allowOverlap="1" wp14:anchorId="573522A6" wp14:editId="2C7F23F5">
              <wp:simplePos x="0" y="0"/>
              <wp:positionH relativeFrom="column">
                <wp:posOffset>-713740</wp:posOffset>
              </wp:positionH>
              <wp:positionV relativeFrom="paragraph">
                <wp:posOffset>-360045</wp:posOffset>
              </wp:positionV>
              <wp:extent cx="7543800" cy="1079500"/>
              <wp:effectExtent l="0" t="0" r="0" b="12700"/>
              <wp:wrapNone/>
              <wp:docPr id="21" name="Rectangle 21"/>
              <wp:cNvGraphicFramePr/>
              <a:graphic xmlns:a="http://schemas.openxmlformats.org/drawingml/2006/main">
                <a:graphicData uri="http://schemas.microsoft.com/office/word/2010/wordprocessingShape">
                  <wps:wsp>
                    <wps:cNvSpPr/>
                    <wps:spPr>
                      <a:xfrm>
                        <a:off x="0" y="0"/>
                        <a:ext cx="7543800" cy="1079500"/>
                      </a:xfrm>
                      <a:prstGeom prst="rect">
                        <a:avLst/>
                      </a:prstGeom>
                      <a:solidFill>
                        <a:srgbClr val="F15B47"/>
                      </a:solidFill>
                      <a:ln>
                        <a:noFill/>
                      </a:ln>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EB8DB" id="Rectangle 21" o:spid="_x0000_s1026" style="position:absolute;margin-left:-56.2pt;margin-top:-28.35pt;width:594pt;height: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" fillcolor="#f15b47" stroked="f" strokeweight=".5pt">
              <v:stroke endcap="round"/>
            </v:rect>
          </w:pict>
        </mc:Fallback>
      </mc:AlternateContent>
    </w:r>
    <w:r w:rsidR="00C73BDC">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E7FA1" w14:textId="77777777" w:rsidR="00EF1333" w:rsidRDefault="00EF1333">
    <w:pPr>
      <w:pStyle w:val="Header"/>
    </w:pPr>
    <w:r>
      <w:rPr>
        <w:noProof/>
        <w:lang w:eastAsia="en-GB"/>
      </w:rPr>
      <w:drawing>
        <wp:anchor distT="0" distB="0" distL="114300" distR="114300" simplePos="0" relativeHeight="251674624" behindDoc="0" locked="0" layoutInCell="1" allowOverlap="1" wp14:anchorId="0DC4DB75" wp14:editId="5423BDDE">
          <wp:simplePos x="0" y="0"/>
          <wp:positionH relativeFrom="column">
            <wp:posOffset>0</wp:posOffset>
          </wp:positionH>
          <wp:positionV relativeFrom="paragraph">
            <wp:posOffset>1388745</wp:posOffset>
          </wp:positionV>
          <wp:extent cx="6116320" cy="3951605"/>
          <wp:effectExtent l="0" t="0" r="5080" b="10795"/>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6320" cy="39516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CE5F08"/>
    <w:multiLevelType w:val="hybridMultilevel"/>
    <w:tmpl w:val="F5BE0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E646E5"/>
    <w:multiLevelType w:val="hybridMultilevel"/>
    <w:tmpl w:val="1362F5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822FC0"/>
    <w:multiLevelType w:val="hybridMultilevel"/>
    <w:tmpl w:val="279294AC"/>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63D1E4F"/>
    <w:multiLevelType w:val="hybridMultilevel"/>
    <w:tmpl w:val="984878A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230B86"/>
    <w:multiLevelType w:val="hybridMultilevel"/>
    <w:tmpl w:val="A042873A"/>
    <w:lvl w:ilvl="0" w:tplc="34B69C9C">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D25F5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0F6238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3C0D17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7EB0F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C96177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9A017B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C8415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C2C1C1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33778D3"/>
    <w:multiLevelType w:val="hybridMultilevel"/>
    <w:tmpl w:val="D646D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391218"/>
    <w:multiLevelType w:val="hybridMultilevel"/>
    <w:tmpl w:val="BC06E2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C8874B6"/>
    <w:multiLevelType w:val="hybridMultilevel"/>
    <w:tmpl w:val="8C22599A"/>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07E436E"/>
    <w:multiLevelType w:val="hybridMultilevel"/>
    <w:tmpl w:val="448AEA8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3C35C19"/>
    <w:multiLevelType w:val="hybridMultilevel"/>
    <w:tmpl w:val="F1DADAB8"/>
    <w:lvl w:ilvl="0" w:tplc="4C026F84">
      <w:start w:val="1"/>
      <w:numFmt w:val="bullet"/>
      <w:lvlText w:val="•"/>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329FD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960BA9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798B62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142B8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A2C70F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EF6A6E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E4C48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612066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4B63F1C"/>
    <w:multiLevelType w:val="hybridMultilevel"/>
    <w:tmpl w:val="8D707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77444312">
    <w:abstractNumId w:val="6"/>
  </w:num>
  <w:num w:numId="2" w16cid:durableId="1354334199">
    <w:abstractNumId w:val="1"/>
  </w:num>
  <w:num w:numId="3" w16cid:durableId="2105958125">
    <w:abstractNumId w:val="8"/>
  </w:num>
  <w:num w:numId="4" w16cid:durableId="1671370734">
    <w:abstractNumId w:val="3"/>
  </w:num>
  <w:num w:numId="5" w16cid:durableId="1259631830">
    <w:abstractNumId w:val="10"/>
  </w:num>
  <w:num w:numId="6" w16cid:durableId="1128550639">
    <w:abstractNumId w:val="0"/>
  </w:num>
  <w:num w:numId="7" w16cid:durableId="642081381">
    <w:abstractNumId w:val="5"/>
  </w:num>
  <w:num w:numId="8" w16cid:durableId="1829979532">
    <w:abstractNumId w:val="2"/>
  </w:num>
  <w:num w:numId="9" w16cid:durableId="752896772">
    <w:abstractNumId w:val="7"/>
  </w:num>
  <w:num w:numId="10" w16cid:durableId="749887561">
    <w:abstractNumId w:val="4"/>
  </w:num>
  <w:num w:numId="11" w16cid:durableId="8690309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characterSpacingControl w:val="doNotCompress"/>
  <w:hdrShapeDefaults>
    <o:shapedefaults v:ext="edit" spidmax="174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456"/>
    <w:rsid w:val="00050225"/>
    <w:rsid w:val="00070C2A"/>
    <w:rsid w:val="00076190"/>
    <w:rsid w:val="000B27EB"/>
    <w:rsid w:val="000C26DF"/>
    <w:rsid w:val="000F1FC8"/>
    <w:rsid w:val="0010228F"/>
    <w:rsid w:val="00162387"/>
    <w:rsid w:val="00181A82"/>
    <w:rsid w:val="001D0F5E"/>
    <w:rsid w:val="002B4485"/>
    <w:rsid w:val="002C27A6"/>
    <w:rsid w:val="002E5DE2"/>
    <w:rsid w:val="002F20E6"/>
    <w:rsid w:val="0033022F"/>
    <w:rsid w:val="00336EC1"/>
    <w:rsid w:val="00357479"/>
    <w:rsid w:val="00372028"/>
    <w:rsid w:val="0038318D"/>
    <w:rsid w:val="003C2DBA"/>
    <w:rsid w:val="003E3700"/>
    <w:rsid w:val="004166E3"/>
    <w:rsid w:val="00423EF1"/>
    <w:rsid w:val="00450E07"/>
    <w:rsid w:val="00557A8D"/>
    <w:rsid w:val="00587E94"/>
    <w:rsid w:val="0067669E"/>
    <w:rsid w:val="006E596D"/>
    <w:rsid w:val="006F7E38"/>
    <w:rsid w:val="00704456"/>
    <w:rsid w:val="00763D22"/>
    <w:rsid w:val="008662C6"/>
    <w:rsid w:val="008E2A7D"/>
    <w:rsid w:val="00933A74"/>
    <w:rsid w:val="0097520C"/>
    <w:rsid w:val="00C261D9"/>
    <w:rsid w:val="00C73BDC"/>
    <w:rsid w:val="00CA5D93"/>
    <w:rsid w:val="00D05F76"/>
    <w:rsid w:val="00D77C6A"/>
    <w:rsid w:val="00D9116A"/>
    <w:rsid w:val="00DA5F7E"/>
    <w:rsid w:val="00E27919"/>
    <w:rsid w:val="00E56173"/>
    <w:rsid w:val="00E576C7"/>
    <w:rsid w:val="00E76B9C"/>
    <w:rsid w:val="00EF1333"/>
    <w:rsid w:val="00F70870"/>
    <w:rsid w:val="00FC3A48"/>
    <w:rsid w:val="00FE1CC5"/>
    <w:rsid w:val="00FF1458"/>
    <w:rsid w:val="093F916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409"/>
    <o:shapelayout v:ext="edit">
      <o:idmap v:ext="edit" data="1"/>
    </o:shapelayout>
  </w:shapeDefaults>
  <w:decimalSymbol w:val="."/>
  <w:listSeparator w:val=","/>
  <w14:docId w14:val="792F2CDC"/>
  <w14:defaultImageDpi w14:val="300"/>
  <w15:docId w15:val="{8C36FB66-6D68-466A-B7AB-E46FF0F49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44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7E94"/>
    <w:pPr>
      <w:tabs>
        <w:tab w:val="center" w:pos="4320"/>
        <w:tab w:val="right" w:pos="8640"/>
      </w:tabs>
    </w:pPr>
  </w:style>
  <w:style w:type="character" w:customStyle="1" w:styleId="HeaderChar">
    <w:name w:val="Header Char"/>
    <w:basedOn w:val="DefaultParagraphFont"/>
    <w:link w:val="Header"/>
    <w:uiPriority w:val="99"/>
    <w:rsid w:val="00587E94"/>
  </w:style>
  <w:style w:type="paragraph" w:styleId="Footer">
    <w:name w:val="footer"/>
    <w:basedOn w:val="Normal"/>
    <w:link w:val="FooterChar"/>
    <w:uiPriority w:val="99"/>
    <w:unhideWhenUsed/>
    <w:rsid w:val="00587E94"/>
    <w:pPr>
      <w:tabs>
        <w:tab w:val="center" w:pos="4320"/>
        <w:tab w:val="right" w:pos="8640"/>
      </w:tabs>
    </w:pPr>
  </w:style>
  <w:style w:type="character" w:customStyle="1" w:styleId="FooterChar">
    <w:name w:val="Footer Char"/>
    <w:basedOn w:val="DefaultParagraphFont"/>
    <w:link w:val="Footer"/>
    <w:uiPriority w:val="99"/>
    <w:rsid w:val="00587E94"/>
  </w:style>
  <w:style w:type="paragraph" w:styleId="BalloonText">
    <w:name w:val="Balloon Text"/>
    <w:basedOn w:val="Normal"/>
    <w:link w:val="BalloonTextChar"/>
    <w:uiPriority w:val="99"/>
    <w:semiHidden/>
    <w:unhideWhenUsed/>
    <w:rsid w:val="00070C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0C2A"/>
    <w:rPr>
      <w:rFonts w:ascii="Lucida Grande" w:hAnsi="Lucida Grande" w:cs="Lucida Grande"/>
      <w:sz w:val="18"/>
      <w:szCs w:val="18"/>
    </w:rPr>
  </w:style>
  <w:style w:type="character" w:styleId="PageNumber">
    <w:name w:val="page number"/>
    <w:basedOn w:val="DefaultParagraphFont"/>
    <w:uiPriority w:val="99"/>
    <w:semiHidden/>
    <w:unhideWhenUsed/>
    <w:rsid w:val="00FC3A48"/>
  </w:style>
  <w:style w:type="character" w:styleId="Hyperlink">
    <w:name w:val="Hyperlink"/>
    <w:basedOn w:val="DefaultParagraphFont"/>
    <w:uiPriority w:val="99"/>
    <w:unhideWhenUsed/>
    <w:rsid w:val="00704456"/>
    <w:rPr>
      <w:color w:val="007DB0" w:themeColor="hyperlink"/>
      <w:u w:val="single"/>
    </w:rPr>
  </w:style>
  <w:style w:type="paragraph" w:customStyle="1" w:styleId="Default">
    <w:name w:val="Default"/>
    <w:rsid w:val="00D05F76"/>
    <w:pPr>
      <w:autoSpaceDE w:val="0"/>
      <w:autoSpaceDN w:val="0"/>
      <w:adjustRightInd w:val="0"/>
    </w:pPr>
    <w:rPr>
      <w:rFonts w:ascii="Arial" w:eastAsiaTheme="minorHAnsi"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RIT">
  <a:themeElements>
    <a:clrScheme name="RIT Colour Theme">
      <a:dk1>
        <a:srgbClr val="636466"/>
      </a:dk1>
      <a:lt1>
        <a:sysClr val="window" lastClr="FFFFFF"/>
      </a:lt1>
      <a:dk2>
        <a:srgbClr val="939598"/>
      </a:dk2>
      <a:lt2>
        <a:srgbClr val="DCDDDE"/>
      </a:lt2>
      <a:accent1>
        <a:srgbClr val="000000"/>
      </a:accent1>
      <a:accent2>
        <a:srgbClr val="F15B47"/>
      </a:accent2>
      <a:accent3>
        <a:srgbClr val="007DB0"/>
      </a:accent3>
      <a:accent4>
        <a:srgbClr val="FFFFFE"/>
      </a:accent4>
      <a:accent5>
        <a:srgbClr val="FFFFFF"/>
      </a:accent5>
      <a:accent6>
        <a:srgbClr val="FFFFFF"/>
      </a:accent6>
      <a:hlink>
        <a:srgbClr val="007DB0"/>
      </a:hlink>
      <a:folHlink>
        <a:srgbClr val="F15B47"/>
      </a:folHlink>
    </a:clrScheme>
    <a:fontScheme name="Office Classic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odul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8000"/>
                <a:satMod val="300000"/>
              </a:schemeClr>
            </a:gs>
            <a:gs pos="12000">
              <a:schemeClr val="phClr">
                <a:tint val="48000"/>
                <a:satMod val="300000"/>
              </a:schemeClr>
            </a:gs>
            <a:gs pos="20000">
              <a:schemeClr val="phClr">
                <a:tint val="49000"/>
                <a:satMod val="300000"/>
              </a:schemeClr>
            </a:gs>
            <a:gs pos="100000">
              <a:schemeClr val="phClr">
                <a:shade val="30000"/>
              </a:schemeClr>
            </a:gs>
          </a:gsLst>
          <a:path path="circle">
            <a:fillToRect l="10000" t="-25000" r="10000" b="125000"/>
          </a:path>
        </a:gradFill>
        <a:blipFill>
          <a:blip xmlns:r="http://schemas.openxmlformats.org/officeDocument/2006/relationships" r:embed="rId1">
            <a:duotone>
              <a:schemeClr val="phClr">
                <a:shade val="75000"/>
                <a:satMod val="105000"/>
              </a:schemeClr>
              <a:schemeClr val="phClr">
                <a:tint val="95000"/>
                <a:satMod val="105000"/>
              </a:schemeClr>
            </a:duotone>
          </a:blip>
          <a:tile tx="0" ty="0" sx="38000" sy="38000" flip="none" algn="tl"/>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04AD4C-2003-444C-ABEE-207B33BAC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Pages>
  <Words>660</Words>
  <Characters>3763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DPM Motor Services</Company>
  <LinksUpToDate>false</LinksUpToDate>
  <CharactersWithSpaces>4415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Camilla Morris</dc:creator>
  <cp:keywords/>
  <dc:description/>
  <cp:lastModifiedBy>Karen Watkin</cp:lastModifiedBy>
  <cp:revision>3</cp:revision>
  <cp:lastPrinted>2017-09-13T09:03:00Z</cp:lastPrinted>
  <dcterms:created xsi:type="dcterms:W3CDTF">2025-05-07T13:21:00Z</dcterms:created>
  <dcterms:modified xsi:type="dcterms:W3CDTF">2025-05-07T18:29:00Z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49bd09-24ab-4bdb-99b6-81260ad5f6de_Enabled">
    <vt:lpwstr>true</vt:lpwstr>
  </property>
  <property fmtid="{D5CDD505-2E9C-101B-9397-08002B2CF9AE}" pid="3" name="MSIP_Label_7949bd09-24ab-4bdb-99b6-81260ad5f6de_SetDate">
    <vt:lpwstr>2025-05-07T13:21:23Z</vt:lpwstr>
  </property>
  <property fmtid="{D5CDD505-2E9C-101B-9397-08002B2CF9AE}" pid="4" name="MSIP_Label_7949bd09-24ab-4bdb-99b6-81260ad5f6de_Method">
    <vt:lpwstr>Standard</vt:lpwstr>
  </property>
  <property fmtid="{D5CDD505-2E9C-101B-9397-08002B2CF9AE}" pid="5" name="MSIP_Label_7949bd09-24ab-4bdb-99b6-81260ad5f6de_Name">
    <vt:lpwstr>defa4170-0d19-0005-0004-bc88714345d2</vt:lpwstr>
  </property>
  <property fmtid="{D5CDD505-2E9C-101B-9397-08002B2CF9AE}" pid="6" name="MSIP_Label_7949bd09-24ab-4bdb-99b6-81260ad5f6de_SiteId">
    <vt:lpwstr>cce49c95-d5e3-45c6-9b1a-5cda188f5c2d</vt:lpwstr>
  </property>
  <property fmtid="{D5CDD505-2E9C-101B-9397-08002B2CF9AE}" pid="7" name="MSIP_Label_7949bd09-24ab-4bdb-99b6-81260ad5f6de_ActionId">
    <vt:lpwstr>8487ec87-6b61-4ffb-bc62-f313d9b8c6f1</vt:lpwstr>
  </property>
  <property fmtid="{D5CDD505-2E9C-101B-9397-08002B2CF9AE}" pid="8" name="MSIP_Label_7949bd09-24ab-4bdb-99b6-81260ad5f6de_ContentBits">
    <vt:lpwstr>0</vt:lpwstr>
  </property>
  <property fmtid="{D5CDD505-2E9C-101B-9397-08002B2CF9AE}" pid="9" name="MSIP_Label_7949bd09-24ab-4bdb-99b6-81260ad5f6de_Tag">
    <vt:lpwstr>10, 3, 0, 1</vt:lpwstr>
  </property>
</Properties>
</file>