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D28FF2" w14:textId="77777777" w:rsidR="00C261D9" w:rsidRPr="00704456" w:rsidRDefault="002B4485" w:rsidP="00C261D9">
      <w:pPr>
        <w:rPr>
          <w:rFonts w:ascii="Arial" w:hAnsi="Arial"/>
          <w:noProof/>
          <w:lang w:val="en-US"/>
        </w:rPr>
      </w:pPr>
      <w:r w:rsidRPr="00704456">
        <w:rPr>
          <w:rFonts w:ascii="Arial" w:hAnsi="Arial"/>
          <w:noProof/>
          <w:lang w:val="en-US"/>
        </w:rPr>
        <w:t xml:space="preserve"> </w:t>
      </w:r>
    </w:p>
    <w:p w14:paraId="0DE91075" w14:textId="77777777" w:rsidR="00C261D9" w:rsidRPr="00704456" w:rsidRDefault="00C261D9" w:rsidP="00C261D9">
      <w:pPr>
        <w:rPr>
          <w:rFonts w:ascii="Arial" w:hAnsi="Arial"/>
          <w:noProof/>
          <w:lang w:val="en-US"/>
        </w:rPr>
      </w:pPr>
    </w:p>
    <w:p w14:paraId="41290E4D" w14:textId="77777777" w:rsidR="00C261D9" w:rsidRPr="00704456" w:rsidRDefault="00C261D9" w:rsidP="00C261D9">
      <w:pPr>
        <w:rPr>
          <w:rFonts w:ascii="Arial" w:hAnsi="Arial"/>
          <w:noProof/>
          <w:lang w:val="en-US"/>
        </w:rPr>
      </w:pPr>
    </w:p>
    <w:p w14:paraId="5F1689D8" w14:textId="77777777" w:rsidR="00C261D9" w:rsidRPr="00704456" w:rsidRDefault="00C261D9" w:rsidP="00C261D9">
      <w:pPr>
        <w:rPr>
          <w:rFonts w:ascii="Arial" w:hAnsi="Arial"/>
          <w:noProof/>
          <w:lang w:val="en-US"/>
        </w:rPr>
      </w:pPr>
    </w:p>
    <w:p w14:paraId="7EB3168E" w14:textId="77777777" w:rsidR="00C261D9" w:rsidRPr="00704456" w:rsidRDefault="00C261D9" w:rsidP="00C261D9">
      <w:pPr>
        <w:rPr>
          <w:rFonts w:ascii="Arial" w:hAnsi="Arial"/>
          <w:noProof/>
          <w:lang w:val="en-US"/>
        </w:rPr>
      </w:pPr>
    </w:p>
    <w:p w14:paraId="377545CA" w14:textId="77777777" w:rsidR="00C261D9" w:rsidRPr="00704456" w:rsidRDefault="00C261D9" w:rsidP="00C261D9">
      <w:pPr>
        <w:rPr>
          <w:rFonts w:ascii="Arial" w:hAnsi="Arial"/>
          <w:noProof/>
          <w:lang w:val="en-US"/>
        </w:rPr>
      </w:pPr>
    </w:p>
    <w:p w14:paraId="29032822" w14:textId="77777777" w:rsidR="00C261D9" w:rsidRPr="00704456" w:rsidRDefault="00C261D9" w:rsidP="00C261D9">
      <w:pPr>
        <w:rPr>
          <w:rFonts w:ascii="Arial" w:hAnsi="Arial"/>
          <w:noProof/>
          <w:lang w:val="en-US"/>
        </w:rPr>
      </w:pPr>
    </w:p>
    <w:p w14:paraId="79275A58" w14:textId="77777777" w:rsidR="00C261D9" w:rsidRPr="00704456" w:rsidRDefault="00C261D9" w:rsidP="00C261D9">
      <w:pPr>
        <w:rPr>
          <w:rFonts w:ascii="Arial" w:hAnsi="Arial"/>
          <w:noProof/>
          <w:lang w:val="en-US"/>
        </w:rPr>
      </w:pPr>
    </w:p>
    <w:p w14:paraId="75C1D26F" w14:textId="77777777" w:rsidR="00C261D9" w:rsidRPr="00704456" w:rsidRDefault="00C261D9" w:rsidP="00C261D9">
      <w:pPr>
        <w:rPr>
          <w:rFonts w:ascii="Arial" w:hAnsi="Arial"/>
          <w:noProof/>
          <w:lang w:val="en-US"/>
        </w:rPr>
      </w:pPr>
    </w:p>
    <w:p w14:paraId="27B2DEE4" w14:textId="77777777" w:rsidR="00C261D9" w:rsidRPr="00704456" w:rsidRDefault="00C261D9" w:rsidP="00C261D9">
      <w:pPr>
        <w:rPr>
          <w:rFonts w:ascii="Arial" w:hAnsi="Arial"/>
          <w:noProof/>
          <w:lang w:val="en-US"/>
        </w:rPr>
      </w:pPr>
    </w:p>
    <w:p w14:paraId="141DA054" w14:textId="77777777" w:rsidR="00C261D9" w:rsidRPr="00704456" w:rsidRDefault="00C261D9" w:rsidP="00C261D9">
      <w:pPr>
        <w:rPr>
          <w:rFonts w:ascii="Arial" w:hAnsi="Arial"/>
          <w:noProof/>
          <w:lang w:val="en-US"/>
        </w:rPr>
      </w:pPr>
    </w:p>
    <w:p w14:paraId="4F9C85A4" w14:textId="77777777" w:rsidR="00C261D9" w:rsidRPr="00704456" w:rsidRDefault="00C261D9" w:rsidP="00C261D9">
      <w:pPr>
        <w:rPr>
          <w:rFonts w:ascii="Arial" w:hAnsi="Arial"/>
          <w:noProof/>
          <w:lang w:val="en-US"/>
        </w:rPr>
      </w:pPr>
    </w:p>
    <w:p w14:paraId="42BFB739" w14:textId="77777777" w:rsidR="00C261D9" w:rsidRPr="00704456" w:rsidRDefault="00C261D9" w:rsidP="00C261D9">
      <w:pPr>
        <w:rPr>
          <w:rFonts w:ascii="Arial" w:hAnsi="Arial"/>
          <w:noProof/>
          <w:lang w:val="en-US"/>
        </w:rPr>
      </w:pPr>
    </w:p>
    <w:p w14:paraId="4FE4ECF5" w14:textId="77777777" w:rsidR="00C261D9" w:rsidRPr="00704456" w:rsidRDefault="00C261D9" w:rsidP="00C261D9">
      <w:pPr>
        <w:rPr>
          <w:rFonts w:ascii="Arial" w:hAnsi="Arial"/>
          <w:noProof/>
          <w:lang w:val="en-US"/>
        </w:rPr>
      </w:pPr>
    </w:p>
    <w:p w14:paraId="1C635862" w14:textId="77777777" w:rsidR="00C261D9" w:rsidRPr="00704456" w:rsidRDefault="00C261D9" w:rsidP="00C261D9">
      <w:pPr>
        <w:rPr>
          <w:rFonts w:ascii="Arial" w:hAnsi="Arial"/>
          <w:noProof/>
          <w:lang w:val="en-US"/>
        </w:rPr>
      </w:pPr>
    </w:p>
    <w:p w14:paraId="2A42783A" w14:textId="77777777" w:rsidR="00C261D9" w:rsidRPr="00704456" w:rsidRDefault="00C261D9" w:rsidP="00C261D9">
      <w:pPr>
        <w:rPr>
          <w:rFonts w:ascii="Arial" w:hAnsi="Arial"/>
          <w:noProof/>
          <w:lang w:val="en-US"/>
        </w:rPr>
      </w:pPr>
    </w:p>
    <w:p w14:paraId="530B0DA1" w14:textId="77777777" w:rsidR="00C261D9" w:rsidRPr="00704456" w:rsidRDefault="00C261D9" w:rsidP="00C261D9">
      <w:pPr>
        <w:rPr>
          <w:rFonts w:ascii="Arial" w:hAnsi="Arial"/>
          <w:noProof/>
          <w:lang w:val="en-US"/>
        </w:rPr>
      </w:pPr>
    </w:p>
    <w:p w14:paraId="6A16BB0B" w14:textId="77777777" w:rsidR="00C261D9" w:rsidRPr="00704456" w:rsidRDefault="00C261D9" w:rsidP="00C261D9">
      <w:pPr>
        <w:rPr>
          <w:rFonts w:ascii="Arial" w:hAnsi="Arial"/>
          <w:noProof/>
          <w:lang w:val="en-US"/>
        </w:rPr>
      </w:pPr>
    </w:p>
    <w:p w14:paraId="051281DF" w14:textId="77777777" w:rsidR="00C261D9" w:rsidRPr="00704456" w:rsidRDefault="00C261D9" w:rsidP="00C261D9">
      <w:pPr>
        <w:rPr>
          <w:rFonts w:ascii="Arial" w:hAnsi="Arial"/>
          <w:noProof/>
          <w:lang w:val="en-US"/>
        </w:rPr>
      </w:pPr>
    </w:p>
    <w:p w14:paraId="320CF891" w14:textId="77777777" w:rsidR="00C261D9" w:rsidRPr="00704456" w:rsidRDefault="00C261D9" w:rsidP="00C261D9">
      <w:pPr>
        <w:rPr>
          <w:rFonts w:ascii="Arial" w:hAnsi="Arial"/>
          <w:noProof/>
          <w:lang w:val="en-US"/>
        </w:rPr>
      </w:pPr>
    </w:p>
    <w:p w14:paraId="36A8A120" w14:textId="77777777" w:rsidR="00C261D9" w:rsidRPr="00704456" w:rsidRDefault="00C261D9" w:rsidP="00C261D9">
      <w:pPr>
        <w:rPr>
          <w:rFonts w:ascii="Arial" w:hAnsi="Arial"/>
          <w:noProof/>
          <w:lang w:val="en-US"/>
        </w:rPr>
      </w:pPr>
    </w:p>
    <w:p w14:paraId="7E3A2947" w14:textId="77777777" w:rsidR="00C261D9" w:rsidRPr="00704456" w:rsidRDefault="00E56173" w:rsidP="00C261D9">
      <w:pPr>
        <w:rPr>
          <w:rFonts w:ascii="Arial" w:hAnsi="Arial"/>
          <w:noProof/>
          <w:lang w:val="en-US"/>
        </w:rPr>
      </w:pPr>
      <w:r w:rsidRPr="00704456">
        <w:rPr>
          <w:rFonts w:ascii="Arial" w:hAnsi="Arial"/>
          <w:noProof/>
          <w:lang w:val="en-US"/>
        </w:rPr>
        <w:softHyphen/>
      </w:r>
      <w:r w:rsidRPr="00704456">
        <w:rPr>
          <w:rFonts w:ascii="Arial" w:hAnsi="Arial"/>
          <w:noProof/>
          <w:lang w:val="en-US"/>
        </w:rPr>
        <w:softHyphen/>
      </w:r>
    </w:p>
    <w:p w14:paraId="184E9523" w14:textId="77777777" w:rsidR="00C261D9" w:rsidRPr="00704456" w:rsidRDefault="00C261D9" w:rsidP="00C261D9">
      <w:pPr>
        <w:rPr>
          <w:rFonts w:ascii="Arial" w:hAnsi="Arial"/>
          <w:noProof/>
          <w:lang w:val="en-US"/>
        </w:rPr>
      </w:pPr>
    </w:p>
    <w:p w14:paraId="19BC1B6F" w14:textId="77777777" w:rsidR="00C261D9" w:rsidRPr="00704456" w:rsidRDefault="00C261D9" w:rsidP="00C261D9">
      <w:pPr>
        <w:rPr>
          <w:rFonts w:ascii="Arial" w:hAnsi="Arial"/>
          <w:noProof/>
          <w:lang w:val="en-US"/>
        </w:rPr>
      </w:pPr>
    </w:p>
    <w:p w14:paraId="6075423F" w14:textId="1663A735" w:rsidR="00C261D9" w:rsidRPr="00704456" w:rsidRDefault="00E76B9C" w:rsidP="00E76B9C">
      <w:pPr>
        <w:tabs>
          <w:tab w:val="left" w:pos="2730"/>
        </w:tabs>
        <w:rPr>
          <w:rFonts w:ascii="Arial" w:hAnsi="Arial"/>
          <w:noProof/>
          <w:lang w:val="en-US"/>
        </w:rPr>
      </w:pPr>
      <w:r>
        <w:rPr>
          <w:rFonts w:ascii="Arial" w:hAnsi="Arial"/>
          <w:noProof/>
          <w:lang w:val="en-US"/>
        </w:rPr>
        <w:tab/>
      </w:r>
    </w:p>
    <w:p w14:paraId="0D7B4B53" w14:textId="77777777" w:rsidR="00C261D9" w:rsidRPr="00704456" w:rsidRDefault="00C261D9" w:rsidP="00C261D9">
      <w:pPr>
        <w:rPr>
          <w:rFonts w:ascii="Arial" w:hAnsi="Arial"/>
          <w:noProof/>
          <w:lang w:val="en-US"/>
        </w:rPr>
      </w:pPr>
    </w:p>
    <w:p w14:paraId="4E0559DC" w14:textId="77777777" w:rsidR="00C261D9" w:rsidRPr="00704456" w:rsidRDefault="00C261D9" w:rsidP="00C261D9">
      <w:pPr>
        <w:rPr>
          <w:rFonts w:ascii="Arial" w:hAnsi="Arial"/>
          <w:noProof/>
          <w:lang w:val="en-US"/>
        </w:rPr>
      </w:pPr>
    </w:p>
    <w:p w14:paraId="3E553B4B" w14:textId="77777777" w:rsidR="00C261D9" w:rsidRPr="00704456" w:rsidRDefault="00C261D9" w:rsidP="00C261D9">
      <w:pPr>
        <w:rPr>
          <w:rFonts w:ascii="Arial" w:hAnsi="Arial"/>
          <w:noProof/>
          <w:lang w:val="en-US"/>
        </w:rPr>
      </w:pPr>
    </w:p>
    <w:p w14:paraId="66D07513" w14:textId="77777777" w:rsidR="00C261D9" w:rsidRPr="00704456" w:rsidRDefault="00C261D9" w:rsidP="00C261D9">
      <w:pPr>
        <w:rPr>
          <w:rFonts w:ascii="Arial" w:hAnsi="Arial"/>
          <w:noProof/>
          <w:lang w:val="en-US"/>
        </w:rPr>
      </w:pPr>
    </w:p>
    <w:p w14:paraId="66284905" w14:textId="77777777" w:rsidR="00C261D9" w:rsidRPr="00704456" w:rsidRDefault="00C261D9" w:rsidP="00C261D9">
      <w:pPr>
        <w:rPr>
          <w:rFonts w:ascii="Arial" w:hAnsi="Arial"/>
          <w:noProof/>
          <w:lang w:val="en-US"/>
        </w:rPr>
      </w:pPr>
    </w:p>
    <w:p w14:paraId="32862CF8" w14:textId="77777777" w:rsidR="00C261D9" w:rsidRPr="00704456" w:rsidRDefault="00C261D9" w:rsidP="00C261D9">
      <w:pPr>
        <w:rPr>
          <w:rFonts w:ascii="Arial" w:hAnsi="Arial"/>
          <w:noProof/>
          <w:lang w:val="en-US"/>
        </w:rPr>
      </w:pPr>
    </w:p>
    <w:p w14:paraId="6077EC00" w14:textId="77777777" w:rsidR="00C261D9" w:rsidRPr="00704456" w:rsidRDefault="00C261D9" w:rsidP="00C261D9">
      <w:pPr>
        <w:rPr>
          <w:rFonts w:ascii="Arial" w:hAnsi="Arial"/>
          <w:noProof/>
          <w:lang w:val="en-US"/>
        </w:rPr>
      </w:pPr>
    </w:p>
    <w:p w14:paraId="73A5A7E5" w14:textId="77777777" w:rsidR="00C261D9" w:rsidRPr="00704456" w:rsidRDefault="00C261D9" w:rsidP="00C261D9">
      <w:pPr>
        <w:rPr>
          <w:rFonts w:ascii="Arial" w:hAnsi="Arial"/>
          <w:noProof/>
          <w:lang w:val="en-US"/>
        </w:rPr>
      </w:pPr>
      <w:r w:rsidRPr="00704456">
        <w:rPr>
          <w:rFonts w:ascii="Arial" w:hAnsi="Arial"/>
          <w:noProof/>
          <w:lang w:val="en-US"/>
        </w:rPr>
        <w:br w:type="page"/>
      </w:r>
    </w:p>
    <w:p w14:paraId="08124BE9" w14:textId="77777777" w:rsidR="00E76B9C" w:rsidRDefault="00E76B9C" w:rsidP="00E76B9C">
      <w:pPr>
        <w:jc w:val="center"/>
        <w:rPr>
          <w:rFonts w:ascii="Arial" w:eastAsia="Times New Roman" w:hAnsi="Arial" w:cs="Times New Roman"/>
          <w:b/>
          <w:sz w:val="32"/>
          <w:szCs w:val="32"/>
        </w:rPr>
      </w:pPr>
    </w:p>
    <w:p w14:paraId="40F6F134" w14:textId="77777777" w:rsidR="00E76B9C" w:rsidRDefault="00E76B9C" w:rsidP="00E76B9C">
      <w:pPr>
        <w:jc w:val="center"/>
        <w:rPr>
          <w:rFonts w:ascii="Arial" w:eastAsia="Times New Roman" w:hAnsi="Arial" w:cs="Times New Roman"/>
          <w:b/>
          <w:sz w:val="32"/>
          <w:szCs w:val="32"/>
        </w:rPr>
      </w:pPr>
    </w:p>
    <w:p w14:paraId="48D04BD7" w14:textId="208CF6D7" w:rsidR="00D05F76" w:rsidRDefault="00D05F76" w:rsidP="00D05F76">
      <w:pPr>
        <w:pStyle w:val="Default"/>
        <w:rPr>
          <w:sz w:val="32"/>
          <w:szCs w:val="32"/>
        </w:rPr>
      </w:pPr>
    </w:p>
    <w:p w14:paraId="1223B5E5" w14:textId="77777777" w:rsidR="000E1026" w:rsidRPr="000E1026" w:rsidRDefault="000E1026" w:rsidP="000E1026">
      <w:pPr>
        <w:keepNext/>
        <w:jc w:val="center"/>
        <w:outlineLvl w:val="5"/>
        <w:rPr>
          <w:rFonts w:ascii="Arial" w:eastAsia="Times New Roman" w:hAnsi="Arial" w:cs="Arial"/>
          <w:b/>
          <w:sz w:val="32"/>
          <w:szCs w:val="20"/>
          <w:lang w:eastAsia="en-GB"/>
        </w:rPr>
      </w:pPr>
      <w:r w:rsidRPr="000E1026">
        <w:rPr>
          <w:rFonts w:ascii="Arial" w:eastAsia="Times New Roman" w:hAnsi="Arial" w:cs="Arial"/>
          <w:b/>
          <w:sz w:val="32"/>
          <w:szCs w:val="20"/>
          <w:lang w:eastAsia="en-GB"/>
        </w:rPr>
        <w:t>JOB DESCRIPTION</w:t>
      </w:r>
    </w:p>
    <w:p w14:paraId="7F05D4CD" w14:textId="77777777" w:rsidR="000E1026" w:rsidRPr="000E1026" w:rsidRDefault="000E1026" w:rsidP="000E1026">
      <w:pPr>
        <w:jc w:val="center"/>
        <w:rPr>
          <w:rFonts w:ascii="Arial" w:eastAsia="Times New Roman" w:hAnsi="Arial" w:cs="Arial"/>
          <w:b/>
          <w:sz w:val="32"/>
          <w:szCs w:val="20"/>
          <w:lang w:eastAsia="en-GB"/>
        </w:rPr>
      </w:pPr>
    </w:p>
    <w:p w14:paraId="1DC1A8AC" w14:textId="77777777" w:rsidR="000E1026" w:rsidRPr="000E1026" w:rsidRDefault="000E1026" w:rsidP="000E1026">
      <w:pPr>
        <w:jc w:val="center"/>
        <w:rPr>
          <w:rFonts w:ascii="Arial" w:eastAsia="Times New Roman" w:hAnsi="Arial" w:cs="Arial"/>
          <w:b/>
          <w:sz w:val="32"/>
          <w:szCs w:val="20"/>
          <w:lang w:eastAsia="en-GB"/>
        </w:rPr>
      </w:pPr>
    </w:p>
    <w:p w14:paraId="29708D0D" w14:textId="77777777" w:rsidR="000E1026" w:rsidRPr="000E1026" w:rsidRDefault="000E1026" w:rsidP="000E1026">
      <w:pPr>
        <w:ind w:left="2160" w:hanging="2160"/>
        <w:rPr>
          <w:rFonts w:ascii="Arial" w:eastAsia="Times New Roman" w:hAnsi="Arial" w:cs="Arial"/>
          <w:b/>
          <w:szCs w:val="20"/>
          <w:lang w:eastAsia="en-GB"/>
        </w:rPr>
      </w:pPr>
      <w:r w:rsidRPr="000E1026">
        <w:rPr>
          <w:rFonts w:ascii="Arial" w:eastAsia="Times New Roman" w:hAnsi="Arial" w:cs="Arial"/>
          <w:b/>
          <w:szCs w:val="20"/>
          <w:lang w:eastAsia="en-GB"/>
        </w:rPr>
        <w:t xml:space="preserve">Designation: </w:t>
      </w:r>
      <w:r w:rsidRPr="000E1026">
        <w:rPr>
          <w:rFonts w:ascii="Arial" w:eastAsia="Times New Roman" w:hAnsi="Arial" w:cs="Arial"/>
          <w:b/>
          <w:szCs w:val="20"/>
          <w:lang w:eastAsia="en-GB"/>
        </w:rPr>
        <w:tab/>
        <w:t>Caretaker/Cleaner/ D2 (37 hours per week 52 weeks a year</w:t>
      </w:r>
    </w:p>
    <w:p w14:paraId="5DDFF8E6" w14:textId="77777777" w:rsidR="000E1026" w:rsidRPr="000E1026" w:rsidRDefault="000E1026" w:rsidP="000E1026">
      <w:pPr>
        <w:ind w:left="1440" w:firstLine="720"/>
        <w:rPr>
          <w:rFonts w:ascii="Arial" w:eastAsia="Times New Roman" w:hAnsi="Arial" w:cs="Arial"/>
          <w:b/>
          <w:szCs w:val="20"/>
          <w:lang w:eastAsia="en-GB"/>
        </w:rPr>
      </w:pPr>
    </w:p>
    <w:p w14:paraId="745C6CD6" w14:textId="77777777" w:rsidR="000E1026" w:rsidRPr="000E1026" w:rsidRDefault="000E1026" w:rsidP="000E1026">
      <w:pPr>
        <w:ind w:left="2880" w:firstLine="720"/>
        <w:rPr>
          <w:rFonts w:ascii="Arial" w:eastAsia="Times New Roman" w:hAnsi="Arial" w:cs="Arial"/>
          <w:b/>
          <w:szCs w:val="20"/>
          <w:lang w:eastAsia="en-GB"/>
        </w:rPr>
      </w:pPr>
    </w:p>
    <w:p w14:paraId="18C8536B" w14:textId="77777777" w:rsidR="000E1026" w:rsidRPr="000E1026" w:rsidRDefault="000E1026" w:rsidP="000E1026">
      <w:pPr>
        <w:rPr>
          <w:rFonts w:ascii="Arial" w:eastAsia="Times New Roman" w:hAnsi="Arial" w:cs="Arial"/>
          <w:b/>
          <w:szCs w:val="20"/>
          <w:lang w:eastAsia="en-GB"/>
        </w:rPr>
      </w:pPr>
      <w:r w:rsidRPr="000E1026">
        <w:rPr>
          <w:rFonts w:ascii="Arial" w:eastAsia="Times New Roman" w:hAnsi="Arial" w:cs="Arial"/>
          <w:b/>
          <w:szCs w:val="20"/>
          <w:lang w:eastAsia="en-GB"/>
        </w:rPr>
        <w:t>Department:</w:t>
      </w:r>
      <w:r w:rsidRPr="000E1026">
        <w:rPr>
          <w:rFonts w:ascii="Arial" w:eastAsia="Times New Roman" w:hAnsi="Arial" w:cs="Arial"/>
          <w:b/>
          <w:szCs w:val="20"/>
          <w:lang w:eastAsia="en-GB"/>
        </w:rPr>
        <w:tab/>
      </w:r>
      <w:r w:rsidRPr="000E1026">
        <w:rPr>
          <w:rFonts w:ascii="Arial" w:eastAsia="Times New Roman" w:hAnsi="Arial" w:cs="Arial"/>
          <w:b/>
          <w:szCs w:val="20"/>
          <w:lang w:eastAsia="en-GB"/>
        </w:rPr>
        <w:tab/>
        <w:t>Rivermead School</w:t>
      </w:r>
    </w:p>
    <w:p w14:paraId="5834E525" w14:textId="77777777" w:rsidR="000E1026" w:rsidRPr="000E1026" w:rsidRDefault="000E1026" w:rsidP="000E1026">
      <w:pPr>
        <w:rPr>
          <w:rFonts w:ascii="Arial" w:eastAsia="Times New Roman" w:hAnsi="Arial" w:cs="Arial"/>
          <w:b/>
          <w:szCs w:val="20"/>
          <w:lang w:eastAsia="en-GB"/>
        </w:rPr>
      </w:pPr>
    </w:p>
    <w:p w14:paraId="00479BE7" w14:textId="77777777" w:rsidR="000E1026" w:rsidRPr="000E1026" w:rsidRDefault="000E1026" w:rsidP="000E1026">
      <w:pPr>
        <w:ind w:left="2160" w:hanging="2160"/>
        <w:rPr>
          <w:rFonts w:ascii="Arial" w:eastAsia="Times New Roman" w:hAnsi="Arial" w:cs="Arial"/>
          <w:b/>
          <w:szCs w:val="20"/>
          <w:lang w:eastAsia="en-GB"/>
        </w:rPr>
      </w:pPr>
      <w:r w:rsidRPr="000E1026">
        <w:rPr>
          <w:rFonts w:ascii="Arial" w:eastAsia="Times New Roman" w:hAnsi="Arial" w:cs="Arial"/>
          <w:b/>
          <w:szCs w:val="20"/>
          <w:lang w:eastAsia="en-GB"/>
        </w:rPr>
        <w:t>Responsible to:</w:t>
      </w:r>
      <w:r w:rsidRPr="000E1026">
        <w:rPr>
          <w:rFonts w:ascii="Arial" w:eastAsia="Times New Roman" w:hAnsi="Arial" w:cs="Arial"/>
          <w:b/>
          <w:szCs w:val="20"/>
          <w:lang w:eastAsia="en-GB"/>
        </w:rPr>
        <w:tab/>
        <w:t>Facilities Manager</w:t>
      </w:r>
    </w:p>
    <w:p w14:paraId="5634B021" w14:textId="77777777" w:rsidR="000E1026" w:rsidRPr="000E1026" w:rsidRDefault="000E1026" w:rsidP="000E1026">
      <w:pPr>
        <w:rPr>
          <w:rFonts w:ascii="Arial" w:eastAsia="Times New Roman" w:hAnsi="Arial" w:cs="Arial"/>
          <w:b/>
          <w:szCs w:val="20"/>
          <w:lang w:eastAsia="en-GB"/>
        </w:rPr>
      </w:pPr>
    </w:p>
    <w:p w14:paraId="3E55B935" w14:textId="77777777" w:rsidR="000E1026" w:rsidRPr="000E1026" w:rsidRDefault="000E1026" w:rsidP="000E1026">
      <w:pPr>
        <w:rPr>
          <w:rFonts w:ascii="Arial" w:eastAsia="Times New Roman" w:hAnsi="Arial" w:cs="Arial"/>
          <w:b/>
          <w:szCs w:val="20"/>
          <w:lang w:eastAsia="en-GB"/>
        </w:rPr>
      </w:pPr>
    </w:p>
    <w:p w14:paraId="79AEF899" w14:textId="77777777" w:rsidR="000E1026" w:rsidRPr="000E1026" w:rsidRDefault="000E1026" w:rsidP="000E1026">
      <w:pPr>
        <w:numPr>
          <w:ilvl w:val="0"/>
          <w:numId w:val="12"/>
        </w:numPr>
        <w:rPr>
          <w:rFonts w:ascii="Trebuchet MS" w:eastAsia="Times New Roman" w:hAnsi="Trebuchet MS" w:cs="Arial"/>
          <w:b/>
          <w:lang w:eastAsia="en-GB"/>
        </w:rPr>
      </w:pPr>
      <w:r w:rsidRPr="000E1026">
        <w:rPr>
          <w:rFonts w:ascii="Trebuchet MS" w:eastAsia="Times New Roman" w:hAnsi="Trebuchet MS" w:cs="Arial"/>
          <w:b/>
          <w:lang w:eastAsia="en-GB"/>
        </w:rPr>
        <w:t>Main Purpose of Job</w:t>
      </w:r>
    </w:p>
    <w:p w14:paraId="4883F753" w14:textId="77777777" w:rsidR="000E1026" w:rsidRPr="000E1026" w:rsidRDefault="000E1026" w:rsidP="000E1026">
      <w:pPr>
        <w:ind w:left="720"/>
        <w:rPr>
          <w:rFonts w:ascii="Trebuchet MS" w:eastAsia="Times New Roman" w:hAnsi="Trebuchet MS" w:cs="Arial"/>
          <w:lang w:eastAsia="en-GB"/>
        </w:rPr>
      </w:pPr>
    </w:p>
    <w:p w14:paraId="09B3FACE" w14:textId="77777777" w:rsidR="000E1026" w:rsidRPr="000E1026" w:rsidRDefault="000E1026" w:rsidP="000E1026">
      <w:pPr>
        <w:ind w:left="720"/>
        <w:rPr>
          <w:rFonts w:ascii="Trebuchet MS" w:eastAsia="Times New Roman" w:hAnsi="Trebuchet MS" w:cs="Arial"/>
          <w:lang w:eastAsia="en-GB"/>
        </w:rPr>
      </w:pPr>
      <w:r w:rsidRPr="000E1026">
        <w:rPr>
          <w:rFonts w:ascii="Trebuchet MS" w:eastAsia="Times New Roman" w:hAnsi="Trebuchet MS" w:cs="Arial"/>
          <w:lang w:eastAsia="en-GB"/>
        </w:rPr>
        <w:t xml:space="preserve">Under the management of the Facilities Manager to be responsible for the security of the school buildings and grounds and subject to the needs of the school, undertake the repair and cleaning of premises, fixtures and fittings. </w:t>
      </w:r>
    </w:p>
    <w:p w14:paraId="58A96788" w14:textId="77777777" w:rsidR="000E1026" w:rsidRPr="000E1026" w:rsidRDefault="000E1026" w:rsidP="000E1026">
      <w:pPr>
        <w:ind w:left="720"/>
        <w:rPr>
          <w:rFonts w:ascii="Trebuchet MS" w:eastAsia="Times New Roman" w:hAnsi="Trebuchet MS" w:cs="Arial"/>
          <w:lang w:eastAsia="en-GB"/>
        </w:rPr>
      </w:pPr>
    </w:p>
    <w:p w14:paraId="75F5BD2C" w14:textId="77777777" w:rsidR="000E1026" w:rsidRPr="000E1026" w:rsidRDefault="000E1026" w:rsidP="000E1026">
      <w:pPr>
        <w:numPr>
          <w:ilvl w:val="0"/>
          <w:numId w:val="12"/>
        </w:numPr>
        <w:rPr>
          <w:rFonts w:ascii="Trebuchet MS" w:eastAsia="Times New Roman" w:hAnsi="Trebuchet MS" w:cs="Arial"/>
          <w:b/>
          <w:lang w:eastAsia="en-GB"/>
        </w:rPr>
      </w:pPr>
      <w:r w:rsidRPr="000E1026">
        <w:rPr>
          <w:rFonts w:ascii="Trebuchet MS" w:eastAsia="Times New Roman" w:hAnsi="Trebuchet MS" w:cs="Arial"/>
          <w:b/>
          <w:lang w:eastAsia="en-GB"/>
        </w:rPr>
        <w:t>Accountability</w:t>
      </w:r>
    </w:p>
    <w:p w14:paraId="6F6728FB" w14:textId="77777777" w:rsidR="000E1026" w:rsidRPr="000E1026" w:rsidRDefault="000E1026" w:rsidP="000E1026">
      <w:pPr>
        <w:rPr>
          <w:rFonts w:ascii="Trebuchet MS" w:eastAsia="Times New Roman" w:hAnsi="Trebuchet MS" w:cs="Arial"/>
          <w:b/>
          <w:lang w:eastAsia="en-GB"/>
        </w:rPr>
      </w:pPr>
    </w:p>
    <w:p w14:paraId="639C29E1" w14:textId="77777777" w:rsidR="000E1026" w:rsidRPr="000E1026" w:rsidRDefault="000E1026" w:rsidP="000E1026">
      <w:pPr>
        <w:jc w:val="both"/>
        <w:rPr>
          <w:rFonts w:ascii="Trebuchet MS" w:eastAsia="Times New Roman" w:hAnsi="Trebuchet MS" w:cs="Arial"/>
          <w:lang w:eastAsia="en-GB"/>
        </w:rPr>
      </w:pPr>
    </w:p>
    <w:p w14:paraId="78FF90F3" w14:textId="77777777" w:rsidR="000E1026" w:rsidRPr="000E1026" w:rsidRDefault="000E1026" w:rsidP="000E1026">
      <w:pPr>
        <w:pStyle w:val="ListParagraph"/>
        <w:numPr>
          <w:ilvl w:val="0"/>
          <w:numId w:val="14"/>
        </w:numPr>
        <w:ind w:left="540" w:hanging="450"/>
        <w:jc w:val="both"/>
        <w:rPr>
          <w:rFonts w:ascii="Trebuchet MS" w:eastAsia="Times New Roman" w:hAnsi="Trebuchet MS" w:cs="Arial"/>
          <w:lang w:eastAsia="en-GB"/>
        </w:rPr>
      </w:pPr>
      <w:r w:rsidRPr="000E1026">
        <w:rPr>
          <w:rFonts w:ascii="Trebuchet MS" w:eastAsia="Times New Roman" w:hAnsi="Trebuchet MS" w:cs="Arial"/>
          <w:lang w:eastAsia="en-GB"/>
        </w:rPr>
        <w:t>Responsible for the security of the school premises and grounds including opening and closing of the school (including evenings).  Breaches of security to be reported to the Facilities Manager.</w:t>
      </w:r>
    </w:p>
    <w:p w14:paraId="7F68AFE9" w14:textId="77777777" w:rsidR="000E1026" w:rsidRPr="000E1026" w:rsidRDefault="000E1026" w:rsidP="000E1026">
      <w:pPr>
        <w:ind w:left="720"/>
        <w:jc w:val="both"/>
        <w:rPr>
          <w:rFonts w:ascii="Trebuchet MS" w:eastAsia="Times New Roman" w:hAnsi="Trebuchet MS" w:cs="Arial"/>
          <w:lang w:eastAsia="en-GB"/>
        </w:rPr>
      </w:pPr>
    </w:p>
    <w:p w14:paraId="6E3184BD" w14:textId="77777777" w:rsidR="000E1026" w:rsidRPr="000E1026" w:rsidRDefault="000E1026" w:rsidP="000E1026">
      <w:pPr>
        <w:pStyle w:val="ListParagraph"/>
        <w:numPr>
          <w:ilvl w:val="0"/>
          <w:numId w:val="14"/>
        </w:numPr>
        <w:ind w:left="540" w:hanging="450"/>
        <w:jc w:val="both"/>
        <w:rPr>
          <w:rFonts w:ascii="Trebuchet MS" w:eastAsia="Times New Roman" w:hAnsi="Trebuchet MS" w:cs="Arial"/>
          <w:lang w:eastAsia="en-GB"/>
        </w:rPr>
      </w:pPr>
      <w:r w:rsidRPr="000E1026">
        <w:rPr>
          <w:rFonts w:ascii="Trebuchet MS" w:eastAsia="Times New Roman" w:hAnsi="Trebuchet MS" w:cs="Arial"/>
          <w:lang w:eastAsia="en-GB"/>
        </w:rPr>
        <w:t>Meet and attend all contractors visiting or working on the school grounds or premises.</w:t>
      </w:r>
    </w:p>
    <w:p w14:paraId="7CBE33AD" w14:textId="77777777" w:rsidR="000E1026" w:rsidRPr="000E1026" w:rsidRDefault="000E1026" w:rsidP="000E1026">
      <w:pPr>
        <w:jc w:val="both"/>
        <w:rPr>
          <w:rFonts w:ascii="Trebuchet MS" w:eastAsia="Times New Roman" w:hAnsi="Trebuchet MS" w:cs="Arial"/>
          <w:lang w:eastAsia="en-GB"/>
        </w:rPr>
      </w:pPr>
    </w:p>
    <w:p w14:paraId="27D17F24" w14:textId="77777777" w:rsidR="000E1026" w:rsidRPr="000E1026" w:rsidRDefault="000E1026" w:rsidP="000E1026">
      <w:pPr>
        <w:pStyle w:val="ListParagraph"/>
        <w:numPr>
          <w:ilvl w:val="0"/>
          <w:numId w:val="14"/>
        </w:numPr>
        <w:ind w:left="540" w:hanging="450"/>
        <w:jc w:val="both"/>
        <w:rPr>
          <w:rFonts w:ascii="Trebuchet MS" w:eastAsia="Times New Roman" w:hAnsi="Trebuchet MS" w:cs="Arial"/>
          <w:lang w:eastAsia="en-GB"/>
        </w:rPr>
      </w:pPr>
      <w:r w:rsidRPr="000E1026">
        <w:rPr>
          <w:rFonts w:ascii="Trebuchet MS" w:eastAsia="Times New Roman" w:hAnsi="Trebuchet MS" w:cs="Arial"/>
          <w:lang w:eastAsia="en-GB"/>
        </w:rPr>
        <w:t>Responsible for maintaining safe and clean school premises and grounds. Undertake regular daily cleaning duties. Undertake emergency cleaning tasks as required.  Issues relating to health and safety should be reported to the Facilities Manager.</w:t>
      </w:r>
    </w:p>
    <w:p w14:paraId="2B075555" w14:textId="77777777" w:rsidR="000E1026" w:rsidRPr="000E1026" w:rsidRDefault="000E1026" w:rsidP="000E1026">
      <w:pPr>
        <w:jc w:val="both"/>
        <w:rPr>
          <w:rFonts w:ascii="Trebuchet MS" w:eastAsia="Times New Roman" w:hAnsi="Trebuchet MS" w:cs="Arial"/>
          <w:lang w:eastAsia="en-GB"/>
        </w:rPr>
      </w:pPr>
    </w:p>
    <w:p w14:paraId="53615BC5" w14:textId="77777777" w:rsidR="000E1026" w:rsidRPr="000E1026" w:rsidRDefault="000E1026" w:rsidP="000E1026">
      <w:pPr>
        <w:pStyle w:val="ListParagraph"/>
        <w:numPr>
          <w:ilvl w:val="0"/>
          <w:numId w:val="14"/>
        </w:numPr>
        <w:ind w:left="540" w:hanging="450"/>
        <w:jc w:val="both"/>
        <w:rPr>
          <w:rFonts w:ascii="Trebuchet MS" w:eastAsia="Times New Roman" w:hAnsi="Trebuchet MS" w:cs="Arial"/>
          <w:lang w:eastAsia="en-GB"/>
        </w:rPr>
      </w:pPr>
      <w:r w:rsidRPr="000E1026">
        <w:rPr>
          <w:rFonts w:ascii="Trebuchet MS" w:eastAsia="Times New Roman" w:hAnsi="Trebuchet MS" w:cs="Arial"/>
          <w:lang w:eastAsia="en-GB"/>
        </w:rPr>
        <w:t>Monitor and ensure maintenance of school's heating and boiler machinery and record and monitor use of energy within the school.</w:t>
      </w:r>
    </w:p>
    <w:p w14:paraId="590A6FC1" w14:textId="77777777" w:rsidR="000E1026" w:rsidRPr="000E1026" w:rsidRDefault="000E1026" w:rsidP="000E1026">
      <w:pPr>
        <w:jc w:val="both"/>
        <w:rPr>
          <w:rFonts w:ascii="Trebuchet MS" w:eastAsia="Times New Roman" w:hAnsi="Trebuchet MS" w:cs="Arial"/>
          <w:lang w:eastAsia="en-GB"/>
        </w:rPr>
      </w:pPr>
    </w:p>
    <w:p w14:paraId="006E1B21" w14:textId="77777777" w:rsidR="000E1026" w:rsidRPr="000E1026" w:rsidRDefault="000E1026" w:rsidP="000E1026">
      <w:pPr>
        <w:pStyle w:val="ListParagraph"/>
        <w:numPr>
          <w:ilvl w:val="0"/>
          <w:numId w:val="14"/>
        </w:numPr>
        <w:ind w:left="540" w:hanging="450"/>
        <w:jc w:val="both"/>
        <w:rPr>
          <w:rFonts w:ascii="Trebuchet MS" w:eastAsia="Times New Roman" w:hAnsi="Trebuchet MS" w:cs="Arial"/>
          <w:lang w:eastAsia="en-GB"/>
        </w:rPr>
      </w:pPr>
      <w:r w:rsidRPr="000E1026">
        <w:rPr>
          <w:rFonts w:ascii="Trebuchet MS" w:eastAsia="Times New Roman" w:hAnsi="Trebuchet MS" w:cs="Arial"/>
          <w:lang w:eastAsia="en-GB"/>
        </w:rPr>
        <w:t xml:space="preserve">Receive all goods and supplies delivered to the school and to correctly distribute and store goods.  Undertake additional portage duties as required within health and safety guidance, </w:t>
      </w:r>
      <w:proofErr w:type="spellStart"/>
      <w:r w:rsidRPr="000E1026">
        <w:rPr>
          <w:rFonts w:ascii="Trebuchet MS" w:eastAsia="Times New Roman" w:hAnsi="Trebuchet MS" w:cs="Arial"/>
          <w:lang w:eastAsia="en-GB"/>
        </w:rPr>
        <w:t>ie</w:t>
      </w:r>
      <w:proofErr w:type="spellEnd"/>
      <w:r w:rsidRPr="000E1026">
        <w:rPr>
          <w:rFonts w:ascii="Trebuchet MS" w:eastAsia="Times New Roman" w:hAnsi="Trebuchet MS" w:cs="Arial"/>
          <w:lang w:eastAsia="en-GB"/>
        </w:rPr>
        <w:t xml:space="preserve"> manual lifting regulations.</w:t>
      </w:r>
    </w:p>
    <w:p w14:paraId="1B137691" w14:textId="77777777" w:rsidR="000E1026" w:rsidRPr="000E1026" w:rsidRDefault="000E1026" w:rsidP="000E1026">
      <w:pPr>
        <w:jc w:val="both"/>
        <w:rPr>
          <w:rFonts w:ascii="Trebuchet MS" w:eastAsia="Times New Roman" w:hAnsi="Trebuchet MS" w:cs="Arial"/>
          <w:lang w:eastAsia="en-GB"/>
        </w:rPr>
      </w:pPr>
    </w:p>
    <w:p w14:paraId="54B84748" w14:textId="77777777" w:rsidR="000E1026" w:rsidRPr="000E1026" w:rsidRDefault="000E1026" w:rsidP="000E1026">
      <w:pPr>
        <w:pStyle w:val="ListParagraph"/>
        <w:numPr>
          <w:ilvl w:val="0"/>
          <w:numId w:val="14"/>
        </w:numPr>
        <w:tabs>
          <w:tab w:val="left" w:pos="540"/>
        </w:tabs>
        <w:ind w:left="540" w:hanging="450"/>
        <w:jc w:val="both"/>
        <w:rPr>
          <w:rFonts w:ascii="Trebuchet MS" w:eastAsia="Times New Roman" w:hAnsi="Trebuchet MS" w:cs="Arial"/>
          <w:lang w:eastAsia="en-GB"/>
        </w:rPr>
      </w:pPr>
      <w:r w:rsidRPr="000E1026">
        <w:rPr>
          <w:rFonts w:ascii="Trebuchet MS" w:eastAsia="Times New Roman" w:hAnsi="Trebuchet MS" w:cs="Arial"/>
          <w:lang w:eastAsia="en-GB"/>
        </w:rPr>
        <w:t>Responsible for repairs and maintenance including redecoration, as agreed with the Facilities Manager.</w:t>
      </w:r>
    </w:p>
    <w:p w14:paraId="3C9379BF" w14:textId="77777777" w:rsidR="000E1026" w:rsidRPr="000E1026" w:rsidRDefault="000E1026" w:rsidP="000E1026">
      <w:pPr>
        <w:jc w:val="both"/>
        <w:rPr>
          <w:rFonts w:ascii="Trebuchet MS" w:eastAsia="Times New Roman" w:hAnsi="Trebuchet MS" w:cs="Arial"/>
          <w:lang w:eastAsia="en-GB"/>
        </w:rPr>
      </w:pPr>
    </w:p>
    <w:p w14:paraId="00B27BCB" w14:textId="77777777" w:rsidR="000E1026" w:rsidRPr="000E1026" w:rsidRDefault="000E1026" w:rsidP="000E1026">
      <w:pPr>
        <w:pStyle w:val="ListParagraph"/>
        <w:numPr>
          <w:ilvl w:val="0"/>
          <w:numId w:val="14"/>
        </w:numPr>
        <w:ind w:left="540" w:hanging="450"/>
        <w:jc w:val="both"/>
        <w:rPr>
          <w:rFonts w:ascii="Trebuchet MS" w:eastAsia="Times New Roman" w:hAnsi="Trebuchet MS" w:cs="Arial"/>
          <w:lang w:eastAsia="en-GB"/>
        </w:rPr>
      </w:pPr>
      <w:r w:rsidRPr="000E1026">
        <w:rPr>
          <w:rFonts w:ascii="Trebuchet MS" w:eastAsia="Times New Roman" w:hAnsi="Trebuchet MS" w:cs="Arial"/>
          <w:lang w:eastAsia="en-GB"/>
        </w:rPr>
        <w:t>Responsible for providing information to the Facilities Manager about the state and condition of furniture and fittings.</w:t>
      </w:r>
    </w:p>
    <w:p w14:paraId="5A43C155" w14:textId="77777777" w:rsidR="000E1026" w:rsidRPr="000E1026" w:rsidRDefault="000E1026" w:rsidP="000E1026">
      <w:pPr>
        <w:jc w:val="both"/>
        <w:rPr>
          <w:rFonts w:ascii="Trebuchet MS" w:eastAsia="Times New Roman" w:hAnsi="Trebuchet MS" w:cs="Arial"/>
          <w:lang w:eastAsia="en-GB"/>
        </w:rPr>
      </w:pPr>
    </w:p>
    <w:p w14:paraId="745CC89F" w14:textId="77777777" w:rsidR="000E1026" w:rsidRDefault="000E1026" w:rsidP="000E1026">
      <w:pPr>
        <w:pStyle w:val="ListParagraph"/>
        <w:numPr>
          <w:ilvl w:val="0"/>
          <w:numId w:val="14"/>
        </w:numPr>
        <w:tabs>
          <w:tab w:val="left" w:pos="540"/>
        </w:tabs>
        <w:ind w:left="540" w:hanging="450"/>
        <w:jc w:val="both"/>
        <w:rPr>
          <w:rFonts w:ascii="Trebuchet MS" w:eastAsia="Times New Roman" w:hAnsi="Trebuchet MS" w:cs="Arial"/>
          <w:lang w:eastAsia="en-GB"/>
        </w:rPr>
      </w:pPr>
      <w:r w:rsidRPr="000E1026">
        <w:rPr>
          <w:rFonts w:ascii="Trebuchet MS" w:eastAsia="Times New Roman" w:hAnsi="Trebuchet MS" w:cs="Arial"/>
          <w:lang w:eastAsia="en-GB"/>
        </w:rPr>
        <w:t xml:space="preserve">Undertake any other caretaking or cleaning duties as directed by the headteacher and Facilities Manager. </w:t>
      </w:r>
    </w:p>
    <w:p w14:paraId="6781E1D7" w14:textId="77777777" w:rsidR="000E1026" w:rsidRPr="000E1026" w:rsidRDefault="000E1026" w:rsidP="000E1026">
      <w:pPr>
        <w:pStyle w:val="ListParagraph"/>
        <w:rPr>
          <w:rFonts w:ascii="Trebuchet MS" w:eastAsia="Times New Roman" w:hAnsi="Trebuchet MS" w:cs="Arial"/>
          <w:lang w:eastAsia="en-GB"/>
        </w:rPr>
      </w:pPr>
    </w:p>
    <w:p w14:paraId="08BD76C4" w14:textId="77777777" w:rsidR="000E1026" w:rsidRDefault="000E1026" w:rsidP="000E1026">
      <w:pPr>
        <w:tabs>
          <w:tab w:val="left" w:pos="540"/>
        </w:tabs>
        <w:jc w:val="both"/>
        <w:rPr>
          <w:rFonts w:ascii="Trebuchet MS" w:eastAsia="Times New Roman" w:hAnsi="Trebuchet MS" w:cs="Arial"/>
          <w:lang w:eastAsia="en-GB"/>
        </w:rPr>
      </w:pPr>
    </w:p>
    <w:p w14:paraId="47685EA6" w14:textId="77777777" w:rsidR="000E1026" w:rsidRDefault="000E1026" w:rsidP="000E1026">
      <w:pPr>
        <w:tabs>
          <w:tab w:val="left" w:pos="540"/>
        </w:tabs>
        <w:jc w:val="both"/>
        <w:rPr>
          <w:rFonts w:ascii="Trebuchet MS" w:eastAsia="Times New Roman" w:hAnsi="Trebuchet MS" w:cs="Arial"/>
          <w:lang w:eastAsia="en-GB"/>
        </w:rPr>
      </w:pPr>
    </w:p>
    <w:p w14:paraId="53D1650F" w14:textId="77777777" w:rsidR="000E1026" w:rsidRDefault="000E1026" w:rsidP="000E1026">
      <w:pPr>
        <w:tabs>
          <w:tab w:val="left" w:pos="540"/>
        </w:tabs>
        <w:jc w:val="both"/>
        <w:rPr>
          <w:rFonts w:ascii="Trebuchet MS" w:eastAsia="Times New Roman" w:hAnsi="Trebuchet MS" w:cs="Arial"/>
          <w:lang w:eastAsia="en-GB"/>
        </w:rPr>
      </w:pPr>
    </w:p>
    <w:p w14:paraId="6F4ECA09" w14:textId="77777777" w:rsidR="000E1026" w:rsidRPr="000E1026" w:rsidRDefault="000E1026" w:rsidP="000E1026">
      <w:pPr>
        <w:tabs>
          <w:tab w:val="left" w:pos="540"/>
        </w:tabs>
        <w:jc w:val="both"/>
        <w:rPr>
          <w:rFonts w:ascii="Trebuchet MS" w:eastAsia="Times New Roman" w:hAnsi="Trebuchet MS" w:cs="Arial"/>
          <w:lang w:eastAsia="en-GB"/>
        </w:rPr>
      </w:pPr>
    </w:p>
    <w:p w14:paraId="268972E6" w14:textId="77777777" w:rsidR="000E1026" w:rsidRPr="000E1026" w:rsidRDefault="000E1026" w:rsidP="000E1026">
      <w:pPr>
        <w:jc w:val="both"/>
        <w:rPr>
          <w:rFonts w:ascii="Trebuchet MS" w:eastAsia="Times New Roman" w:hAnsi="Trebuchet MS" w:cs="Arial"/>
          <w:lang w:eastAsia="en-GB"/>
        </w:rPr>
      </w:pPr>
    </w:p>
    <w:p w14:paraId="0209B434" w14:textId="77777777" w:rsidR="000E1026" w:rsidRPr="000E1026" w:rsidRDefault="000E1026" w:rsidP="000E1026">
      <w:pPr>
        <w:pStyle w:val="ListParagraph"/>
        <w:numPr>
          <w:ilvl w:val="0"/>
          <w:numId w:val="14"/>
        </w:numPr>
        <w:ind w:left="540"/>
        <w:jc w:val="both"/>
        <w:rPr>
          <w:rFonts w:ascii="Trebuchet MS" w:eastAsia="Times New Roman" w:hAnsi="Trebuchet MS" w:cs="Arial"/>
          <w:lang w:eastAsia="en-GB"/>
        </w:rPr>
      </w:pPr>
      <w:r w:rsidRPr="000E1026">
        <w:rPr>
          <w:rFonts w:ascii="Trebuchet MS" w:eastAsia="Times New Roman" w:hAnsi="Trebuchet MS" w:cs="Arial"/>
          <w:lang w:eastAsia="en-GB"/>
        </w:rPr>
        <w:t>Act in accordance with the equal opportunities policy, health and safety policies and any other relevant policies or established practices across the Trust</w:t>
      </w:r>
    </w:p>
    <w:p w14:paraId="4952EFC7" w14:textId="77777777" w:rsidR="000E1026" w:rsidRPr="000E1026" w:rsidRDefault="000E1026" w:rsidP="000E1026">
      <w:pPr>
        <w:ind w:left="1418" w:hanging="709"/>
        <w:jc w:val="both"/>
        <w:rPr>
          <w:rFonts w:ascii="Trebuchet MS" w:eastAsia="Times New Roman" w:hAnsi="Trebuchet MS" w:cs="Arial"/>
          <w:lang w:eastAsia="en-GB"/>
        </w:rPr>
      </w:pPr>
    </w:p>
    <w:p w14:paraId="0DC58AAD" w14:textId="77777777" w:rsidR="000E1026" w:rsidRPr="000E1026" w:rsidRDefault="000E1026" w:rsidP="000E1026">
      <w:pPr>
        <w:jc w:val="both"/>
        <w:rPr>
          <w:rFonts w:ascii="Trebuchet MS" w:eastAsia="Times New Roman" w:hAnsi="Trebuchet MS" w:cs="Arial"/>
          <w:lang w:eastAsia="en-GB"/>
        </w:rPr>
      </w:pPr>
    </w:p>
    <w:p w14:paraId="6E65D01C" w14:textId="77777777" w:rsidR="000E1026" w:rsidRPr="000E1026" w:rsidRDefault="000E1026" w:rsidP="000E1026">
      <w:pPr>
        <w:numPr>
          <w:ilvl w:val="0"/>
          <w:numId w:val="12"/>
        </w:numPr>
        <w:jc w:val="both"/>
        <w:rPr>
          <w:rFonts w:ascii="Trebuchet MS" w:eastAsia="Times New Roman" w:hAnsi="Trebuchet MS" w:cs="Arial"/>
          <w:b/>
          <w:lang w:eastAsia="en-GB"/>
        </w:rPr>
      </w:pPr>
      <w:r w:rsidRPr="000E1026">
        <w:rPr>
          <w:rFonts w:ascii="Trebuchet MS" w:eastAsia="Times New Roman" w:hAnsi="Trebuchet MS" w:cs="Arial"/>
          <w:b/>
          <w:lang w:eastAsia="en-GB"/>
        </w:rPr>
        <w:t>Person Specification</w:t>
      </w:r>
    </w:p>
    <w:p w14:paraId="52EDA407" w14:textId="77777777" w:rsidR="000E1026" w:rsidRPr="000E1026" w:rsidRDefault="000E1026" w:rsidP="000E1026">
      <w:pPr>
        <w:ind w:left="720"/>
        <w:jc w:val="both"/>
        <w:rPr>
          <w:rFonts w:ascii="Trebuchet MS" w:eastAsia="Times New Roman" w:hAnsi="Trebuchet MS" w:cs="Arial"/>
          <w:lang w:eastAsia="en-GB"/>
        </w:rPr>
      </w:pPr>
    </w:p>
    <w:p w14:paraId="01BA8314" w14:textId="77777777" w:rsidR="000E1026" w:rsidRPr="000E1026" w:rsidRDefault="000E1026" w:rsidP="000E1026">
      <w:pPr>
        <w:ind w:left="720"/>
        <w:jc w:val="both"/>
        <w:rPr>
          <w:rFonts w:ascii="Trebuchet MS" w:eastAsia="Times New Roman" w:hAnsi="Trebuchet MS" w:cs="Arial"/>
          <w:lang w:eastAsia="en-GB"/>
        </w:rPr>
      </w:pPr>
      <w:r w:rsidRPr="000E1026">
        <w:rPr>
          <w:rFonts w:ascii="Trebuchet MS" w:eastAsia="Times New Roman" w:hAnsi="Trebuchet MS" w:cs="Arial"/>
          <w:lang w:eastAsia="en-GB"/>
        </w:rPr>
        <w:t xml:space="preserve">No formal qualifications, </w:t>
      </w:r>
      <w:proofErr w:type="gramStart"/>
      <w:r w:rsidRPr="000E1026">
        <w:rPr>
          <w:rFonts w:ascii="Trebuchet MS" w:eastAsia="Times New Roman" w:hAnsi="Trebuchet MS" w:cs="Arial"/>
          <w:lang w:eastAsia="en-GB"/>
        </w:rPr>
        <w:t>however</w:t>
      </w:r>
      <w:proofErr w:type="gramEnd"/>
      <w:r w:rsidRPr="000E1026">
        <w:rPr>
          <w:rFonts w:ascii="Trebuchet MS" w:eastAsia="Times New Roman" w:hAnsi="Trebuchet MS" w:cs="Arial"/>
          <w:lang w:eastAsia="en-GB"/>
        </w:rPr>
        <w:t xml:space="preserve"> must have good standard of numeracy and literacy.</w:t>
      </w:r>
    </w:p>
    <w:p w14:paraId="6B434445" w14:textId="77777777" w:rsidR="000E1026" w:rsidRPr="000E1026" w:rsidRDefault="000E1026" w:rsidP="000E1026">
      <w:pPr>
        <w:ind w:left="720"/>
        <w:jc w:val="both"/>
        <w:rPr>
          <w:rFonts w:ascii="Trebuchet MS" w:eastAsia="Times New Roman" w:hAnsi="Trebuchet MS" w:cs="Arial"/>
          <w:lang w:eastAsia="en-GB"/>
        </w:rPr>
      </w:pPr>
    </w:p>
    <w:p w14:paraId="0E9EF924" w14:textId="77777777" w:rsidR="000E1026" w:rsidRPr="000E1026" w:rsidRDefault="000E1026" w:rsidP="000E1026">
      <w:pPr>
        <w:ind w:left="720"/>
        <w:jc w:val="both"/>
        <w:rPr>
          <w:rFonts w:ascii="Trebuchet MS" w:eastAsia="Times New Roman" w:hAnsi="Trebuchet MS" w:cs="Arial"/>
          <w:lang w:eastAsia="en-GB"/>
        </w:rPr>
      </w:pPr>
      <w:r w:rsidRPr="000E1026">
        <w:rPr>
          <w:rFonts w:ascii="Trebuchet MS" w:eastAsia="Times New Roman" w:hAnsi="Trebuchet MS" w:cs="Arial"/>
          <w:lang w:eastAsia="en-GB"/>
        </w:rPr>
        <w:t>General handy person or maintenance experience essential.</w:t>
      </w:r>
    </w:p>
    <w:p w14:paraId="03C89E0B" w14:textId="77777777" w:rsidR="000E1026" w:rsidRPr="000E1026" w:rsidRDefault="000E1026" w:rsidP="000E1026">
      <w:pPr>
        <w:ind w:left="720"/>
        <w:jc w:val="both"/>
        <w:rPr>
          <w:rFonts w:ascii="Trebuchet MS" w:eastAsia="Times New Roman" w:hAnsi="Trebuchet MS" w:cs="Arial"/>
          <w:lang w:eastAsia="en-GB"/>
        </w:rPr>
      </w:pPr>
    </w:p>
    <w:p w14:paraId="4263B5CE" w14:textId="77777777" w:rsidR="000E1026" w:rsidRPr="000E1026" w:rsidRDefault="000E1026" w:rsidP="000E1026">
      <w:pPr>
        <w:ind w:left="720"/>
        <w:jc w:val="both"/>
        <w:rPr>
          <w:rFonts w:ascii="Trebuchet MS" w:eastAsia="Times New Roman" w:hAnsi="Trebuchet MS" w:cs="Arial"/>
          <w:lang w:eastAsia="en-GB"/>
        </w:rPr>
      </w:pPr>
      <w:r w:rsidRPr="000E1026">
        <w:rPr>
          <w:rFonts w:ascii="Trebuchet MS" w:eastAsia="Times New Roman" w:hAnsi="Trebuchet MS" w:cs="Arial"/>
          <w:lang w:eastAsia="en-GB"/>
        </w:rPr>
        <w:t xml:space="preserve">Good verbal and written communication skills to deal with enquiries and correspondence.  </w:t>
      </w:r>
    </w:p>
    <w:p w14:paraId="06428751" w14:textId="77777777" w:rsidR="000E1026" w:rsidRPr="000E1026" w:rsidRDefault="000E1026" w:rsidP="000E1026">
      <w:pPr>
        <w:ind w:left="720"/>
        <w:jc w:val="both"/>
        <w:rPr>
          <w:rFonts w:ascii="Trebuchet MS" w:eastAsia="Times New Roman" w:hAnsi="Trebuchet MS" w:cs="Arial"/>
          <w:lang w:eastAsia="en-GB"/>
        </w:rPr>
      </w:pPr>
    </w:p>
    <w:p w14:paraId="414DDBFC" w14:textId="77777777" w:rsidR="000E1026" w:rsidRPr="000E1026" w:rsidRDefault="000E1026" w:rsidP="000E1026">
      <w:pPr>
        <w:ind w:left="720"/>
        <w:jc w:val="both"/>
        <w:rPr>
          <w:rFonts w:ascii="Trebuchet MS" w:eastAsia="Times New Roman" w:hAnsi="Trebuchet MS" w:cs="Arial"/>
          <w:lang w:eastAsia="en-GB"/>
        </w:rPr>
      </w:pPr>
      <w:r w:rsidRPr="000E1026">
        <w:rPr>
          <w:rFonts w:ascii="Trebuchet MS" w:eastAsia="Times New Roman" w:hAnsi="Trebuchet MS" w:cs="Arial"/>
          <w:lang w:eastAsia="en-GB"/>
        </w:rPr>
        <w:t>Physically fit and able to undertake general cleaning duties, lifting or carrying up to 30kg.</w:t>
      </w:r>
    </w:p>
    <w:p w14:paraId="62FD16CE" w14:textId="77777777" w:rsidR="000E1026" w:rsidRPr="000E1026" w:rsidRDefault="000E1026" w:rsidP="000E1026">
      <w:pPr>
        <w:ind w:left="720"/>
        <w:jc w:val="both"/>
        <w:rPr>
          <w:rFonts w:ascii="Trebuchet MS" w:eastAsia="Times New Roman" w:hAnsi="Trebuchet MS" w:cs="Arial"/>
          <w:lang w:eastAsia="en-GB"/>
        </w:rPr>
      </w:pPr>
    </w:p>
    <w:p w14:paraId="2260C8E2" w14:textId="77777777" w:rsidR="000E1026" w:rsidRPr="000E1026" w:rsidRDefault="000E1026" w:rsidP="000E1026">
      <w:pPr>
        <w:ind w:left="720"/>
        <w:jc w:val="both"/>
        <w:rPr>
          <w:rFonts w:ascii="Trebuchet MS" w:eastAsia="Times New Roman" w:hAnsi="Trebuchet MS" w:cs="Arial"/>
          <w:lang w:eastAsia="en-GB"/>
        </w:rPr>
      </w:pPr>
      <w:r w:rsidRPr="000E1026">
        <w:rPr>
          <w:rFonts w:ascii="Trebuchet MS" w:eastAsia="Times New Roman" w:hAnsi="Trebuchet MS" w:cs="Arial"/>
          <w:lang w:eastAsia="en-GB"/>
        </w:rPr>
        <w:t>Able to use own initiative to address issues as they arise.</w:t>
      </w:r>
    </w:p>
    <w:p w14:paraId="76075D17" w14:textId="77777777" w:rsidR="000E1026" w:rsidRPr="000E1026" w:rsidRDefault="000E1026" w:rsidP="000E1026">
      <w:pPr>
        <w:ind w:left="720"/>
        <w:jc w:val="both"/>
        <w:rPr>
          <w:rFonts w:ascii="Trebuchet MS" w:eastAsia="Times New Roman" w:hAnsi="Trebuchet MS" w:cs="Arial"/>
          <w:lang w:eastAsia="en-GB"/>
        </w:rPr>
      </w:pPr>
    </w:p>
    <w:p w14:paraId="138B3724" w14:textId="77777777" w:rsidR="000E1026" w:rsidRPr="000E1026" w:rsidRDefault="000E1026" w:rsidP="000E1026">
      <w:pPr>
        <w:ind w:left="720"/>
        <w:jc w:val="both"/>
        <w:rPr>
          <w:rFonts w:ascii="Trebuchet MS" w:eastAsia="Times New Roman" w:hAnsi="Trebuchet MS" w:cs="Arial"/>
          <w:i/>
          <w:lang w:eastAsia="en-GB"/>
        </w:rPr>
      </w:pPr>
      <w:r w:rsidRPr="000E1026">
        <w:rPr>
          <w:rFonts w:ascii="Trebuchet MS" w:eastAsia="Times New Roman" w:hAnsi="Trebuchet MS" w:cs="Arial"/>
          <w:i/>
          <w:lang w:eastAsia="en-GB"/>
        </w:rPr>
        <w:t>Appointment to this post will be dependent on a satisfactory enhanced DBS Disclosure and Health Declaration. Regular updated DBS clearance and/or other clearance to work with children and vulnerable adults as required by Medway Council and National Government will be required throughout the period of employment.</w:t>
      </w:r>
    </w:p>
    <w:p w14:paraId="5ECF1640" w14:textId="77777777" w:rsidR="000E1026" w:rsidRPr="000E1026" w:rsidRDefault="000E1026" w:rsidP="000E1026">
      <w:pPr>
        <w:ind w:left="720"/>
        <w:jc w:val="both"/>
        <w:rPr>
          <w:rFonts w:ascii="Trebuchet MS" w:eastAsia="Times New Roman" w:hAnsi="Trebuchet MS" w:cs="Arial"/>
          <w:lang w:eastAsia="en-GB"/>
        </w:rPr>
      </w:pPr>
    </w:p>
    <w:p w14:paraId="49957B9A" w14:textId="77777777" w:rsidR="000E1026" w:rsidRPr="000E1026" w:rsidRDefault="000E1026" w:rsidP="000E1026">
      <w:pPr>
        <w:numPr>
          <w:ilvl w:val="0"/>
          <w:numId w:val="12"/>
        </w:numPr>
        <w:jc w:val="both"/>
        <w:rPr>
          <w:rFonts w:ascii="Trebuchet MS" w:eastAsia="Times New Roman" w:hAnsi="Trebuchet MS" w:cs="Arial"/>
          <w:b/>
          <w:lang w:eastAsia="en-GB"/>
        </w:rPr>
      </w:pPr>
      <w:r w:rsidRPr="000E1026">
        <w:rPr>
          <w:rFonts w:ascii="Trebuchet MS" w:eastAsia="Times New Roman" w:hAnsi="Trebuchet MS" w:cs="Arial"/>
          <w:b/>
          <w:lang w:eastAsia="en-GB"/>
        </w:rPr>
        <w:t>Organisation</w:t>
      </w:r>
    </w:p>
    <w:p w14:paraId="06B3A16F" w14:textId="77777777" w:rsidR="000E1026" w:rsidRPr="000E1026" w:rsidRDefault="000E1026" w:rsidP="000E1026">
      <w:pPr>
        <w:ind w:left="709"/>
        <w:jc w:val="both"/>
        <w:rPr>
          <w:rFonts w:ascii="Trebuchet MS" w:eastAsia="Times New Roman" w:hAnsi="Trebuchet MS" w:cs="Arial"/>
          <w:lang w:eastAsia="en-GB"/>
        </w:rPr>
      </w:pPr>
    </w:p>
    <w:p w14:paraId="3444D4AD" w14:textId="77777777" w:rsidR="000E1026" w:rsidRPr="000E1026" w:rsidRDefault="000E1026" w:rsidP="000E1026">
      <w:pPr>
        <w:ind w:left="709"/>
        <w:jc w:val="both"/>
        <w:rPr>
          <w:rFonts w:ascii="Trebuchet MS" w:eastAsia="Times New Roman" w:hAnsi="Trebuchet MS" w:cs="Arial"/>
          <w:lang w:eastAsia="en-GB"/>
        </w:rPr>
      </w:pPr>
      <w:r w:rsidRPr="000E1026">
        <w:rPr>
          <w:rFonts w:ascii="Trebuchet MS" w:eastAsia="Times New Roman" w:hAnsi="Trebuchet MS" w:cs="Arial"/>
          <w:lang w:eastAsia="en-GB"/>
        </w:rPr>
        <w:t xml:space="preserve">The postholder will be directly managed by the Facilities Manager </w:t>
      </w:r>
    </w:p>
    <w:p w14:paraId="4F9FB0E9" w14:textId="77777777" w:rsidR="000E1026" w:rsidRPr="000E1026" w:rsidRDefault="000E1026" w:rsidP="000E1026">
      <w:pPr>
        <w:ind w:left="709"/>
        <w:jc w:val="both"/>
        <w:rPr>
          <w:rFonts w:ascii="Trebuchet MS" w:eastAsia="Times New Roman" w:hAnsi="Trebuchet MS" w:cs="Arial"/>
          <w:lang w:eastAsia="en-GB"/>
        </w:rPr>
      </w:pPr>
    </w:p>
    <w:p w14:paraId="3C52C019" w14:textId="77777777" w:rsidR="000E1026" w:rsidRPr="000E1026" w:rsidRDefault="000E1026" w:rsidP="000E1026">
      <w:pPr>
        <w:ind w:left="709"/>
        <w:jc w:val="both"/>
        <w:rPr>
          <w:rFonts w:ascii="Trebuchet MS" w:eastAsia="Times New Roman" w:hAnsi="Trebuchet MS" w:cs="Arial"/>
          <w:lang w:eastAsia="en-GB"/>
        </w:rPr>
      </w:pPr>
      <w:r w:rsidRPr="000E1026">
        <w:rPr>
          <w:rFonts w:ascii="Trebuchet MS" w:eastAsia="Times New Roman" w:hAnsi="Trebuchet MS" w:cs="Arial"/>
          <w:lang w:eastAsia="en-GB"/>
        </w:rPr>
        <w:t>The post holder will work across the Trust where the need is and will be directed by the Facilities Manager.</w:t>
      </w:r>
    </w:p>
    <w:p w14:paraId="4DA056AC" w14:textId="77777777" w:rsidR="000E1026" w:rsidRPr="000E1026" w:rsidRDefault="000E1026" w:rsidP="000E1026">
      <w:pPr>
        <w:ind w:left="709"/>
        <w:jc w:val="both"/>
        <w:rPr>
          <w:rFonts w:ascii="Trebuchet MS" w:eastAsia="Times New Roman" w:hAnsi="Trebuchet MS" w:cs="Arial"/>
          <w:lang w:eastAsia="en-GB"/>
        </w:rPr>
      </w:pPr>
    </w:p>
    <w:p w14:paraId="1B29EB4A" w14:textId="77777777" w:rsidR="000E1026" w:rsidRPr="000E1026" w:rsidRDefault="000E1026" w:rsidP="000E1026">
      <w:pPr>
        <w:ind w:left="709"/>
        <w:jc w:val="both"/>
        <w:rPr>
          <w:rFonts w:ascii="Trebuchet MS" w:eastAsia="Times New Roman" w:hAnsi="Trebuchet MS" w:cs="Arial"/>
          <w:lang w:eastAsia="en-GB"/>
        </w:rPr>
      </w:pPr>
      <w:r w:rsidRPr="000E1026">
        <w:rPr>
          <w:rFonts w:ascii="Trebuchet MS" w:eastAsia="Times New Roman" w:hAnsi="Trebuchet MS" w:cs="Arial"/>
          <w:lang w:eastAsia="en-GB"/>
        </w:rPr>
        <w:t>Although the work is based on a regular routine the postholder may have to undertake additional tasks and will be expected to do so on their own initiative dependent on the nature of what is required.  For example, repairs to broken windows, gritting paths, moving equipment, etc.</w:t>
      </w:r>
    </w:p>
    <w:p w14:paraId="32343174" w14:textId="77777777" w:rsidR="000E1026" w:rsidRPr="000E1026" w:rsidRDefault="000E1026" w:rsidP="000E1026">
      <w:pPr>
        <w:ind w:left="709"/>
        <w:jc w:val="both"/>
        <w:rPr>
          <w:rFonts w:ascii="Trebuchet MS" w:eastAsia="Times New Roman" w:hAnsi="Trebuchet MS" w:cs="Arial"/>
          <w:lang w:eastAsia="en-GB"/>
        </w:rPr>
      </w:pPr>
    </w:p>
    <w:p w14:paraId="1759F221" w14:textId="77777777" w:rsidR="000E1026" w:rsidRPr="000E1026" w:rsidRDefault="000E1026" w:rsidP="000E1026">
      <w:pPr>
        <w:ind w:left="709"/>
        <w:jc w:val="both"/>
        <w:rPr>
          <w:rFonts w:ascii="Trebuchet MS" w:eastAsia="Times New Roman" w:hAnsi="Trebuchet MS" w:cs="Arial"/>
          <w:lang w:eastAsia="en-GB"/>
        </w:rPr>
      </w:pPr>
      <w:r w:rsidRPr="000E1026">
        <w:rPr>
          <w:rFonts w:ascii="Trebuchet MS" w:eastAsia="Times New Roman" w:hAnsi="Trebuchet MS" w:cs="Arial"/>
          <w:lang w:eastAsia="en-GB"/>
        </w:rPr>
        <w:t>The postholder will have no direct line management responsibility although, under the direction of the Facilities Manager they may be required to supervise and/or check the work of cleaning staff and visiting contractors to ensure maintenance of satisfactory standards.</w:t>
      </w:r>
    </w:p>
    <w:p w14:paraId="70AA9E4C" w14:textId="77777777" w:rsidR="000E1026" w:rsidRPr="000E1026" w:rsidRDefault="000E1026" w:rsidP="000E1026">
      <w:pPr>
        <w:ind w:left="709"/>
        <w:jc w:val="both"/>
        <w:rPr>
          <w:rFonts w:ascii="Trebuchet MS" w:eastAsia="Times New Roman" w:hAnsi="Trebuchet MS" w:cs="Arial"/>
          <w:lang w:eastAsia="en-GB"/>
        </w:rPr>
      </w:pPr>
    </w:p>
    <w:p w14:paraId="5C87C04B" w14:textId="77777777" w:rsidR="000E1026" w:rsidRPr="000E1026" w:rsidRDefault="000E1026" w:rsidP="000E1026">
      <w:pPr>
        <w:ind w:left="709"/>
        <w:jc w:val="both"/>
        <w:rPr>
          <w:rFonts w:ascii="Trebuchet MS" w:eastAsia="Times New Roman" w:hAnsi="Trebuchet MS" w:cs="Arial"/>
          <w:lang w:eastAsia="en-GB"/>
        </w:rPr>
      </w:pPr>
      <w:r w:rsidRPr="000E1026">
        <w:rPr>
          <w:rFonts w:ascii="Trebuchet MS" w:eastAsia="Times New Roman" w:hAnsi="Trebuchet MS" w:cs="Arial"/>
          <w:lang w:eastAsia="en-GB"/>
        </w:rPr>
        <w:t xml:space="preserve">The postholder will have regular contact with the head of school and other teaching and support staff in relation to the day-to-day duties.  In </w:t>
      </w:r>
      <w:proofErr w:type="gramStart"/>
      <w:r w:rsidRPr="000E1026">
        <w:rPr>
          <w:rFonts w:ascii="Trebuchet MS" w:eastAsia="Times New Roman" w:hAnsi="Trebuchet MS" w:cs="Arial"/>
          <w:lang w:eastAsia="en-GB"/>
        </w:rPr>
        <w:t>addition</w:t>
      </w:r>
      <w:proofErr w:type="gramEnd"/>
      <w:r w:rsidRPr="000E1026">
        <w:rPr>
          <w:rFonts w:ascii="Trebuchet MS" w:eastAsia="Times New Roman" w:hAnsi="Trebuchet MS" w:cs="Arial"/>
          <w:lang w:eastAsia="en-GB"/>
        </w:rPr>
        <w:t xml:space="preserve"> they will have daily contact with learners.</w:t>
      </w:r>
    </w:p>
    <w:p w14:paraId="5EE8F2A8" w14:textId="77777777" w:rsidR="000E1026" w:rsidRPr="000E1026" w:rsidRDefault="000E1026" w:rsidP="000E1026">
      <w:pPr>
        <w:jc w:val="both"/>
        <w:rPr>
          <w:rFonts w:ascii="Trebuchet MS" w:eastAsia="Times New Roman" w:hAnsi="Trebuchet MS" w:cs="Arial"/>
          <w:lang w:eastAsia="en-GB"/>
        </w:rPr>
      </w:pPr>
    </w:p>
    <w:p w14:paraId="29B20913" w14:textId="77777777" w:rsidR="000E1026" w:rsidRDefault="000E1026" w:rsidP="000E1026">
      <w:pPr>
        <w:jc w:val="both"/>
        <w:rPr>
          <w:rFonts w:ascii="Trebuchet MS" w:eastAsia="Times New Roman" w:hAnsi="Trebuchet MS" w:cs="Arial"/>
          <w:lang w:eastAsia="en-GB"/>
        </w:rPr>
      </w:pPr>
    </w:p>
    <w:p w14:paraId="54003FEE" w14:textId="77777777" w:rsidR="000E1026" w:rsidRDefault="000E1026" w:rsidP="000E1026">
      <w:pPr>
        <w:jc w:val="both"/>
        <w:rPr>
          <w:rFonts w:ascii="Trebuchet MS" w:eastAsia="Times New Roman" w:hAnsi="Trebuchet MS" w:cs="Arial"/>
          <w:lang w:eastAsia="en-GB"/>
        </w:rPr>
      </w:pPr>
    </w:p>
    <w:p w14:paraId="55970907" w14:textId="77777777" w:rsidR="000E1026" w:rsidRDefault="000E1026" w:rsidP="000E1026">
      <w:pPr>
        <w:jc w:val="both"/>
        <w:rPr>
          <w:rFonts w:ascii="Trebuchet MS" w:eastAsia="Times New Roman" w:hAnsi="Trebuchet MS" w:cs="Arial"/>
          <w:lang w:eastAsia="en-GB"/>
        </w:rPr>
      </w:pPr>
    </w:p>
    <w:p w14:paraId="6DC32689" w14:textId="77777777" w:rsidR="000E1026" w:rsidRPr="000E1026" w:rsidRDefault="000E1026" w:rsidP="000E1026">
      <w:pPr>
        <w:jc w:val="both"/>
        <w:rPr>
          <w:rFonts w:ascii="Trebuchet MS" w:eastAsia="Times New Roman" w:hAnsi="Trebuchet MS" w:cs="Arial"/>
          <w:lang w:eastAsia="en-GB"/>
        </w:rPr>
      </w:pPr>
    </w:p>
    <w:p w14:paraId="2E12E2EA" w14:textId="77777777" w:rsidR="000E1026" w:rsidRPr="000E1026" w:rsidRDefault="000E1026" w:rsidP="000E1026">
      <w:pPr>
        <w:ind w:left="720"/>
        <w:jc w:val="both"/>
        <w:rPr>
          <w:rFonts w:ascii="Trebuchet MS" w:eastAsia="Times New Roman" w:hAnsi="Trebuchet MS" w:cs="Arial"/>
          <w:lang w:eastAsia="en-GB"/>
        </w:rPr>
      </w:pPr>
    </w:p>
    <w:p w14:paraId="2597E9A6" w14:textId="06B3FAFE" w:rsidR="000E1026" w:rsidRPr="000E1026" w:rsidRDefault="000E1026" w:rsidP="000E1026">
      <w:pPr>
        <w:jc w:val="both"/>
        <w:rPr>
          <w:rFonts w:ascii="Trebuchet MS" w:eastAsia="Times New Roman" w:hAnsi="Trebuchet MS" w:cs="Arial"/>
          <w:b/>
          <w:lang w:eastAsia="en-GB"/>
        </w:rPr>
      </w:pPr>
      <w:r>
        <w:rPr>
          <w:rFonts w:ascii="Trebuchet MS" w:eastAsia="Times New Roman" w:hAnsi="Trebuchet MS" w:cs="Arial"/>
          <w:b/>
          <w:lang w:eastAsia="en-GB"/>
        </w:rPr>
        <w:t>5.</w:t>
      </w:r>
      <w:r w:rsidRPr="000E1026">
        <w:rPr>
          <w:rFonts w:ascii="Trebuchet MS" w:eastAsia="Times New Roman" w:hAnsi="Trebuchet MS" w:cs="Arial"/>
          <w:b/>
          <w:lang w:eastAsia="en-GB"/>
        </w:rPr>
        <w:tab/>
        <w:t>Working Environment</w:t>
      </w:r>
    </w:p>
    <w:p w14:paraId="4FEB5973" w14:textId="77777777" w:rsidR="000E1026" w:rsidRPr="000E1026" w:rsidRDefault="000E1026" w:rsidP="000E1026">
      <w:pPr>
        <w:jc w:val="both"/>
        <w:rPr>
          <w:rFonts w:ascii="Trebuchet MS" w:eastAsia="Times New Roman" w:hAnsi="Trebuchet MS" w:cs="Arial"/>
          <w:lang w:eastAsia="en-GB"/>
        </w:rPr>
      </w:pPr>
    </w:p>
    <w:p w14:paraId="12D369F2" w14:textId="77777777" w:rsidR="000E1026" w:rsidRPr="000E1026" w:rsidRDefault="000E1026" w:rsidP="000E1026">
      <w:pPr>
        <w:ind w:left="709"/>
        <w:rPr>
          <w:rFonts w:ascii="Trebuchet MS" w:eastAsia="Times New Roman" w:hAnsi="Trebuchet MS" w:cs="Arial"/>
          <w:lang w:eastAsia="en-GB"/>
        </w:rPr>
      </w:pPr>
      <w:r w:rsidRPr="000E1026">
        <w:rPr>
          <w:rFonts w:ascii="Trebuchet MS" w:eastAsia="Times New Roman" w:hAnsi="Trebuchet MS" w:cs="Arial"/>
          <w:lang w:eastAsia="en-GB"/>
        </w:rPr>
        <w:t>The postholder will work within the school grounds and premises and this may include working outside and at any time of year.  In addition, they will be required to undertake general cleaning duties and general repair work including the use of chemicals and tools.</w:t>
      </w:r>
    </w:p>
    <w:p w14:paraId="5394223C" w14:textId="77777777" w:rsidR="000E1026" w:rsidRPr="000E1026" w:rsidRDefault="000E1026" w:rsidP="000E1026">
      <w:pPr>
        <w:ind w:left="709"/>
        <w:rPr>
          <w:rFonts w:ascii="Trebuchet MS" w:eastAsia="Times New Roman" w:hAnsi="Trebuchet MS" w:cs="Arial"/>
          <w:lang w:eastAsia="en-GB"/>
        </w:rPr>
      </w:pPr>
    </w:p>
    <w:p w14:paraId="74F22FE9" w14:textId="77777777" w:rsidR="000E1026" w:rsidRPr="000E1026" w:rsidRDefault="000E1026" w:rsidP="000E1026">
      <w:pPr>
        <w:ind w:left="709"/>
        <w:rPr>
          <w:rFonts w:ascii="Trebuchet MS" w:eastAsia="Times New Roman" w:hAnsi="Trebuchet MS" w:cs="Arial"/>
          <w:lang w:eastAsia="en-GB"/>
        </w:rPr>
      </w:pPr>
      <w:r w:rsidRPr="000E1026">
        <w:rPr>
          <w:rFonts w:ascii="Trebuchet MS" w:eastAsia="Times New Roman" w:hAnsi="Trebuchet MS" w:cs="Arial"/>
          <w:lang w:eastAsia="en-GB"/>
        </w:rPr>
        <w:t>Work hours may be subject to variation in agreement with the postholder and include possible evening and weekend working.</w:t>
      </w:r>
    </w:p>
    <w:p w14:paraId="0A24EEDD" w14:textId="77777777" w:rsidR="000E1026" w:rsidRPr="000E1026" w:rsidRDefault="000E1026" w:rsidP="000E1026">
      <w:pPr>
        <w:ind w:left="709"/>
        <w:rPr>
          <w:rFonts w:ascii="Arial" w:eastAsia="Times New Roman" w:hAnsi="Arial" w:cs="Arial"/>
          <w:szCs w:val="20"/>
          <w:lang w:eastAsia="en-GB"/>
        </w:rPr>
      </w:pPr>
    </w:p>
    <w:p w14:paraId="76A2C997" w14:textId="77777777" w:rsidR="00423EF1" w:rsidRDefault="00423EF1" w:rsidP="000E1026">
      <w:pPr>
        <w:pStyle w:val="Default"/>
        <w:rPr>
          <w:sz w:val="23"/>
          <w:szCs w:val="23"/>
        </w:rPr>
      </w:pPr>
    </w:p>
    <w:sectPr w:rsidR="00423EF1" w:rsidSect="003E3700">
      <w:headerReference w:type="even" r:id="rId8"/>
      <w:headerReference w:type="default" r:id="rId9"/>
      <w:footerReference w:type="even" r:id="rId10"/>
      <w:footerReference w:type="default" r:id="rId11"/>
      <w:headerReference w:type="first" r:id="rId12"/>
      <w:footerReference w:type="first" r:id="rId13"/>
      <w:pgSz w:w="11900" w:h="16840"/>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CAD0B4" w14:textId="77777777" w:rsidR="00763D22" w:rsidRDefault="00763D22" w:rsidP="00587E94">
      <w:r>
        <w:separator/>
      </w:r>
    </w:p>
  </w:endnote>
  <w:endnote w:type="continuationSeparator" w:id="0">
    <w:p w14:paraId="6453841D" w14:textId="77777777" w:rsidR="00763D22" w:rsidRDefault="00763D22" w:rsidP="00587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PGothic">
    <w:panose1 w:val="020B0600070205080204"/>
    <w:charset w:val="80"/>
    <w:family w:val="swiss"/>
    <w:pitch w:val="variable"/>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56061" w14:textId="6B146129" w:rsidR="00FF1458" w:rsidRPr="00704456" w:rsidRDefault="00FF1458" w:rsidP="00E56173">
    <w:pPr>
      <w:pStyle w:val="Footer"/>
      <w:framePr w:w="176" w:h="363" w:hRule="exact" w:wrap="around" w:vAnchor="page" w:hAnchor="page" w:x="1135" w:y="16161"/>
      <w:rPr>
        <w:rStyle w:val="PageNumber"/>
        <w:rFonts w:ascii="Arial" w:hAnsi="Arial"/>
        <w:sz w:val="20"/>
        <w:szCs w:val="20"/>
      </w:rPr>
    </w:pPr>
    <w:r w:rsidRPr="00704456">
      <w:rPr>
        <w:rStyle w:val="PageNumber"/>
        <w:rFonts w:ascii="Arial" w:hAnsi="Arial"/>
        <w:sz w:val="20"/>
        <w:szCs w:val="20"/>
      </w:rPr>
      <w:fldChar w:fldCharType="begin"/>
    </w:r>
    <w:r w:rsidRPr="00704456">
      <w:rPr>
        <w:rStyle w:val="PageNumber"/>
        <w:rFonts w:ascii="Arial" w:hAnsi="Arial"/>
        <w:sz w:val="20"/>
        <w:szCs w:val="20"/>
      </w:rPr>
      <w:instrText xml:space="preserve">PAGE  </w:instrText>
    </w:r>
    <w:r w:rsidRPr="00704456">
      <w:rPr>
        <w:rStyle w:val="PageNumber"/>
        <w:rFonts w:ascii="Arial" w:hAnsi="Arial"/>
        <w:sz w:val="20"/>
        <w:szCs w:val="20"/>
      </w:rPr>
      <w:fldChar w:fldCharType="separate"/>
    </w:r>
    <w:r w:rsidR="008662C6">
      <w:rPr>
        <w:rStyle w:val="PageNumber"/>
        <w:rFonts w:ascii="Arial" w:hAnsi="Arial"/>
        <w:noProof/>
        <w:sz w:val="20"/>
        <w:szCs w:val="20"/>
      </w:rPr>
      <w:t>2</w:t>
    </w:r>
    <w:r w:rsidRPr="00704456">
      <w:rPr>
        <w:rStyle w:val="PageNumber"/>
        <w:rFonts w:ascii="Arial" w:hAnsi="Arial"/>
        <w:sz w:val="20"/>
        <w:szCs w:val="20"/>
      </w:rPr>
      <w:fldChar w:fldCharType="end"/>
    </w:r>
  </w:p>
  <w:p w14:paraId="425F23C2" w14:textId="77777777" w:rsidR="00FF1458" w:rsidRPr="00FC3A48" w:rsidRDefault="00FF1458" w:rsidP="00FC3A48">
    <w:pPr>
      <w:pStyle w:val="Footer"/>
      <w:ind w:right="360" w:firstLine="360"/>
      <w:rPr>
        <w:rFonts w:ascii="Trebuchet MS" w:hAnsi="Trebuchet MS"/>
        <w:sz w:val="20"/>
        <w:szCs w:val="20"/>
      </w:rPr>
    </w:pPr>
    <w:r>
      <w:rPr>
        <w:rFonts w:ascii="Trebuchet MS" w:hAnsi="Trebuchet MS"/>
        <w:noProof/>
        <w:sz w:val="20"/>
        <w:szCs w:val="20"/>
        <w:lang w:eastAsia="en-GB"/>
      </w:rPr>
      <mc:AlternateContent>
        <mc:Choice Requires="wps">
          <w:drawing>
            <wp:anchor distT="0" distB="0" distL="114300" distR="114300" simplePos="0" relativeHeight="251658240" behindDoc="0" locked="0" layoutInCell="1" allowOverlap="1" wp14:anchorId="249325D4" wp14:editId="3C1EF5DB">
              <wp:simplePos x="0" y="0"/>
              <wp:positionH relativeFrom="column">
                <wp:posOffset>269875</wp:posOffset>
              </wp:positionH>
              <wp:positionV relativeFrom="paragraph">
                <wp:posOffset>20955</wp:posOffset>
              </wp:positionV>
              <wp:extent cx="3044825" cy="286825"/>
              <wp:effectExtent l="0" t="0" r="3175" b="18415"/>
              <wp:wrapNone/>
              <wp:docPr id="4" name="Text Box 4"/>
              <wp:cNvGraphicFramePr/>
              <a:graphic xmlns:a="http://schemas.openxmlformats.org/drawingml/2006/main">
                <a:graphicData uri="http://schemas.microsoft.com/office/word/2010/wordprocessingShape">
                  <wps:wsp>
                    <wps:cNvSpPr txBox="1"/>
                    <wps:spPr>
                      <a:xfrm>
                        <a:off x="0" y="0"/>
                        <a:ext cx="3044825" cy="286825"/>
                      </a:xfrm>
                      <a:prstGeom prst="rect">
                        <a:avLst/>
                      </a:prstGeom>
                      <a:noFill/>
                      <a:ln>
                        <a:noFill/>
                      </a:ln>
                      <a:effectLst/>
                      <a:extLst>
                        <a:ext uri="{C572A759-6A51-4108-AA02-DFA0A04FC94B}">
                          <ma14:wrappingTextBoxFlag xmlns:pic="http://schemas.openxmlformats.org/drawingml/2006/picture" xmlns:a14="http://schemas.microsoft.com/office/drawing/2010/main"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0E1022" w14:textId="0EED7DCE" w:rsidR="00FF1458" w:rsidRPr="00704456" w:rsidRDefault="00D05F76">
                          <w:pPr>
                            <w:rPr>
                              <w:rFonts w:ascii="Arial" w:hAnsi="Arial"/>
                              <w:sz w:val="20"/>
                              <w:szCs w:val="20"/>
                            </w:rPr>
                          </w:pPr>
                          <w:r>
                            <w:rPr>
                              <w:rFonts w:ascii="Arial" w:hAnsi="Arial"/>
                              <w:sz w:val="20"/>
                              <w:szCs w:val="20"/>
                            </w:rPr>
                            <w:t>Finance Officer</w:t>
                          </w:r>
                        </w:p>
                      </w:txbxContent>
                    </wps:txbx>
                    <wps:bodyPr rot="0" spcFirstLastPara="0" vertOverflow="overflow" horzOverflow="overflow" vert="horz" wrap="square" lIns="2"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49325D4" id="_x0000_t202" coordsize="21600,21600" o:spt="202" path="m,l,21600r21600,l21600,xe">
              <v:stroke joinstyle="miter"/>
              <v:path gradientshapeok="t" o:connecttype="rect"/>
            </v:shapetype>
            <v:shape id="Text Box 4" o:spid="_x0000_s1026" type="#_x0000_t202" style="position:absolute;left:0;text-align:left;margin-left:21.25pt;margin-top:1.65pt;width:239.75pt;height:22.6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" filled="f" stroked="f">
              <v:textbox inset="6e-5mm,0,0,0">
                <w:txbxContent>
                  <w:p w14:paraId="540E1022" w14:textId="0EED7DCE" w:rsidR="00FF1458" w:rsidRPr="00704456" w:rsidRDefault="00D05F76">
                    <w:pPr>
                      <w:rPr>
                        <w:rFonts w:ascii="Arial" w:hAnsi="Arial"/>
                        <w:sz w:val="20"/>
                        <w:szCs w:val="20"/>
                      </w:rPr>
                    </w:pPr>
                    <w:r>
                      <w:rPr>
                        <w:rFonts w:ascii="Arial" w:hAnsi="Arial"/>
                        <w:sz w:val="20"/>
                        <w:szCs w:val="20"/>
                      </w:rPr>
                      <w:t>Finance Officer</w:t>
                    </w:r>
                  </w:p>
                </w:txbxContent>
              </v:textbox>
            </v:shape>
          </w:pict>
        </mc:Fallback>
      </mc:AlternateContent>
    </w:r>
    <w:r>
      <w:rPr>
        <w:rFonts w:ascii="Trebuchet MS" w:hAnsi="Trebuchet MS"/>
        <w:noProof/>
        <w:sz w:val="20"/>
        <w:szCs w:val="20"/>
        <w:lang w:eastAsia="en-GB"/>
      </w:rPr>
      <mc:AlternateContent>
        <mc:Choice Requires="wps">
          <w:drawing>
            <wp:anchor distT="0" distB="0" distL="114300" distR="114300" simplePos="0" relativeHeight="251659264" behindDoc="0" locked="0" layoutInCell="1" allowOverlap="1" wp14:anchorId="0ACAA31C" wp14:editId="1AE026C4">
              <wp:simplePos x="0" y="0"/>
              <wp:positionH relativeFrom="column">
                <wp:posOffset>155575</wp:posOffset>
              </wp:positionH>
              <wp:positionV relativeFrom="paragraph">
                <wp:posOffset>13335</wp:posOffset>
              </wp:positionV>
              <wp:extent cx="0" cy="286825"/>
              <wp:effectExtent l="0" t="0" r="25400" b="18415"/>
              <wp:wrapNone/>
              <wp:docPr id="6" name="Straight Connector 6"/>
              <wp:cNvGraphicFramePr/>
              <a:graphic xmlns:a="http://schemas.openxmlformats.org/drawingml/2006/main">
                <a:graphicData uri="http://schemas.microsoft.com/office/word/2010/wordprocessingShape">
                  <wps:wsp>
                    <wps:cNvCnPr/>
                    <wps:spPr>
                      <a:xfrm>
                        <a:off x="0" y="0"/>
                        <a:ext cx="0" cy="28682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823A40C" id="Straight Connector 6"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25pt,1.05pt" to="12.2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" strokecolor="#5e5e60 [3040]" strokeweight=".5pt">
              <v:stroke endcap="round"/>
            </v:line>
          </w:pict>
        </mc:Fallback>
      </mc:AlternateContent>
    </w:r>
    <w:r>
      <w:rPr>
        <w:rFonts w:ascii="Trebuchet MS" w:hAnsi="Trebuchet MS"/>
        <w:noProof/>
        <w:sz w:val="20"/>
        <w:szCs w:val="20"/>
        <w:lang w:eastAsia="en-GB"/>
      </w:rPr>
      <mc:AlternateContent>
        <mc:Choice Requires="wps">
          <w:drawing>
            <wp:anchor distT="0" distB="0" distL="114300" distR="114300" simplePos="0" relativeHeight="251661312" behindDoc="0" locked="0" layoutInCell="1" allowOverlap="1" wp14:anchorId="243BEC85" wp14:editId="29ED7073">
              <wp:simplePos x="0" y="0"/>
              <wp:positionH relativeFrom="leftMargin">
                <wp:posOffset>2091690</wp:posOffset>
              </wp:positionH>
              <wp:positionV relativeFrom="margin">
                <wp:posOffset>9372600</wp:posOffset>
              </wp:positionV>
              <wp:extent cx="114935" cy="254000"/>
              <wp:effectExtent l="0" t="0" r="3175" b="0"/>
              <wp:wrapNone/>
              <wp:docPr id="7" name="Text Box 7"/>
              <wp:cNvGraphicFramePr/>
              <a:graphic xmlns:a="http://schemas.openxmlformats.org/drawingml/2006/main">
                <a:graphicData uri="http://schemas.microsoft.com/office/word/2010/wordprocessingShape">
                  <wps:wsp>
                    <wps:cNvSpPr txBox="1"/>
                    <wps:spPr>
                      <a:xfrm>
                        <a:off x="0" y="0"/>
                        <a:ext cx="114935" cy="254000"/>
                      </a:xfrm>
                      <a:prstGeom prst="rect">
                        <a:avLst/>
                      </a:prstGeom>
                      <a:noFill/>
                      <a:ln>
                        <a:noFill/>
                      </a:ln>
                      <a:effectLst/>
                      <a:extLst>
                        <a:ext uri="{C572A759-6A51-4108-AA02-DFA0A04FC94B}">
                          <ma14:wrappingTextBoxFlag xmlns:pic="http://schemas.openxmlformats.org/drawingml/2006/picture" xmlns:a14="http://schemas.microsoft.com/office/drawing/2010/main"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5FA378" w14:textId="77777777" w:rsidR="00FF1458" w:rsidRPr="00FC3A48" w:rsidRDefault="00FF1458">
                          <w:pPr>
                            <w:rPr>
                              <w:rFonts w:ascii="Trebuchet MS" w:hAnsi="Trebuchet MS"/>
                              <w:sz w:val="20"/>
                              <w:szCs w:val="20"/>
                            </w:rPr>
                          </w:pPr>
                        </w:p>
                      </w:txbxContent>
                    </wps:txbx>
                    <wps:bodyPr rot="0" spcFirstLastPara="0" vertOverflow="overflow" horzOverflow="overflow" vert="horz" wrap="none" lIns="2"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BEC85" id="Text Box 7" o:spid="_x0000_s1027" type="#_x0000_t202" style="position:absolute;left:0;text-align:left;margin-left:164.7pt;margin-top:738pt;width:9.05pt;height:20pt;z-index:251661312;visibility:visible;mso-wrap-style:non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" filled="f" stroked="f">
              <v:textbox inset="6e-5mm,0,0,0">
                <w:txbxContent>
                  <w:p w14:paraId="6B5FA378" w14:textId="77777777" w:rsidR="00FF1458" w:rsidRPr="00FC3A48" w:rsidRDefault="00FF1458">
                    <w:pPr>
                      <w:rPr>
                        <w:rFonts w:ascii="Trebuchet MS" w:hAnsi="Trebuchet MS"/>
                        <w:sz w:val="20"/>
                        <w:szCs w:val="20"/>
                      </w:rPr>
                    </w:pPr>
                  </w:p>
                </w:txbxContent>
              </v:textbox>
              <w10:wrap anchorx="margin" anchory="margin"/>
            </v:shape>
          </w:pict>
        </mc:Fallback>
      </mc:AlternateContent>
    </w:r>
    <w:r>
      <w:rPr>
        <w:rFonts w:ascii="Trebuchet MS" w:hAnsi="Trebuchet MS"/>
        <w:sz w:val="20"/>
        <w:szCs w:val="20"/>
      </w:rPr>
      <w:softHyphen/>
    </w:r>
    <w:r w:rsidR="00E576C7">
      <w:rPr>
        <w:rFonts w:ascii="Trebuchet MS" w:hAnsi="Trebuchet MS"/>
        <w:noProof/>
        <w:sz w:val="20"/>
        <w:szCs w:val="20"/>
        <w:lang w:eastAsia="en-GB"/>
      </w:rPr>
      <w:drawing>
        <wp:anchor distT="0" distB="0" distL="114300" distR="114300" simplePos="0" relativeHeight="251676672" behindDoc="1" locked="0" layoutInCell="1" allowOverlap="1" wp14:anchorId="14FFC638" wp14:editId="33640F09">
          <wp:simplePos x="0" y="0"/>
          <wp:positionH relativeFrom="column">
            <wp:posOffset>-721360</wp:posOffset>
          </wp:positionH>
          <wp:positionV relativeFrom="paragraph">
            <wp:posOffset>328930</wp:posOffset>
          </wp:positionV>
          <wp:extent cx="7559675" cy="178435"/>
          <wp:effectExtent l="0" t="0" r="9525" b="0"/>
          <wp:wrapNone/>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784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91548" w14:textId="72FF72CB" w:rsidR="00EF1333" w:rsidRPr="00704456" w:rsidRDefault="00EF1333" w:rsidP="00E56173">
    <w:pPr>
      <w:pStyle w:val="Footer"/>
      <w:framePr w:wrap="around" w:vAnchor="page" w:hAnchor="page" w:x="10774" w:y="16161"/>
      <w:rPr>
        <w:rStyle w:val="PageNumber"/>
        <w:rFonts w:ascii="Arial" w:hAnsi="Arial"/>
        <w:sz w:val="20"/>
        <w:szCs w:val="20"/>
      </w:rPr>
    </w:pPr>
    <w:r w:rsidRPr="00704456">
      <w:rPr>
        <w:rStyle w:val="PageNumber"/>
        <w:rFonts w:ascii="Arial" w:hAnsi="Arial"/>
        <w:sz w:val="20"/>
        <w:szCs w:val="20"/>
      </w:rPr>
      <w:fldChar w:fldCharType="begin"/>
    </w:r>
    <w:r w:rsidRPr="00704456">
      <w:rPr>
        <w:rStyle w:val="PageNumber"/>
        <w:rFonts w:ascii="Arial" w:hAnsi="Arial"/>
        <w:sz w:val="20"/>
        <w:szCs w:val="20"/>
      </w:rPr>
      <w:instrText xml:space="preserve">PAGE  </w:instrText>
    </w:r>
    <w:r w:rsidRPr="00704456">
      <w:rPr>
        <w:rStyle w:val="PageNumber"/>
        <w:rFonts w:ascii="Arial" w:hAnsi="Arial"/>
        <w:sz w:val="20"/>
        <w:szCs w:val="20"/>
      </w:rPr>
      <w:fldChar w:fldCharType="separate"/>
    </w:r>
    <w:r w:rsidR="008662C6">
      <w:rPr>
        <w:rStyle w:val="PageNumber"/>
        <w:rFonts w:ascii="Arial" w:hAnsi="Arial"/>
        <w:noProof/>
        <w:sz w:val="20"/>
        <w:szCs w:val="20"/>
      </w:rPr>
      <w:t>3</w:t>
    </w:r>
    <w:r w:rsidRPr="00704456">
      <w:rPr>
        <w:rStyle w:val="PageNumber"/>
        <w:rFonts w:ascii="Arial" w:hAnsi="Arial"/>
        <w:sz w:val="20"/>
        <w:szCs w:val="20"/>
      </w:rPr>
      <w:fldChar w:fldCharType="end"/>
    </w:r>
  </w:p>
  <w:p w14:paraId="6552363C" w14:textId="77777777" w:rsidR="00EF1333" w:rsidRDefault="00EF1333" w:rsidP="002F20E6">
    <w:pPr>
      <w:pStyle w:val="Footer"/>
      <w:ind w:right="360" w:firstLine="360"/>
    </w:pPr>
    <w:r>
      <w:rPr>
        <w:noProof/>
        <w:lang w:eastAsia="en-GB"/>
      </w:rPr>
      <mc:AlternateContent>
        <mc:Choice Requires="wps">
          <w:drawing>
            <wp:anchor distT="0" distB="0" distL="114300" distR="114300" simplePos="0" relativeHeight="251667456" behindDoc="0" locked="0" layoutInCell="1" allowOverlap="1" wp14:anchorId="20A1AB0E" wp14:editId="752C094E">
              <wp:simplePos x="0" y="0"/>
              <wp:positionH relativeFrom="column">
                <wp:posOffset>2898775</wp:posOffset>
              </wp:positionH>
              <wp:positionV relativeFrom="paragraph">
                <wp:posOffset>48895</wp:posOffset>
              </wp:positionV>
              <wp:extent cx="3044825" cy="254000"/>
              <wp:effectExtent l="0" t="0" r="3175" b="0"/>
              <wp:wrapNone/>
              <wp:docPr id="10" name="Text Box 10"/>
              <wp:cNvGraphicFramePr/>
              <a:graphic xmlns:a="http://schemas.openxmlformats.org/drawingml/2006/main">
                <a:graphicData uri="http://schemas.microsoft.com/office/word/2010/wordprocessingShape">
                  <wps:wsp>
                    <wps:cNvSpPr txBox="1"/>
                    <wps:spPr>
                      <a:xfrm>
                        <a:off x="0" y="0"/>
                        <a:ext cx="3044825" cy="254000"/>
                      </a:xfrm>
                      <a:prstGeom prst="rect">
                        <a:avLst/>
                      </a:prstGeom>
                      <a:noFill/>
                      <a:ln>
                        <a:noFill/>
                      </a:ln>
                      <a:effectLst/>
                      <a:extLst>
                        <a:ext uri="{C572A759-6A51-4108-AA02-DFA0A04FC94B}">
                          <ma14:wrappingTextBoxFlag xmlns:pic="http://schemas.openxmlformats.org/drawingml/2006/picture" xmlns:a14="http://schemas.microsoft.com/office/drawing/2010/main"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0B4EA3" w14:textId="77777777" w:rsidR="00EF1333" w:rsidRPr="00704456" w:rsidRDefault="00EF1333" w:rsidP="002F20E6">
                          <w:pPr>
                            <w:jc w:val="right"/>
                            <w:rPr>
                              <w:rFonts w:ascii="Arial" w:hAnsi="Arial"/>
                              <w:sz w:val="20"/>
                              <w:szCs w:val="20"/>
                            </w:rPr>
                          </w:pPr>
                          <w:r w:rsidRPr="00704456">
                            <w:rPr>
                              <w:rFonts w:ascii="Arial" w:hAnsi="Arial"/>
                              <w:sz w:val="20"/>
                              <w:szCs w:val="20"/>
                            </w:rPr>
                            <w:t>w</w:t>
                          </w:r>
                          <w:r>
                            <w:rPr>
                              <w:rFonts w:ascii="Arial" w:hAnsi="Arial"/>
                              <w:sz w:val="20"/>
                              <w:szCs w:val="20"/>
                            </w:rPr>
                            <w:t>ww.rivermeadinclusive</w:t>
                          </w:r>
                          <w:r w:rsidRPr="00704456">
                            <w:rPr>
                              <w:rFonts w:ascii="Arial" w:hAnsi="Arial"/>
                              <w:sz w:val="20"/>
                              <w:szCs w:val="20"/>
                            </w:rPr>
                            <w:t>trust.co.uk</w:t>
                          </w:r>
                        </w:p>
                      </w:txbxContent>
                    </wps:txbx>
                    <wps:bodyPr rot="0" spcFirstLastPara="0" vertOverflow="overflow" horzOverflow="overflow" vert="horz" wrap="square" lIns="2" tIns="0" rIns="0" bIns="0" numCol="1" spcCol="0" rtlCol="0" fromWordArt="0" anchor="ctr" anchorCtr="0" forceAA="0" compatLnSpc="1">
                      <a:prstTxWarp prst="textNoShape">
                        <a:avLst/>
                      </a:prstTxWarp>
                      <a:noAutofit/>
                    </wps:bodyPr>
                  </wps:wsp>
                </a:graphicData>
              </a:graphic>
            </wp:anchor>
          </w:drawing>
        </mc:Choice>
        <mc:Fallback>
          <w:pict>
            <v:shapetype w14:anchorId="20A1AB0E" id="_x0000_t202" coordsize="21600,21600" o:spt="202" path="m,l,21600r21600,l21600,xe">
              <v:stroke joinstyle="miter"/>
              <v:path gradientshapeok="t" o:connecttype="rect"/>
            </v:shapetype>
            <v:shape id="Text Box 10" o:spid="_x0000_s1028" type="#_x0000_t202" style="position:absolute;left:0;text-align:left;margin-left:228.25pt;margin-top:3.85pt;width:239.75pt;height:20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" filled="f" stroked="f">
              <v:textbox inset="6e-5mm,0,0,0">
                <w:txbxContent>
                  <w:p w14:paraId="150B4EA3" w14:textId="77777777" w:rsidR="00EF1333" w:rsidRPr="00704456" w:rsidRDefault="00EF1333" w:rsidP="002F20E6">
                    <w:pPr>
                      <w:jc w:val="right"/>
                      <w:rPr>
                        <w:rFonts w:ascii="Arial" w:hAnsi="Arial"/>
                        <w:sz w:val="20"/>
                        <w:szCs w:val="20"/>
                      </w:rPr>
                    </w:pPr>
                    <w:r w:rsidRPr="00704456">
                      <w:rPr>
                        <w:rFonts w:ascii="Arial" w:hAnsi="Arial"/>
                        <w:sz w:val="20"/>
                        <w:szCs w:val="20"/>
                      </w:rPr>
                      <w:t>w</w:t>
                    </w:r>
                    <w:r>
                      <w:rPr>
                        <w:rFonts w:ascii="Arial" w:hAnsi="Arial"/>
                        <w:sz w:val="20"/>
                        <w:szCs w:val="20"/>
                      </w:rPr>
                      <w:t>ww.rivermeadinclusive</w:t>
                    </w:r>
                    <w:r w:rsidRPr="00704456">
                      <w:rPr>
                        <w:rFonts w:ascii="Arial" w:hAnsi="Arial"/>
                        <w:sz w:val="20"/>
                        <w:szCs w:val="20"/>
                      </w:rPr>
                      <w:t>trust.co.uk</w:t>
                    </w:r>
                  </w:p>
                </w:txbxContent>
              </v:textbox>
            </v:shape>
          </w:pict>
        </mc:Fallback>
      </mc:AlternateContent>
    </w:r>
    <w:r>
      <w:rPr>
        <w:noProof/>
        <w:lang w:eastAsia="en-GB"/>
      </w:rPr>
      <mc:AlternateContent>
        <mc:Choice Requires="wps">
          <w:drawing>
            <wp:anchor distT="0" distB="0" distL="114300" distR="114300" simplePos="0" relativeHeight="251668480" behindDoc="0" locked="0" layoutInCell="1" allowOverlap="1" wp14:anchorId="356DF1A5" wp14:editId="55DC079B">
              <wp:simplePos x="0" y="0"/>
              <wp:positionH relativeFrom="column">
                <wp:posOffset>6057900</wp:posOffset>
              </wp:positionH>
              <wp:positionV relativeFrom="paragraph">
                <wp:posOffset>48895</wp:posOffset>
              </wp:positionV>
              <wp:extent cx="0" cy="286385"/>
              <wp:effectExtent l="0" t="0" r="25400" b="18415"/>
              <wp:wrapNone/>
              <wp:docPr id="11" name="Straight Connector 11"/>
              <wp:cNvGraphicFramePr/>
              <a:graphic xmlns:a="http://schemas.openxmlformats.org/drawingml/2006/main">
                <a:graphicData uri="http://schemas.microsoft.com/office/word/2010/wordprocessingShape">
                  <wps:wsp>
                    <wps:cNvCnPr/>
                    <wps:spPr>
                      <a:xfrm>
                        <a:off x="0" y="0"/>
                        <a:ext cx="0" cy="28638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308C343" id="Straight Connector 11" o:spid="_x0000_s1026" style="position:absolute;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7pt,3.85pt" to="477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" strokecolor="#5e5e60 [3040]" strokeweight=".5pt">
              <v:stroke endcap="round"/>
            </v:line>
          </w:pict>
        </mc:Fallback>
      </mc:AlternateContent>
    </w:r>
    <w:r w:rsidRPr="00070C2A">
      <w:rPr>
        <w:noProof/>
        <w:lang w:val="en-US"/>
      </w:rPr>
      <w:t xml:space="preserve">  </w:t>
    </w:r>
    <w:r w:rsidR="00E576C7">
      <w:rPr>
        <w:rFonts w:ascii="Trebuchet MS" w:hAnsi="Trebuchet MS"/>
        <w:noProof/>
        <w:sz w:val="20"/>
        <w:szCs w:val="20"/>
        <w:lang w:eastAsia="en-GB"/>
      </w:rPr>
      <w:drawing>
        <wp:anchor distT="0" distB="0" distL="114300" distR="114300" simplePos="0" relativeHeight="251682816" behindDoc="1" locked="0" layoutInCell="1" allowOverlap="1" wp14:anchorId="751C95C7" wp14:editId="64AAF6A4">
          <wp:simplePos x="0" y="0"/>
          <wp:positionH relativeFrom="column">
            <wp:posOffset>-721360</wp:posOffset>
          </wp:positionH>
          <wp:positionV relativeFrom="paragraph">
            <wp:posOffset>356870</wp:posOffset>
          </wp:positionV>
          <wp:extent cx="7559675" cy="178435"/>
          <wp:effectExtent l="0" t="0" r="9525" b="0"/>
          <wp:wrapNone/>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784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B8030" w14:textId="69FA2858" w:rsidR="00EF1333" w:rsidRDefault="00EF1333" w:rsidP="003E3700">
    <w:pPr>
      <w:pStyle w:val="Footer"/>
      <w:rPr>
        <w:rFonts w:ascii="Arial" w:hAnsi="Arial"/>
        <w:color w:val="FFFFFF" w:themeColor="background1"/>
      </w:rPr>
    </w:pPr>
    <w:r>
      <w:rPr>
        <w:rFonts w:ascii="Arial" w:hAnsi="Arial"/>
        <w:noProof/>
        <w:color w:val="FFFFFF" w:themeColor="background1"/>
        <w:lang w:eastAsia="en-GB"/>
      </w:rPr>
      <w:drawing>
        <wp:anchor distT="0" distB="0" distL="114300" distR="114300" simplePos="0" relativeHeight="251673600" behindDoc="0" locked="0" layoutInCell="1" allowOverlap="1" wp14:anchorId="7A37C77C" wp14:editId="48ECD815">
          <wp:simplePos x="0" y="0"/>
          <wp:positionH relativeFrom="column">
            <wp:posOffset>-721995</wp:posOffset>
          </wp:positionH>
          <wp:positionV relativeFrom="paragraph">
            <wp:posOffset>-2976245</wp:posOffset>
          </wp:positionV>
          <wp:extent cx="7559675" cy="362585"/>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3625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color w:val="FFFFFF" w:themeColor="background1"/>
        <w:lang w:eastAsia="en-GB"/>
      </w:rPr>
      <mc:AlternateContent>
        <mc:Choice Requires="wps">
          <w:drawing>
            <wp:anchor distT="0" distB="0" distL="114300" distR="114300" simplePos="0" relativeHeight="251657215" behindDoc="1" locked="0" layoutInCell="1" allowOverlap="1" wp14:anchorId="412A772B" wp14:editId="152A88C9">
              <wp:simplePos x="0" y="0"/>
              <wp:positionH relativeFrom="column">
                <wp:posOffset>-800100</wp:posOffset>
              </wp:positionH>
              <wp:positionV relativeFrom="paragraph">
                <wp:posOffset>-2804160</wp:posOffset>
              </wp:positionV>
              <wp:extent cx="7740000" cy="3600000"/>
              <wp:effectExtent l="50800" t="25400" r="58420" b="83185"/>
              <wp:wrapNone/>
              <wp:docPr id="2" name="Rectangle 2"/>
              <wp:cNvGraphicFramePr/>
              <a:graphic xmlns:a="http://schemas.openxmlformats.org/drawingml/2006/main">
                <a:graphicData uri="http://schemas.microsoft.com/office/word/2010/wordprocessingShape">
                  <wps:wsp>
                    <wps:cNvSpPr/>
                    <wps:spPr>
                      <a:xfrm>
                        <a:off x="0" y="0"/>
                        <a:ext cx="7740000" cy="3600000"/>
                      </a:xfrm>
                      <a:prstGeom prst="rect">
                        <a:avLst/>
                      </a:prstGeom>
                      <a:solidFill>
                        <a:schemeClr val="accent2"/>
                      </a:solidFill>
                      <a:ln>
                        <a:noFill/>
                      </a:ln>
                    </wps:spPr>
                    <wps:style>
                      <a:lnRef idx="1">
                        <a:schemeClr val="dk1"/>
                      </a:lnRef>
                      <a:fillRef idx="3">
                        <a:schemeClr val="dk1"/>
                      </a:fillRef>
                      <a:effectRef idx="2">
                        <a:schemeClr val="dk1"/>
                      </a:effectRef>
                      <a:fontRef idx="minor">
                        <a:schemeClr val="lt1"/>
                      </a:fontRef>
                    </wps:style>
                    <wps:txbx>
                      <w:txbxContent>
                        <w:p w14:paraId="09C92243" w14:textId="77777777" w:rsidR="00EF1333" w:rsidRDefault="00EF1333" w:rsidP="003E3700">
                          <w:pPr>
                            <w:jc w:val="center"/>
                            <w:rPr>
                              <w:rFonts w:ascii="Arial" w:hAnsi="Arial"/>
                              <w:b/>
                              <w:color w:val="FFFFFF" w:themeColor="background1"/>
                              <w:sz w:val="60"/>
                              <w:szCs w:val="60"/>
                            </w:rPr>
                          </w:pPr>
                        </w:p>
                        <w:p w14:paraId="04341F50" w14:textId="28AF0C6B" w:rsidR="00EF1333" w:rsidRPr="003E3700" w:rsidRDefault="000E1026" w:rsidP="003E3700">
                          <w:pPr>
                            <w:jc w:val="center"/>
                            <w:rPr>
                              <w:rFonts w:ascii="Arial" w:hAnsi="Arial"/>
                              <w:b/>
                              <w:color w:val="FFFFFF" w:themeColor="background1"/>
                              <w:sz w:val="60"/>
                              <w:szCs w:val="60"/>
                            </w:rPr>
                          </w:pPr>
                          <w:r>
                            <w:rPr>
                              <w:rFonts w:ascii="Arial" w:hAnsi="Arial"/>
                              <w:b/>
                              <w:color w:val="FFFFFF" w:themeColor="background1"/>
                              <w:sz w:val="60"/>
                              <w:szCs w:val="60"/>
                            </w:rPr>
                            <w:t>Caretaker/Cleaner/Driver</w:t>
                          </w:r>
                          <w:r w:rsidR="0097520C">
                            <w:rPr>
                              <w:rFonts w:ascii="Arial" w:hAnsi="Arial"/>
                              <w:b/>
                              <w:color w:val="FFFFFF" w:themeColor="background1"/>
                              <w:sz w:val="60"/>
                              <w:szCs w:val="60"/>
                            </w:rPr>
                            <w:t xml:space="preserve"> </w:t>
                          </w:r>
                        </w:p>
                        <w:p w14:paraId="5EA1F1AA" w14:textId="77777777" w:rsidR="00EF1333" w:rsidRPr="003E3700" w:rsidRDefault="00EF1333" w:rsidP="003E3700">
                          <w:pPr>
                            <w:jc w:val="center"/>
                            <w:rPr>
                              <w:rFonts w:ascii="Arial" w:hAnsi="Arial"/>
                              <w:color w:val="FFFFFF" w:themeColor="background1"/>
                              <w:sz w:val="32"/>
                              <w:szCs w:val="60"/>
                            </w:rPr>
                          </w:pPr>
                        </w:p>
                        <w:p w14:paraId="05C0EA0B" w14:textId="22F71348" w:rsidR="00EF1333" w:rsidRPr="003E3700" w:rsidRDefault="00E76B9C" w:rsidP="003E3700">
                          <w:pPr>
                            <w:jc w:val="center"/>
                            <w:rPr>
                              <w:rFonts w:ascii="Arial" w:hAnsi="Arial"/>
                              <w:color w:val="FFFFFF" w:themeColor="background1"/>
                              <w:sz w:val="32"/>
                              <w:szCs w:val="60"/>
                            </w:rPr>
                          </w:pPr>
                          <w:r>
                            <w:rPr>
                              <w:rFonts w:ascii="Arial" w:hAnsi="Arial"/>
                              <w:color w:val="FFFFFF" w:themeColor="background1"/>
                              <w:sz w:val="32"/>
                              <w:szCs w:val="60"/>
                            </w:rPr>
                            <w:t>Job Description</w:t>
                          </w:r>
                        </w:p>
                        <w:p w14:paraId="54DF4EF5" w14:textId="77777777" w:rsidR="00EF1333" w:rsidRDefault="00EF1333" w:rsidP="003E370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2A772B" id="Rectangle 2" o:spid="_x0000_s1029" style="position:absolute;margin-left:-63pt;margin-top:-220.8pt;width:609.45pt;height:283.4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" fillcolor="#f15b47 [3205]" stroked="f" strokeweight=".5pt">
              <v:stroke endcap="round"/>
              <v:shadow on="t" color="black" opacity="24903f" origin=",.5" offset="0"/>
              <v:textbox>
                <w:txbxContent>
                  <w:p w14:paraId="09C92243" w14:textId="77777777" w:rsidR="00EF1333" w:rsidRDefault="00EF1333" w:rsidP="003E3700">
                    <w:pPr>
                      <w:jc w:val="center"/>
                      <w:rPr>
                        <w:rFonts w:ascii="Arial" w:hAnsi="Arial"/>
                        <w:b/>
                        <w:color w:val="FFFFFF" w:themeColor="background1"/>
                        <w:sz w:val="60"/>
                        <w:szCs w:val="60"/>
                      </w:rPr>
                    </w:pPr>
                  </w:p>
                  <w:p w14:paraId="04341F50" w14:textId="28AF0C6B" w:rsidR="00EF1333" w:rsidRPr="003E3700" w:rsidRDefault="000E1026" w:rsidP="003E3700">
                    <w:pPr>
                      <w:jc w:val="center"/>
                      <w:rPr>
                        <w:rFonts w:ascii="Arial" w:hAnsi="Arial"/>
                        <w:b/>
                        <w:color w:val="FFFFFF" w:themeColor="background1"/>
                        <w:sz w:val="60"/>
                        <w:szCs w:val="60"/>
                      </w:rPr>
                    </w:pPr>
                    <w:r>
                      <w:rPr>
                        <w:rFonts w:ascii="Arial" w:hAnsi="Arial"/>
                        <w:b/>
                        <w:color w:val="FFFFFF" w:themeColor="background1"/>
                        <w:sz w:val="60"/>
                        <w:szCs w:val="60"/>
                      </w:rPr>
                      <w:t>Caretaker/Cleaner/Driver</w:t>
                    </w:r>
                    <w:r w:rsidR="0097520C">
                      <w:rPr>
                        <w:rFonts w:ascii="Arial" w:hAnsi="Arial"/>
                        <w:b/>
                        <w:color w:val="FFFFFF" w:themeColor="background1"/>
                        <w:sz w:val="60"/>
                        <w:szCs w:val="60"/>
                      </w:rPr>
                      <w:t xml:space="preserve"> </w:t>
                    </w:r>
                  </w:p>
                  <w:p w14:paraId="5EA1F1AA" w14:textId="77777777" w:rsidR="00EF1333" w:rsidRPr="003E3700" w:rsidRDefault="00EF1333" w:rsidP="003E3700">
                    <w:pPr>
                      <w:jc w:val="center"/>
                      <w:rPr>
                        <w:rFonts w:ascii="Arial" w:hAnsi="Arial"/>
                        <w:color w:val="FFFFFF" w:themeColor="background1"/>
                        <w:sz w:val="32"/>
                        <w:szCs w:val="60"/>
                      </w:rPr>
                    </w:pPr>
                  </w:p>
                  <w:p w14:paraId="05C0EA0B" w14:textId="22F71348" w:rsidR="00EF1333" w:rsidRPr="003E3700" w:rsidRDefault="00E76B9C" w:rsidP="003E3700">
                    <w:pPr>
                      <w:jc w:val="center"/>
                      <w:rPr>
                        <w:rFonts w:ascii="Arial" w:hAnsi="Arial"/>
                        <w:color w:val="FFFFFF" w:themeColor="background1"/>
                        <w:sz w:val="32"/>
                        <w:szCs w:val="60"/>
                      </w:rPr>
                    </w:pPr>
                    <w:r>
                      <w:rPr>
                        <w:rFonts w:ascii="Arial" w:hAnsi="Arial"/>
                        <w:color w:val="FFFFFF" w:themeColor="background1"/>
                        <w:sz w:val="32"/>
                        <w:szCs w:val="60"/>
                      </w:rPr>
                      <w:t>Job Description</w:t>
                    </w:r>
                  </w:p>
                  <w:p w14:paraId="54DF4EF5" w14:textId="77777777" w:rsidR="00EF1333" w:rsidRDefault="00EF1333" w:rsidP="003E3700">
                    <w:pPr>
                      <w:jc w:val="center"/>
                    </w:pPr>
                  </w:p>
                </w:txbxContent>
              </v:textbox>
            </v:rect>
          </w:pict>
        </mc:Fallback>
      </mc:AlternateContent>
    </w:r>
    <w:r>
      <w:rPr>
        <w:rFonts w:ascii="Arial" w:hAnsi="Arial"/>
        <w:color w:val="FFFFFF" w:themeColor="background1"/>
      </w:rPr>
      <w:t>Au</w:t>
    </w:r>
    <w:r w:rsidRPr="003E3700">
      <w:rPr>
        <w:rFonts w:ascii="Arial" w:hAnsi="Arial"/>
        <w:color w:val="FFFFFF" w:themeColor="background1"/>
      </w:rPr>
      <w:t xml:space="preserve">thor: </w:t>
    </w:r>
    <w:r w:rsidR="00E76B9C">
      <w:rPr>
        <w:rFonts w:ascii="Arial" w:hAnsi="Arial"/>
        <w:color w:val="FFFFFF" w:themeColor="background1"/>
      </w:rPr>
      <w:t xml:space="preserve">Mrs K Watkin </w:t>
    </w:r>
  </w:p>
  <w:p w14:paraId="3CEAAD02" w14:textId="49BDAF17" w:rsidR="00E76B9C" w:rsidRPr="003E3700" w:rsidRDefault="00E76B9C" w:rsidP="003E3700">
    <w:pPr>
      <w:pStyle w:val="Footer"/>
      <w:rPr>
        <w:rFonts w:ascii="Arial" w:hAnsi="Arial"/>
        <w:color w:val="FFFFFF" w:themeColor="background1"/>
      </w:rPr>
    </w:pPr>
    <w:r>
      <w:rPr>
        <w:rFonts w:ascii="Arial" w:hAnsi="Arial"/>
        <w:color w:val="FFFFFF" w:themeColor="background1"/>
      </w:rPr>
      <w:t xml:space="preserve">             Human Resources Manager</w:t>
    </w:r>
    <w:r>
      <w:rPr>
        <w:rFonts w:ascii="Arial" w:hAnsi="Arial"/>
        <w:color w:val="FFFFFF" w:themeColor="background1"/>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22329C" w14:textId="77777777" w:rsidR="00763D22" w:rsidRDefault="00763D22" w:rsidP="00587E94">
      <w:r>
        <w:separator/>
      </w:r>
    </w:p>
  </w:footnote>
  <w:footnote w:type="continuationSeparator" w:id="0">
    <w:p w14:paraId="4CAE0479" w14:textId="77777777" w:rsidR="00763D22" w:rsidRDefault="00763D22" w:rsidP="00587E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1CB50" w14:textId="77777777" w:rsidR="00E576C7" w:rsidRDefault="00E576C7">
    <w:pPr>
      <w:pStyle w:val="Header"/>
    </w:pPr>
    <w:r w:rsidRPr="00EF1333">
      <w:rPr>
        <w:rFonts w:ascii="Arial" w:hAnsi="Arial"/>
        <w:b/>
        <w:noProof/>
        <w:color w:val="F15B47" w:themeColor="accent2"/>
        <w:sz w:val="36"/>
        <w:szCs w:val="28"/>
        <w:lang w:eastAsia="en-GB"/>
      </w:rPr>
      <mc:AlternateContent>
        <mc:Choice Requires="wps">
          <w:drawing>
            <wp:anchor distT="0" distB="0" distL="114300" distR="114300" simplePos="0" relativeHeight="251678720" behindDoc="1" locked="0" layoutInCell="1" allowOverlap="1" wp14:anchorId="2F2991A1" wp14:editId="0CFBCD78">
              <wp:simplePos x="0" y="0"/>
              <wp:positionH relativeFrom="column">
                <wp:posOffset>-713740</wp:posOffset>
              </wp:positionH>
              <wp:positionV relativeFrom="paragraph">
                <wp:posOffset>-360045</wp:posOffset>
              </wp:positionV>
              <wp:extent cx="7543800" cy="1079500"/>
              <wp:effectExtent l="0" t="0" r="0" b="12700"/>
              <wp:wrapNone/>
              <wp:docPr id="9" name="Rectangle 9"/>
              <wp:cNvGraphicFramePr/>
              <a:graphic xmlns:a="http://schemas.openxmlformats.org/drawingml/2006/main">
                <a:graphicData uri="http://schemas.microsoft.com/office/word/2010/wordprocessingShape">
                  <wps:wsp>
                    <wps:cNvSpPr/>
                    <wps:spPr>
                      <a:xfrm>
                        <a:off x="0" y="0"/>
                        <a:ext cx="7543800" cy="1079500"/>
                      </a:xfrm>
                      <a:prstGeom prst="rect">
                        <a:avLst/>
                      </a:prstGeom>
                      <a:solidFill>
                        <a:srgbClr val="F15B47"/>
                      </a:solidFill>
                      <a:ln>
                        <a:noFill/>
                      </a:ln>
                      <a:effectLst/>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836DF" id="Rectangle 9" o:spid="_x0000_s1026" style="position:absolute;margin-left:-56.2pt;margin-top:-28.35pt;width:594pt;height:8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" fillcolor="#f15b47" stroked="f" strokeweight=".5pt">
              <v:stroke endcap="round"/>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5111B" w14:textId="022DF365" w:rsidR="00FF1458" w:rsidRDefault="00FF1458" w:rsidP="00C73BDC">
    <w:pPr>
      <w:pStyle w:val="Header"/>
      <w:tabs>
        <w:tab w:val="clear" w:pos="4320"/>
        <w:tab w:val="clear" w:pos="8640"/>
        <w:tab w:val="left" w:pos="2130"/>
      </w:tabs>
    </w:pPr>
    <w:r w:rsidRPr="00D77C6A">
      <w:t xml:space="preserve"> </w:t>
    </w:r>
    <w:r w:rsidR="00E576C7" w:rsidRPr="00EF1333">
      <w:rPr>
        <w:rFonts w:ascii="Arial" w:hAnsi="Arial"/>
        <w:b/>
        <w:noProof/>
        <w:color w:val="F15B47" w:themeColor="accent2"/>
        <w:sz w:val="36"/>
        <w:szCs w:val="28"/>
        <w:lang w:eastAsia="en-GB"/>
      </w:rPr>
      <mc:AlternateContent>
        <mc:Choice Requires="wps">
          <w:drawing>
            <wp:anchor distT="0" distB="0" distL="114300" distR="114300" simplePos="0" relativeHeight="251680768" behindDoc="1" locked="0" layoutInCell="1" allowOverlap="1" wp14:anchorId="573522A6" wp14:editId="2C7F23F5">
              <wp:simplePos x="0" y="0"/>
              <wp:positionH relativeFrom="column">
                <wp:posOffset>-713740</wp:posOffset>
              </wp:positionH>
              <wp:positionV relativeFrom="paragraph">
                <wp:posOffset>-360045</wp:posOffset>
              </wp:positionV>
              <wp:extent cx="7543800" cy="1079500"/>
              <wp:effectExtent l="0" t="0" r="0" b="12700"/>
              <wp:wrapNone/>
              <wp:docPr id="21" name="Rectangle 21"/>
              <wp:cNvGraphicFramePr/>
              <a:graphic xmlns:a="http://schemas.openxmlformats.org/drawingml/2006/main">
                <a:graphicData uri="http://schemas.microsoft.com/office/word/2010/wordprocessingShape">
                  <wps:wsp>
                    <wps:cNvSpPr/>
                    <wps:spPr>
                      <a:xfrm>
                        <a:off x="0" y="0"/>
                        <a:ext cx="7543800" cy="1079500"/>
                      </a:xfrm>
                      <a:prstGeom prst="rect">
                        <a:avLst/>
                      </a:prstGeom>
                      <a:solidFill>
                        <a:srgbClr val="F15B47"/>
                      </a:solidFill>
                      <a:ln>
                        <a:noFill/>
                      </a:ln>
                      <a:effectLst/>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91F489" id="Rectangle 21" o:spid="_x0000_s1026" style="position:absolute;margin-left:-56.2pt;margin-top:-28.35pt;width:594pt;height:8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" fillcolor="#f15b47" stroked="f" strokeweight=".5pt">
              <v:stroke endcap="round"/>
            </v:rect>
          </w:pict>
        </mc:Fallback>
      </mc:AlternateContent>
    </w:r>
    <w:r w:rsidR="00C73BDC">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E7FA1" w14:textId="77777777" w:rsidR="00EF1333" w:rsidRDefault="00EF1333">
    <w:pPr>
      <w:pStyle w:val="Header"/>
    </w:pPr>
    <w:r>
      <w:rPr>
        <w:noProof/>
        <w:lang w:eastAsia="en-GB"/>
      </w:rPr>
      <w:drawing>
        <wp:anchor distT="0" distB="0" distL="114300" distR="114300" simplePos="0" relativeHeight="251674624" behindDoc="0" locked="0" layoutInCell="1" allowOverlap="1" wp14:anchorId="0DC4DB75" wp14:editId="5423BDDE">
          <wp:simplePos x="0" y="0"/>
          <wp:positionH relativeFrom="column">
            <wp:posOffset>0</wp:posOffset>
          </wp:positionH>
          <wp:positionV relativeFrom="paragraph">
            <wp:posOffset>1388745</wp:posOffset>
          </wp:positionV>
          <wp:extent cx="6116320" cy="3951605"/>
          <wp:effectExtent l="0" t="0" r="5080" b="10795"/>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6320" cy="39516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CE5F08"/>
    <w:multiLevelType w:val="hybridMultilevel"/>
    <w:tmpl w:val="F5BE0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E646E5"/>
    <w:multiLevelType w:val="hybridMultilevel"/>
    <w:tmpl w:val="1362F54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822FC0"/>
    <w:multiLevelType w:val="hybridMultilevel"/>
    <w:tmpl w:val="279294AC"/>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63D1E4F"/>
    <w:multiLevelType w:val="hybridMultilevel"/>
    <w:tmpl w:val="984878A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230B86"/>
    <w:multiLevelType w:val="hybridMultilevel"/>
    <w:tmpl w:val="A042873A"/>
    <w:lvl w:ilvl="0" w:tplc="34B69C9C">
      <w:start w:val="1"/>
      <w:numFmt w:val="bullet"/>
      <w:lvlText w:val="•"/>
      <w:lvlJc w:val="left"/>
      <w:pPr>
        <w:ind w:left="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BD25F5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0F6238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3C0D17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87EB0F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C96177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9A017B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CC8415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C2C1C1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33778D3"/>
    <w:multiLevelType w:val="hybridMultilevel"/>
    <w:tmpl w:val="D646D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391218"/>
    <w:multiLevelType w:val="hybridMultilevel"/>
    <w:tmpl w:val="BC06E2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C8874B6"/>
    <w:multiLevelType w:val="hybridMultilevel"/>
    <w:tmpl w:val="8C22599A"/>
    <w:lvl w:ilvl="0" w:tplc="0809000F">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96B4BDF"/>
    <w:multiLevelType w:val="singleLevel"/>
    <w:tmpl w:val="E69A3260"/>
    <w:lvl w:ilvl="0">
      <w:start w:val="1"/>
      <w:numFmt w:val="lowerRoman"/>
      <w:lvlText w:val="(%1)"/>
      <w:lvlJc w:val="left"/>
      <w:pPr>
        <w:tabs>
          <w:tab w:val="num" w:pos="1440"/>
        </w:tabs>
        <w:ind w:left="1440" w:hanging="720"/>
      </w:pPr>
      <w:rPr>
        <w:rFonts w:hint="default"/>
      </w:rPr>
    </w:lvl>
  </w:abstractNum>
  <w:abstractNum w:abstractNumId="9" w15:restartNumberingAfterBreak="0">
    <w:nsid w:val="507E436E"/>
    <w:multiLevelType w:val="hybridMultilevel"/>
    <w:tmpl w:val="448AEA8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B8F0CE5"/>
    <w:multiLevelType w:val="hybridMultilevel"/>
    <w:tmpl w:val="1ADCC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0251691"/>
    <w:multiLevelType w:val="singleLevel"/>
    <w:tmpl w:val="012655BE"/>
    <w:lvl w:ilvl="0">
      <w:start w:val="1"/>
      <w:numFmt w:val="decimal"/>
      <w:lvlText w:val="%1."/>
      <w:lvlJc w:val="left"/>
      <w:pPr>
        <w:tabs>
          <w:tab w:val="num" w:pos="720"/>
        </w:tabs>
        <w:ind w:left="720" w:hanging="720"/>
      </w:pPr>
    </w:lvl>
  </w:abstractNum>
  <w:abstractNum w:abstractNumId="12" w15:restartNumberingAfterBreak="0">
    <w:nsid w:val="73C35C19"/>
    <w:multiLevelType w:val="hybridMultilevel"/>
    <w:tmpl w:val="F1DADAB8"/>
    <w:lvl w:ilvl="0" w:tplc="4C026F84">
      <w:start w:val="1"/>
      <w:numFmt w:val="bullet"/>
      <w:lvlText w:val="•"/>
      <w:lvlJc w:val="left"/>
      <w:pPr>
        <w:ind w:left="6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A329FD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960BA9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798B62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9142B8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A2C70F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EF6A6E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EE4C48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612066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74B63F1C"/>
    <w:multiLevelType w:val="hybridMultilevel"/>
    <w:tmpl w:val="8D707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77444312">
    <w:abstractNumId w:val="6"/>
  </w:num>
  <w:num w:numId="2" w16cid:durableId="1354334199">
    <w:abstractNumId w:val="1"/>
  </w:num>
  <w:num w:numId="3" w16cid:durableId="2105958125">
    <w:abstractNumId w:val="9"/>
  </w:num>
  <w:num w:numId="4" w16cid:durableId="1671370734">
    <w:abstractNumId w:val="3"/>
  </w:num>
  <w:num w:numId="5" w16cid:durableId="1259631830">
    <w:abstractNumId w:val="13"/>
  </w:num>
  <w:num w:numId="6" w16cid:durableId="1128550639">
    <w:abstractNumId w:val="0"/>
  </w:num>
  <w:num w:numId="7" w16cid:durableId="642081381">
    <w:abstractNumId w:val="5"/>
  </w:num>
  <w:num w:numId="8" w16cid:durableId="1829979532">
    <w:abstractNumId w:val="2"/>
  </w:num>
  <w:num w:numId="9" w16cid:durableId="752896772">
    <w:abstractNumId w:val="7"/>
  </w:num>
  <w:num w:numId="10" w16cid:durableId="749887561">
    <w:abstractNumId w:val="4"/>
  </w:num>
  <w:num w:numId="11" w16cid:durableId="869030920">
    <w:abstractNumId w:val="12"/>
  </w:num>
  <w:num w:numId="12" w16cid:durableId="1498109206">
    <w:abstractNumId w:val="11"/>
  </w:num>
  <w:num w:numId="13" w16cid:durableId="545682703">
    <w:abstractNumId w:val="8"/>
  </w:num>
  <w:num w:numId="14" w16cid:durableId="185788847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hdrShapeDefaults>
    <o:shapedefaults v:ext="edit" spidmax="1740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4456"/>
    <w:rsid w:val="00070C2A"/>
    <w:rsid w:val="00076190"/>
    <w:rsid w:val="000B27EB"/>
    <w:rsid w:val="000C26DF"/>
    <w:rsid w:val="000E1026"/>
    <w:rsid w:val="000F1FC8"/>
    <w:rsid w:val="0010228F"/>
    <w:rsid w:val="00162387"/>
    <w:rsid w:val="00181A82"/>
    <w:rsid w:val="001D0F5E"/>
    <w:rsid w:val="002B4485"/>
    <w:rsid w:val="002C27A6"/>
    <w:rsid w:val="002E5DE2"/>
    <w:rsid w:val="002F20E6"/>
    <w:rsid w:val="00336EC1"/>
    <w:rsid w:val="00357479"/>
    <w:rsid w:val="00372028"/>
    <w:rsid w:val="0038318D"/>
    <w:rsid w:val="003C2DBA"/>
    <w:rsid w:val="003E3700"/>
    <w:rsid w:val="004166E3"/>
    <w:rsid w:val="00423EF1"/>
    <w:rsid w:val="00450E07"/>
    <w:rsid w:val="00557A8D"/>
    <w:rsid w:val="00587E94"/>
    <w:rsid w:val="0067669E"/>
    <w:rsid w:val="006E596D"/>
    <w:rsid w:val="006F7E38"/>
    <w:rsid w:val="00704456"/>
    <w:rsid w:val="00763D22"/>
    <w:rsid w:val="008662C6"/>
    <w:rsid w:val="008E2A7D"/>
    <w:rsid w:val="00933A74"/>
    <w:rsid w:val="0097520C"/>
    <w:rsid w:val="00C261D9"/>
    <w:rsid w:val="00C73BDC"/>
    <w:rsid w:val="00CA5D93"/>
    <w:rsid w:val="00D05F76"/>
    <w:rsid w:val="00D77C6A"/>
    <w:rsid w:val="00D9116A"/>
    <w:rsid w:val="00E27919"/>
    <w:rsid w:val="00E56173"/>
    <w:rsid w:val="00E576C7"/>
    <w:rsid w:val="00E76B9C"/>
    <w:rsid w:val="00EF1333"/>
    <w:rsid w:val="00F70870"/>
    <w:rsid w:val="00FC3A48"/>
    <w:rsid w:val="00FE1CC5"/>
    <w:rsid w:val="00FF1458"/>
    <w:rsid w:val="093F916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7409"/>
    <o:shapelayout v:ext="edit">
      <o:idmap v:ext="edit" data="1"/>
    </o:shapelayout>
  </w:shapeDefaults>
  <w:decimalSymbol w:val="."/>
  <w:listSeparator w:val=","/>
  <w14:docId w14:val="792F2CDC"/>
  <w14:defaultImageDpi w14:val="300"/>
  <w15:docId w15:val="{8C36FB66-6D68-466A-B7AB-E46FF0F49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448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7E94"/>
    <w:pPr>
      <w:tabs>
        <w:tab w:val="center" w:pos="4320"/>
        <w:tab w:val="right" w:pos="8640"/>
      </w:tabs>
    </w:pPr>
  </w:style>
  <w:style w:type="character" w:customStyle="1" w:styleId="HeaderChar">
    <w:name w:val="Header Char"/>
    <w:basedOn w:val="DefaultParagraphFont"/>
    <w:link w:val="Header"/>
    <w:uiPriority w:val="99"/>
    <w:rsid w:val="00587E94"/>
  </w:style>
  <w:style w:type="paragraph" w:styleId="Footer">
    <w:name w:val="footer"/>
    <w:basedOn w:val="Normal"/>
    <w:link w:val="FooterChar"/>
    <w:uiPriority w:val="99"/>
    <w:unhideWhenUsed/>
    <w:rsid w:val="00587E94"/>
    <w:pPr>
      <w:tabs>
        <w:tab w:val="center" w:pos="4320"/>
        <w:tab w:val="right" w:pos="8640"/>
      </w:tabs>
    </w:pPr>
  </w:style>
  <w:style w:type="character" w:customStyle="1" w:styleId="FooterChar">
    <w:name w:val="Footer Char"/>
    <w:basedOn w:val="DefaultParagraphFont"/>
    <w:link w:val="Footer"/>
    <w:uiPriority w:val="99"/>
    <w:rsid w:val="00587E94"/>
  </w:style>
  <w:style w:type="paragraph" w:styleId="BalloonText">
    <w:name w:val="Balloon Text"/>
    <w:basedOn w:val="Normal"/>
    <w:link w:val="BalloonTextChar"/>
    <w:uiPriority w:val="99"/>
    <w:semiHidden/>
    <w:unhideWhenUsed/>
    <w:rsid w:val="00070C2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70C2A"/>
    <w:rPr>
      <w:rFonts w:ascii="Lucida Grande" w:hAnsi="Lucida Grande" w:cs="Lucida Grande"/>
      <w:sz w:val="18"/>
      <w:szCs w:val="18"/>
    </w:rPr>
  </w:style>
  <w:style w:type="character" w:styleId="PageNumber">
    <w:name w:val="page number"/>
    <w:basedOn w:val="DefaultParagraphFont"/>
    <w:uiPriority w:val="99"/>
    <w:semiHidden/>
    <w:unhideWhenUsed/>
    <w:rsid w:val="00FC3A48"/>
  </w:style>
  <w:style w:type="character" w:styleId="Hyperlink">
    <w:name w:val="Hyperlink"/>
    <w:basedOn w:val="DefaultParagraphFont"/>
    <w:uiPriority w:val="99"/>
    <w:unhideWhenUsed/>
    <w:rsid w:val="00704456"/>
    <w:rPr>
      <w:color w:val="007DB0" w:themeColor="hyperlink"/>
      <w:u w:val="single"/>
    </w:rPr>
  </w:style>
  <w:style w:type="paragraph" w:customStyle="1" w:styleId="Default">
    <w:name w:val="Default"/>
    <w:rsid w:val="00D05F76"/>
    <w:pPr>
      <w:autoSpaceDE w:val="0"/>
      <w:autoSpaceDN w:val="0"/>
      <w:adjustRightInd w:val="0"/>
    </w:pPr>
    <w:rPr>
      <w:rFonts w:ascii="Arial" w:eastAsiaTheme="minorHAnsi" w:hAnsi="Arial" w:cs="Arial"/>
      <w:color w:val="000000"/>
    </w:rPr>
  </w:style>
  <w:style w:type="paragraph" w:styleId="ListParagraph">
    <w:name w:val="List Paragraph"/>
    <w:basedOn w:val="Normal"/>
    <w:uiPriority w:val="34"/>
    <w:qFormat/>
    <w:rsid w:val="000E10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footer3.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RIT">
  <a:themeElements>
    <a:clrScheme name="RIT Colour Theme">
      <a:dk1>
        <a:srgbClr val="636466"/>
      </a:dk1>
      <a:lt1>
        <a:sysClr val="window" lastClr="FFFFFF"/>
      </a:lt1>
      <a:dk2>
        <a:srgbClr val="939598"/>
      </a:dk2>
      <a:lt2>
        <a:srgbClr val="DCDDDE"/>
      </a:lt2>
      <a:accent1>
        <a:srgbClr val="000000"/>
      </a:accent1>
      <a:accent2>
        <a:srgbClr val="F15B47"/>
      </a:accent2>
      <a:accent3>
        <a:srgbClr val="007DB0"/>
      </a:accent3>
      <a:accent4>
        <a:srgbClr val="FFFFFE"/>
      </a:accent4>
      <a:accent5>
        <a:srgbClr val="FFFFFF"/>
      </a:accent5>
      <a:accent6>
        <a:srgbClr val="FFFFFF"/>
      </a:accent6>
      <a:hlink>
        <a:srgbClr val="007DB0"/>
      </a:hlink>
      <a:folHlink>
        <a:srgbClr val="F15B47"/>
      </a:folHlink>
    </a:clrScheme>
    <a:fontScheme name="Office Classic 2">
      <a:maj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odul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7500"/>
                <a:satMod val="137000"/>
              </a:schemeClr>
            </a:gs>
            <a:gs pos="55000">
              <a:schemeClr val="phClr">
                <a:shade val="69000"/>
                <a:satMod val="137000"/>
              </a:schemeClr>
            </a:gs>
            <a:gs pos="100000">
              <a:schemeClr val="phClr">
                <a:shade val="98000"/>
                <a:satMod val="137000"/>
              </a:schemeClr>
            </a:gs>
          </a:gsLst>
          <a:lin ang="16200000" scaled="0"/>
        </a:gradFill>
      </a:fillStyleLst>
      <a:lnStyleLst>
        <a:ln w="6350" cap="rnd" cmpd="sng" algn="ctr">
          <a:solidFill>
            <a:schemeClr val="phClr">
              <a:shade val="95000"/>
              <a:satMod val="105000"/>
            </a:schemeClr>
          </a:solidFill>
          <a:prstDash val="solid"/>
        </a:ln>
        <a:ln w="48000" cap="flat" cmpd="thickThin" algn="ctr">
          <a:solidFill>
            <a:schemeClr val="phClr"/>
          </a:solidFill>
          <a:prstDash val="solid"/>
        </a:ln>
        <a:ln w="48500" cap="flat" cmpd="thickThin" algn="ctr">
          <a:solidFill>
            <a:schemeClr val="phClr"/>
          </a:solidFill>
          <a:prstDash val="solid"/>
        </a:ln>
      </a:lnStyleLst>
      <a:effectStyleLst>
        <a:effectStyle>
          <a:effectLst>
            <a:outerShdw blurRad="45000" dist="25000" dir="5400000" rotWithShape="0">
              <a:srgbClr val="000000">
                <a:alpha val="38000"/>
              </a:srgbClr>
            </a:outerShdw>
          </a:effectLst>
        </a:effectStyle>
        <a:effectStyle>
          <a:effectLst>
            <a:outerShdw blurRad="39000" dist="25400" dir="5400000" rotWithShape="0">
              <a:srgbClr val="000000">
                <a:alpha val="38000"/>
              </a:srgbClr>
            </a:outerShdw>
          </a:effectLst>
        </a:effectStyle>
        <a:effectStyle>
          <a:effectLst>
            <a:outerShdw blurRad="39000" dist="25400" dir="5400000" rotWithShape="0">
              <a:srgbClr val="000000">
                <a:alpha val="38000"/>
              </a:srgbClr>
            </a:outerShdw>
          </a:effectLst>
          <a:scene3d>
            <a:camera prst="orthographicFront" fov="0">
              <a:rot lat="0" lon="0" rev="0"/>
            </a:camera>
            <a:lightRig rig="threePt" dir="t">
              <a:rot lat="0" lon="0" rev="1800000"/>
            </a:lightRig>
          </a:scene3d>
          <a:sp3d prstMaterial="matte">
            <a:bevelT h="20000"/>
          </a:sp3d>
        </a:effectStyle>
      </a:effectStyleLst>
      <a:bgFillStyleLst>
        <a:solidFill>
          <a:schemeClr val="phClr"/>
        </a:solidFill>
        <a:gradFill rotWithShape="1">
          <a:gsLst>
            <a:gs pos="0">
              <a:schemeClr val="phClr">
                <a:tint val="48000"/>
                <a:satMod val="300000"/>
              </a:schemeClr>
            </a:gs>
            <a:gs pos="12000">
              <a:schemeClr val="phClr">
                <a:tint val="48000"/>
                <a:satMod val="300000"/>
              </a:schemeClr>
            </a:gs>
            <a:gs pos="20000">
              <a:schemeClr val="phClr">
                <a:tint val="49000"/>
                <a:satMod val="300000"/>
              </a:schemeClr>
            </a:gs>
            <a:gs pos="100000">
              <a:schemeClr val="phClr">
                <a:shade val="30000"/>
              </a:schemeClr>
            </a:gs>
          </a:gsLst>
          <a:path path="circle">
            <a:fillToRect l="10000" t="-25000" r="10000" b="125000"/>
          </a:path>
        </a:gradFill>
        <a:blipFill>
          <a:blip xmlns:r="http://schemas.openxmlformats.org/officeDocument/2006/relationships" r:embed="rId1">
            <a:duotone>
              <a:schemeClr val="phClr">
                <a:shade val="75000"/>
                <a:satMod val="105000"/>
              </a:schemeClr>
              <a:schemeClr val="phClr">
                <a:tint val="95000"/>
                <a:satMod val="105000"/>
              </a:schemeClr>
            </a:duotone>
          </a:blip>
          <a:tile tx="0" ty="0" sx="38000" sy="38000" flip="none" algn="tl"/>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04AD4C-2003-444C-ABEE-207B33BAC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586</Words>
  <Characters>3342</Characters>
  <Application>Microsoft Office Word</Application>
  <DocSecurity>0</DocSecurity>
  <Lines>27</Lines>
  <Paragraphs>7</Paragraphs>
  <ScaleCrop>false</ScaleCrop>
  <Company>DPM Motor Services</Company>
  <LinksUpToDate>false</LinksUpToDate>
  <CharactersWithSpaces>3921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Camilla Morris</dc:creator>
  <cp:keywords/>
  <dc:description/>
  <cp:lastModifiedBy>Karen Watkin</cp:lastModifiedBy>
  <cp:revision>2</cp:revision>
  <cp:lastPrinted>2017-09-13T09:03:00Z</cp:lastPrinted>
  <dcterms:created xsi:type="dcterms:W3CDTF">2025-05-07T13:58:00Z</dcterms:created>
  <dcterms:modified xsi:type="dcterms:W3CDTF">2025-05-07T13:58:00Z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49bd09-24ab-4bdb-99b6-81260ad5f6de_Enabled">
    <vt:lpwstr>true</vt:lpwstr>
  </property>
  <property fmtid="{D5CDD505-2E9C-101B-9397-08002B2CF9AE}" pid="3" name="MSIP_Label_7949bd09-24ab-4bdb-99b6-81260ad5f6de_SetDate">
    <vt:lpwstr>2025-05-07T13:21:23Z</vt:lpwstr>
  </property>
  <property fmtid="{D5CDD505-2E9C-101B-9397-08002B2CF9AE}" pid="4" name="MSIP_Label_7949bd09-24ab-4bdb-99b6-81260ad5f6de_Method">
    <vt:lpwstr>Standard</vt:lpwstr>
  </property>
  <property fmtid="{D5CDD505-2E9C-101B-9397-08002B2CF9AE}" pid="5" name="MSIP_Label_7949bd09-24ab-4bdb-99b6-81260ad5f6de_Name">
    <vt:lpwstr>defa4170-0d19-0005-0004-bc88714345d2</vt:lpwstr>
  </property>
  <property fmtid="{D5CDD505-2E9C-101B-9397-08002B2CF9AE}" pid="6" name="MSIP_Label_7949bd09-24ab-4bdb-99b6-81260ad5f6de_SiteId">
    <vt:lpwstr>cce49c95-d5e3-45c6-9b1a-5cda188f5c2d</vt:lpwstr>
  </property>
  <property fmtid="{D5CDD505-2E9C-101B-9397-08002B2CF9AE}" pid="7" name="MSIP_Label_7949bd09-24ab-4bdb-99b6-81260ad5f6de_ActionId">
    <vt:lpwstr>8487ec87-6b61-4ffb-bc62-f313d9b8c6f1</vt:lpwstr>
  </property>
  <property fmtid="{D5CDD505-2E9C-101B-9397-08002B2CF9AE}" pid="8" name="MSIP_Label_7949bd09-24ab-4bdb-99b6-81260ad5f6de_ContentBits">
    <vt:lpwstr>0</vt:lpwstr>
  </property>
  <property fmtid="{D5CDD505-2E9C-101B-9397-08002B2CF9AE}" pid="9" name="MSIP_Label_7949bd09-24ab-4bdb-99b6-81260ad5f6de_Tag">
    <vt:lpwstr>10, 3, 0, 1</vt:lpwstr>
  </property>
</Properties>
</file>