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D4B2" w14:textId="3541C2D5" w:rsidR="00C148C4" w:rsidRPr="008B198D" w:rsidRDefault="008B198D" w:rsidP="008B198D">
      <w:pPr>
        <w:jc w:val="center"/>
        <w:rPr>
          <w:b/>
          <w:sz w:val="28"/>
          <w:szCs w:val="28"/>
        </w:rPr>
      </w:pPr>
      <w:r w:rsidRPr="008B198D">
        <w:rPr>
          <w:b/>
          <w:sz w:val="28"/>
          <w:szCs w:val="28"/>
        </w:rPr>
        <w:t xml:space="preserve">Job </w:t>
      </w:r>
      <w:r w:rsidR="00C148C4" w:rsidRPr="008B198D">
        <w:rPr>
          <w:b/>
          <w:sz w:val="28"/>
          <w:szCs w:val="28"/>
        </w:rPr>
        <w:t>Description</w:t>
      </w:r>
      <w:r w:rsidRPr="008B198D">
        <w:rPr>
          <w:b/>
          <w:sz w:val="28"/>
          <w:szCs w:val="28"/>
        </w:rPr>
        <w:t xml:space="preserve"> </w:t>
      </w:r>
    </w:p>
    <w:p w14:paraId="4F6B888E" w14:textId="671CD64C" w:rsidR="00C148C4" w:rsidRPr="00211A5B" w:rsidRDefault="008B198D">
      <w:pPr>
        <w:rPr>
          <w:b/>
        </w:rPr>
      </w:pPr>
      <w:r w:rsidRPr="00E802CF">
        <w:rPr>
          <w:b/>
          <w:color w:val="385623" w:themeColor="accent6" w:themeShade="80"/>
        </w:rPr>
        <w:t>Job Role:</w:t>
      </w:r>
      <w:r>
        <w:rPr>
          <w:b/>
        </w:rPr>
        <w:tab/>
      </w:r>
      <w:r>
        <w:rPr>
          <w:b/>
        </w:rPr>
        <w:tab/>
      </w:r>
      <w:r w:rsidR="006004DE" w:rsidRPr="006004DE">
        <w:rPr>
          <w:b/>
        </w:rPr>
        <w:t>Design Technology Technician (Part-time)</w:t>
      </w:r>
    </w:p>
    <w:p w14:paraId="1A8A2446" w14:textId="622D5A01" w:rsidR="008B198D" w:rsidRDefault="008B198D">
      <w:pPr>
        <w:rPr>
          <w:b/>
        </w:rPr>
      </w:pPr>
      <w:r w:rsidRPr="00E802CF">
        <w:rPr>
          <w:b/>
          <w:color w:val="385623" w:themeColor="accent6" w:themeShade="80"/>
        </w:rPr>
        <w:t>Contract Hours:</w:t>
      </w:r>
      <w:r w:rsidRPr="00E802CF">
        <w:rPr>
          <w:b/>
          <w:color w:val="385623" w:themeColor="accent6" w:themeShade="80"/>
        </w:rPr>
        <w:tab/>
      </w:r>
      <w:r>
        <w:rPr>
          <w:b/>
        </w:rPr>
        <w:tab/>
      </w:r>
      <w:r w:rsidR="00F74C0B" w:rsidRPr="00F74C0B">
        <w:rPr>
          <w:b/>
        </w:rPr>
        <w:t>22.5 hours per week plus 3 development days plus 10 additional days</w:t>
      </w:r>
    </w:p>
    <w:p w14:paraId="7ED65C06" w14:textId="440AEE6D" w:rsidR="006004DE" w:rsidRDefault="008B198D" w:rsidP="006004DE">
      <w:pPr>
        <w:ind w:left="2160" w:hanging="2160"/>
        <w:rPr>
          <w:b/>
        </w:rPr>
      </w:pPr>
      <w:r w:rsidRPr="00E802CF">
        <w:rPr>
          <w:b/>
          <w:color w:val="385623" w:themeColor="accent6" w:themeShade="80"/>
        </w:rPr>
        <w:t>Salary:</w:t>
      </w:r>
      <w:r w:rsidRPr="00E802CF">
        <w:rPr>
          <w:b/>
          <w:color w:val="385623" w:themeColor="accent6" w:themeShade="80"/>
        </w:rPr>
        <w:tab/>
      </w:r>
      <w:r w:rsidR="006004DE" w:rsidRPr="006004DE">
        <w:rPr>
          <w:b/>
        </w:rPr>
        <w:t xml:space="preserve">TCAT Pay Range 5 (£25,252 - £26,262), depending on skills, experience, </w:t>
      </w:r>
      <w:r w:rsidR="006004DE">
        <w:rPr>
          <w:b/>
        </w:rPr>
        <w:t xml:space="preserve">&amp; </w:t>
      </w:r>
      <w:r w:rsidR="006004DE" w:rsidRPr="006004DE">
        <w:rPr>
          <w:b/>
        </w:rPr>
        <w:t>qualifications</w:t>
      </w:r>
    </w:p>
    <w:p w14:paraId="64806924" w14:textId="7F202259" w:rsidR="00E802CF" w:rsidRDefault="00E802CF" w:rsidP="006004DE">
      <w:pPr>
        <w:rPr>
          <w:b/>
        </w:rPr>
      </w:pPr>
      <w:r w:rsidRPr="00E802CF">
        <w:rPr>
          <w:b/>
          <w:color w:val="385623" w:themeColor="accent6" w:themeShade="80"/>
        </w:rPr>
        <w:t>Line Manager:</w:t>
      </w:r>
      <w:r w:rsidRPr="00E802CF">
        <w:rPr>
          <w:b/>
          <w:color w:val="385623" w:themeColor="accent6" w:themeShade="80"/>
        </w:rPr>
        <w:tab/>
      </w:r>
      <w:r>
        <w:rPr>
          <w:b/>
        </w:rPr>
        <w:tab/>
      </w:r>
      <w:r w:rsidR="006004DE" w:rsidRPr="006004DE">
        <w:rPr>
          <w:b/>
        </w:rPr>
        <w:t>Head of DT</w:t>
      </w:r>
    </w:p>
    <w:p w14:paraId="0BAD2BEC" w14:textId="722F1645" w:rsidR="00E802CF" w:rsidRDefault="00E802CF" w:rsidP="00E802CF">
      <w:pPr>
        <w:rPr>
          <w:b/>
          <w:color w:val="385623" w:themeColor="accent6" w:themeShade="80"/>
          <w:u w:val="single"/>
        </w:rPr>
      </w:pPr>
      <w:r w:rsidRPr="00E802CF">
        <w:rPr>
          <w:b/>
          <w:color w:val="385623" w:themeColor="accent6" w:themeShade="80"/>
          <w:u w:val="single"/>
        </w:rPr>
        <w:t>Purpose of the role:</w:t>
      </w:r>
    </w:p>
    <w:p w14:paraId="77015E6A" w14:textId="33E98AB1" w:rsidR="00991617" w:rsidRPr="00F74C0B" w:rsidRDefault="006004DE" w:rsidP="006C3CE2">
      <w:pPr>
        <w:spacing w:after="0" w:line="240" w:lineRule="auto"/>
        <w:ind w:left="360"/>
      </w:pPr>
      <w:r w:rsidRPr="00F74C0B">
        <w:t>Design Technology Technician supports the Design Technology (D&amp;T) department. This role is crucial in maintaining a safe, efficient, and engaging learning environment. The postholder will assist both students and staff by maintaining workshop tools, managing resources, and supporting student learning across a variety of practical tasks. Additionally, the technician will contribute to other creative projects within the school.</w:t>
      </w:r>
    </w:p>
    <w:p w14:paraId="06D03C3D" w14:textId="77777777" w:rsidR="006004DE" w:rsidRPr="00991617" w:rsidRDefault="006004DE" w:rsidP="00991617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1713900B" w14:textId="07D8F462" w:rsidR="00991617" w:rsidRPr="00991617" w:rsidRDefault="00991617" w:rsidP="00991617">
      <w:pPr>
        <w:spacing w:after="0" w:line="240" w:lineRule="auto"/>
        <w:jc w:val="both"/>
        <w:rPr>
          <w:rFonts w:ascii="Calibri" w:eastAsia="Times New Roman" w:hAnsi="Calibri" w:cs="Arial"/>
          <w:b/>
          <w:color w:val="538135" w:themeColor="accent6" w:themeShade="BF"/>
          <w:sz w:val="24"/>
          <w:szCs w:val="24"/>
          <w:u w:val="single"/>
          <w:lang w:eastAsia="en-GB"/>
        </w:rPr>
      </w:pPr>
      <w:r w:rsidRPr="00991617">
        <w:rPr>
          <w:rFonts w:ascii="Calibri" w:eastAsia="Times New Roman" w:hAnsi="Calibri" w:cs="Arial"/>
          <w:b/>
          <w:color w:val="538135" w:themeColor="accent6" w:themeShade="BF"/>
          <w:sz w:val="24"/>
          <w:szCs w:val="24"/>
          <w:u w:val="single"/>
          <w:lang w:eastAsia="en-GB"/>
        </w:rPr>
        <w:t>Responsibilities:</w:t>
      </w:r>
    </w:p>
    <w:p w14:paraId="357FEA0E" w14:textId="77777777" w:rsidR="002B0E47" w:rsidRDefault="002B0E47" w:rsidP="002B0E4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452880F7" w14:textId="77777777" w:rsidR="006004DE" w:rsidRPr="006004DE" w:rsidRDefault="006004DE" w:rsidP="006004DE">
      <w:pPr>
        <w:pStyle w:val="ListParagraph"/>
        <w:numPr>
          <w:ilvl w:val="0"/>
          <w:numId w:val="6"/>
        </w:numPr>
      </w:pPr>
      <w:r w:rsidRPr="006004DE">
        <w:t>Maintain and service D&amp;T tools, machines, and systems to ensure a safe and efficient environment.</w:t>
      </w:r>
    </w:p>
    <w:p w14:paraId="3DE86823" w14:textId="77777777" w:rsidR="006004DE" w:rsidRPr="006004DE" w:rsidRDefault="006004DE" w:rsidP="006004DE">
      <w:pPr>
        <w:pStyle w:val="ListParagraph"/>
        <w:numPr>
          <w:ilvl w:val="0"/>
          <w:numId w:val="6"/>
        </w:numPr>
      </w:pPr>
      <w:r w:rsidRPr="006004DE">
        <w:t>Support students with the use of equipment and materials, ensuring health and safety standards are met.</w:t>
      </w:r>
    </w:p>
    <w:p w14:paraId="17EFC97B" w14:textId="77777777" w:rsidR="006004DE" w:rsidRPr="006004DE" w:rsidRDefault="006004DE" w:rsidP="006004DE">
      <w:pPr>
        <w:pStyle w:val="ListParagraph"/>
        <w:numPr>
          <w:ilvl w:val="0"/>
          <w:numId w:val="6"/>
        </w:numPr>
      </w:pPr>
      <w:r w:rsidRPr="006004DE">
        <w:t>Assist with the maintenance of D&amp;T, science, and maintenance department equipment.</w:t>
      </w:r>
    </w:p>
    <w:p w14:paraId="5D2F4C0A" w14:textId="77777777" w:rsidR="006004DE" w:rsidRPr="006004DE" w:rsidRDefault="006004DE" w:rsidP="006004DE">
      <w:pPr>
        <w:pStyle w:val="ListParagraph"/>
        <w:numPr>
          <w:ilvl w:val="0"/>
          <w:numId w:val="6"/>
        </w:numPr>
      </w:pPr>
      <w:r w:rsidRPr="006004DE">
        <w:t>Maintain an inventory of D&amp;T resources and assist with PAT testing.</w:t>
      </w:r>
    </w:p>
    <w:p w14:paraId="7A850FEB" w14:textId="77777777" w:rsidR="006004DE" w:rsidRPr="006004DE" w:rsidRDefault="006004DE" w:rsidP="006004DE">
      <w:pPr>
        <w:pStyle w:val="ListParagraph"/>
        <w:numPr>
          <w:ilvl w:val="0"/>
          <w:numId w:val="6"/>
        </w:numPr>
      </w:pPr>
      <w:r w:rsidRPr="006004DE">
        <w:t>Collaborate with staff to improve the D&amp;T department’s facilities and contribute to departmental projects.</w:t>
      </w:r>
    </w:p>
    <w:p w14:paraId="7CB977B3" w14:textId="77777777" w:rsidR="006004DE" w:rsidRPr="002B0E47" w:rsidRDefault="006004DE" w:rsidP="002B0E4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388EC1D5" w14:textId="63199C5A" w:rsidR="00076F60" w:rsidRPr="00991617" w:rsidRDefault="00076F60" w:rsidP="00076F60">
      <w:pPr>
        <w:rPr>
          <w:color w:val="538135" w:themeColor="accent6" w:themeShade="BF"/>
        </w:rPr>
      </w:pPr>
      <w:r w:rsidRPr="00991617">
        <w:rPr>
          <w:b/>
          <w:color w:val="538135" w:themeColor="accent6" w:themeShade="BF"/>
          <w:u w:val="single"/>
        </w:rPr>
        <w:t>Person Specification</w:t>
      </w:r>
      <w:r w:rsidRPr="00991617">
        <w:rPr>
          <w:color w:val="538135" w:themeColor="accent6" w:themeShade="BF"/>
        </w:rPr>
        <w:t>:</w:t>
      </w:r>
    </w:p>
    <w:p w14:paraId="57AEED4E" w14:textId="77777777" w:rsidR="00076F60" w:rsidRDefault="00076F60" w:rsidP="00076F60">
      <w:r>
        <w:t>The successful candidate is likely to posse</w:t>
      </w:r>
      <w:r w:rsidR="00211A5B">
        <w:t>s</w:t>
      </w:r>
      <w:r>
        <w:t>s many of the following personal characteristics, experience , skills and knowledge.</w:t>
      </w:r>
    </w:p>
    <w:p w14:paraId="41E91F71" w14:textId="77777777" w:rsidR="00194834" w:rsidRPr="00803C12" w:rsidRDefault="00A524C2" w:rsidP="00194834">
      <w:pPr>
        <w:rPr>
          <w:b/>
          <w:color w:val="538135" w:themeColor="accent6" w:themeShade="BF"/>
          <w:u w:val="single"/>
        </w:rPr>
      </w:pPr>
      <w:r w:rsidRPr="00803C12">
        <w:rPr>
          <w:b/>
          <w:color w:val="538135" w:themeColor="accent6" w:themeShade="BF"/>
          <w:u w:val="single"/>
        </w:rPr>
        <w:t>Qualifications</w:t>
      </w:r>
      <w:r w:rsidR="00076F60" w:rsidRPr="00803C12">
        <w:rPr>
          <w:b/>
          <w:color w:val="538135" w:themeColor="accent6" w:themeShade="BF"/>
          <w:u w:val="single"/>
        </w:rPr>
        <w:t>:</w:t>
      </w:r>
    </w:p>
    <w:p w14:paraId="10044834" w14:textId="09A2225A" w:rsidR="00194834" w:rsidRPr="006004DE" w:rsidRDefault="00194834" w:rsidP="00194834">
      <w:pPr>
        <w:pStyle w:val="ListParagraph"/>
        <w:numPr>
          <w:ilvl w:val="0"/>
          <w:numId w:val="11"/>
        </w:numPr>
        <w:rPr>
          <w:b/>
        </w:rPr>
      </w:pPr>
      <w:r>
        <w:t>GCSE Maths and English</w:t>
      </w:r>
    </w:p>
    <w:p w14:paraId="12B4B89B" w14:textId="7BA177ED" w:rsidR="006004DE" w:rsidRPr="006004DE" w:rsidRDefault="006004DE" w:rsidP="006004DE">
      <w:pPr>
        <w:numPr>
          <w:ilvl w:val="0"/>
          <w:numId w:val="11"/>
        </w:numPr>
        <w:spacing w:line="278" w:lineRule="auto"/>
      </w:pPr>
      <w:r w:rsidRPr="006004DE">
        <w:t>A commitment to working towards a Level 2 qualification in Supporting Teaching and Learning in Schools (if not already qualified).</w:t>
      </w:r>
    </w:p>
    <w:p w14:paraId="06152432" w14:textId="6E358203" w:rsidR="00D86BD9" w:rsidRPr="00803C12" w:rsidRDefault="00076F60" w:rsidP="00194834">
      <w:pPr>
        <w:rPr>
          <w:b/>
          <w:color w:val="538135" w:themeColor="accent6" w:themeShade="BF"/>
          <w:u w:val="single"/>
        </w:rPr>
      </w:pPr>
      <w:r w:rsidRPr="00803C12">
        <w:rPr>
          <w:b/>
          <w:color w:val="538135" w:themeColor="accent6" w:themeShade="BF"/>
          <w:u w:val="single"/>
        </w:rPr>
        <w:t>Knowledge &amp; Skills</w:t>
      </w:r>
      <w:r w:rsidR="00194834" w:rsidRPr="00803C12">
        <w:rPr>
          <w:b/>
          <w:color w:val="538135" w:themeColor="accent6" w:themeShade="BF"/>
          <w:u w:val="single"/>
        </w:rPr>
        <w:t>:</w:t>
      </w:r>
    </w:p>
    <w:p w14:paraId="741A3DFF" w14:textId="6ACE4782" w:rsidR="00D86BD9" w:rsidRDefault="00194834" w:rsidP="00D86BD9">
      <w:pPr>
        <w:pStyle w:val="ListParagraph"/>
        <w:numPr>
          <w:ilvl w:val="0"/>
          <w:numId w:val="5"/>
        </w:numPr>
      </w:pPr>
      <w:r>
        <w:t xml:space="preserve">Good </w:t>
      </w:r>
      <w:r w:rsidR="00D86BD9">
        <w:t>numeracy and literacy skills</w:t>
      </w:r>
    </w:p>
    <w:p w14:paraId="2DC94371" w14:textId="77777777" w:rsidR="00076F60" w:rsidRDefault="00D86BD9" w:rsidP="00076F60">
      <w:pPr>
        <w:pStyle w:val="ListParagraph"/>
        <w:numPr>
          <w:ilvl w:val="0"/>
          <w:numId w:val="5"/>
        </w:numPr>
      </w:pPr>
      <w:r>
        <w:t>Competent and effective user of IT, including Excel and Word and the ability to learn to use IT software relatively quickly.</w:t>
      </w:r>
    </w:p>
    <w:p w14:paraId="66DCC31E" w14:textId="68313622" w:rsidR="00D86BD9" w:rsidRDefault="00F31B2C" w:rsidP="00194834">
      <w:pPr>
        <w:pStyle w:val="ListParagraph"/>
        <w:numPr>
          <w:ilvl w:val="0"/>
          <w:numId w:val="5"/>
        </w:numPr>
      </w:pPr>
      <w:r>
        <w:t xml:space="preserve">Attention to detail </w:t>
      </w:r>
    </w:p>
    <w:p w14:paraId="2B3E26A0" w14:textId="06BBC9BF" w:rsidR="00D5157D" w:rsidRDefault="00194834" w:rsidP="00D5157D">
      <w:pPr>
        <w:pStyle w:val="ListParagraph"/>
        <w:numPr>
          <w:ilvl w:val="0"/>
          <w:numId w:val="5"/>
        </w:numPr>
      </w:pPr>
      <w:r w:rsidRPr="00194834">
        <w:t xml:space="preserve">Experience of working in an </w:t>
      </w:r>
      <w:r w:rsidR="002B0E47">
        <w:t xml:space="preserve">HR </w:t>
      </w:r>
      <w:r w:rsidRPr="00194834">
        <w:t>office environment</w:t>
      </w:r>
    </w:p>
    <w:p w14:paraId="1E1FC970" w14:textId="77777777" w:rsidR="00090F60" w:rsidRDefault="00090F60" w:rsidP="00D86BD9">
      <w:pPr>
        <w:rPr>
          <w:b/>
          <w:color w:val="538135" w:themeColor="accent6" w:themeShade="BF"/>
          <w:u w:val="single"/>
        </w:rPr>
      </w:pPr>
    </w:p>
    <w:p w14:paraId="3E3655F4" w14:textId="6022478D" w:rsidR="00D86BD9" w:rsidRPr="00803C12" w:rsidRDefault="00D86BD9" w:rsidP="00D86BD9">
      <w:pPr>
        <w:rPr>
          <w:b/>
          <w:color w:val="538135" w:themeColor="accent6" w:themeShade="BF"/>
          <w:u w:val="single"/>
        </w:rPr>
      </w:pPr>
      <w:r w:rsidRPr="00803C12">
        <w:rPr>
          <w:b/>
          <w:color w:val="538135" w:themeColor="accent6" w:themeShade="BF"/>
          <w:u w:val="single"/>
        </w:rPr>
        <w:lastRenderedPageBreak/>
        <w:t>Other Personal Qualities:</w:t>
      </w:r>
    </w:p>
    <w:p w14:paraId="458C3560" w14:textId="193E072C" w:rsidR="00D86BD9" w:rsidRDefault="00D86BD9" w:rsidP="00D86BD9">
      <w:pPr>
        <w:pStyle w:val="ListParagraph"/>
        <w:numPr>
          <w:ilvl w:val="0"/>
          <w:numId w:val="6"/>
        </w:numPr>
      </w:pPr>
      <w:r>
        <w:t xml:space="preserve">Abilities to work as part of a team, to work </w:t>
      </w:r>
      <w:r w:rsidR="00A524C2">
        <w:t>independently</w:t>
      </w:r>
      <w:r>
        <w:t xml:space="preserve"> and to </w:t>
      </w:r>
      <w:r w:rsidR="00A524C2">
        <w:t>think</w:t>
      </w:r>
      <w:r>
        <w:t xml:space="preserve"> laterally and creatively.</w:t>
      </w:r>
    </w:p>
    <w:p w14:paraId="2EE88582" w14:textId="77777777" w:rsidR="00D86BD9" w:rsidRDefault="00D86BD9" w:rsidP="00D86BD9">
      <w:pPr>
        <w:pStyle w:val="ListParagraph"/>
        <w:numPr>
          <w:ilvl w:val="0"/>
          <w:numId w:val="6"/>
        </w:numPr>
      </w:pPr>
      <w:r>
        <w:t>Excellent interpersona</w:t>
      </w:r>
      <w:r w:rsidR="00A524C2">
        <w:t xml:space="preserve">l &amp; </w:t>
      </w:r>
      <w:r w:rsidR="00211A5B">
        <w:t>c</w:t>
      </w:r>
      <w:r w:rsidR="00A524C2">
        <w:t>ommunication skills</w:t>
      </w:r>
      <w:r w:rsidR="00211A5B">
        <w:t>.</w:t>
      </w:r>
    </w:p>
    <w:p w14:paraId="4B2FEF0D" w14:textId="3C414FF5" w:rsidR="00352D64" w:rsidRDefault="00A524C2" w:rsidP="008B198D">
      <w:pPr>
        <w:pStyle w:val="ListParagraph"/>
        <w:numPr>
          <w:ilvl w:val="0"/>
          <w:numId w:val="6"/>
        </w:numPr>
      </w:pPr>
      <w:r>
        <w:t>Ability to communicate effectively with</w:t>
      </w:r>
      <w:r w:rsidR="00194834">
        <w:t xml:space="preserve"> staff </w:t>
      </w:r>
      <w:r w:rsidR="002B0E47">
        <w:t xml:space="preserve">and pupils </w:t>
      </w:r>
      <w:r>
        <w:t>at all level</w:t>
      </w:r>
      <w:r w:rsidR="008B198D">
        <w:t>s.</w:t>
      </w:r>
    </w:p>
    <w:p w14:paraId="62C4A4F7" w14:textId="4EB51C3E" w:rsidR="00B22104" w:rsidRPr="00B22104" w:rsidRDefault="004F3DF8" w:rsidP="00B22104">
      <w:pPr>
        <w:tabs>
          <w:tab w:val="num" w:pos="720"/>
        </w:tabs>
        <w:jc w:val="both"/>
        <w:rPr>
          <w:rFonts w:ascii="Calibri" w:eastAsia="Calibri" w:hAnsi="Calibri" w:cs="Calibri"/>
          <w:b/>
          <w:bCs/>
          <w:color w:val="385623" w:themeColor="accent6" w:themeShade="80"/>
          <w:u w:val="single"/>
          <w:lang w:eastAsia="en-GB"/>
        </w:rPr>
      </w:pPr>
      <w:r>
        <w:rPr>
          <w:rFonts w:ascii="Calibri" w:eastAsia="Calibri" w:hAnsi="Calibri" w:cs="Calibri"/>
          <w:b/>
          <w:bCs/>
          <w:color w:val="385623" w:themeColor="accent6" w:themeShade="80"/>
          <w:u w:val="single"/>
          <w:lang w:eastAsia="en-GB"/>
        </w:rPr>
        <w:t>Performance Development Review</w:t>
      </w:r>
      <w:r w:rsidR="00803C12">
        <w:rPr>
          <w:rFonts w:ascii="Calibri" w:eastAsia="Calibri" w:hAnsi="Calibri" w:cs="Calibri"/>
          <w:b/>
          <w:bCs/>
          <w:color w:val="385623" w:themeColor="accent6" w:themeShade="80"/>
          <w:u w:val="single"/>
          <w:lang w:eastAsia="en-GB"/>
        </w:rPr>
        <w:t>:</w:t>
      </w:r>
    </w:p>
    <w:p w14:paraId="2CF98221" w14:textId="77777777" w:rsidR="00B22104" w:rsidRPr="00A537CF" w:rsidRDefault="00B22104" w:rsidP="00B2210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A537CF">
        <w:rPr>
          <w:rFonts w:ascii="Calibri" w:hAnsi="Calibri" w:cs="Calibri"/>
        </w:rPr>
        <w:t>To take responsibility for their own professional development and the PDR process. </w:t>
      </w:r>
    </w:p>
    <w:p w14:paraId="7B020320" w14:textId="77777777" w:rsidR="00B22104" w:rsidRPr="00A537CF" w:rsidRDefault="00B22104" w:rsidP="00B2210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A537CF">
        <w:rPr>
          <w:rFonts w:ascii="Calibri" w:hAnsi="Calibri" w:cs="Calibri"/>
        </w:rPr>
        <w:t>To maintain a professional portfolio. </w:t>
      </w:r>
    </w:p>
    <w:p w14:paraId="173EEC59" w14:textId="77777777" w:rsidR="00B22104" w:rsidRPr="007B4CC2" w:rsidRDefault="00B22104" w:rsidP="00B22104">
      <w:pPr>
        <w:tabs>
          <w:tab w:val="num" w:pos="720"/>
        </w:tabs>
        <w:jc w:val="both"/>
        <w:rPr>
          <w:rFonts w:cs="Arial"/>
        </w:rPr>
      </w:pPr>
      <w:r w:rsidRPr="007B4CC2">
        <w:rPr>
          <w:rFonts w:cs="Arial"/>
        </w:rPr>
        <w:t> </w:t>
      </w:r>
    </w:p>
    <w:p w14:paraId="794E7E46" w14:textId="45DD1D2D" w:rsidR="004F3DF8" w:rsidRDefault="00B22104" w:rsidP="004F3DF8">
      <w:pPr>
        <w:spacing w:after="0" w:line="240" w:lineRule="auto"/>
        <w:rPr>
          <w:rFonts w:ascii="Calibri" w:eastAsia="Calibri" w:hAnsi="Calibri" w:cs="Calibri"/>
          <w:b/>
          <w:bCs/>
          <w:color w:val="385623" w:themeColor="accent6" w:themeShade="80"/>
          <w:u w:val="single"/>
          <w:lang w:eastAsia="en-GB"/>
        </w:rPr>
      </w:pPr>
      <w:r w:rsidRPr="007B4CC2">
        <w:rPr>
          <w:rFonts w:cs="Arial"/>
        </w:rPr>
        <w:t> </w:t>
      </w:r>
      <w:r w:rsidR="004F3DF8" w:rsidRPr="00D5157D">
        <w:rPr>
          <w:rFonts w:ascii="Calibri" w:eastAsia="Calibri" w:hAnsi="Calibri" w:cs="Calibri"/>
          <w:b/>
          <w:bCs/>
          <w:color w:val="385623" w:themeColor="accent6" w:themeShade="80"/>
          <w:u w:val="single"/>
          <w:lang w:eastAsia="en-GB"/>
        </w:rPr>
        <w:t>Continued professional development</w:t>
      </w:r>
      <w:r w:rsidR="00803C12">
        <w:rPr>
          <w:rFonts w:ascii="Calibri" w:eastAsia="Calibri" w:hAnsi="Calibri" w:cs="Calibri"/>
          <w:b/>
          <w:bCs/>
          <w:color w:val="385623" w:themeColor="accent6" w:themeShade="80"/>
          <w:u w:val="single"/>
          <w:lang w:eastAsia="en-GB"/>
        </w:rPr>
        <w:t>:</w:t>
      </w:r>
    </w:p>
    <w:p w14:paraId="49E967FB" w14:textId="77777777" w:rsidR="004F3DF8" w:rsidRPr="00D5157D" w:rsidRDefault="004F3DF8" w:rsidP="004F3DF8">
      <w:pPr>
        <w:spacing w:after="0" w:line="240" w:lineRule="auto"/>
        <w:rPr>
          <w:rFonts w:ascii="Calibri" w:eastAsia="Calibri" w:hAnsi="Calibri" w:cs="Calibri"/>
          <w:b/>
          <w:bCs/>
          <w:color w:val="385623" w:themeColor="accent6" w:themeShade="80"/>
          <w:u w:val="single"/>
          <w:lang w:eastAsia="en-GB"/>
        </w:rPr>
      </w:pPr>
    </w:p>
    <w:p w14:paraId="7ADF9F88" w14:textId="2F25A865" w:rsidR="00B22104" w:rsidRDefault="00B22104" w:rsidP="00B22104">
      <w:pPr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7B4CC2">
        <w:rPr>
          <w:rFonts w:ascii="Calibri" w:hAnsi="Calibri" w:cs="Calibri"/>
        </w:rPr>
        <w:t>To identify areas for further development and engage fully in the CPD programme of The Canterbury Multi-Academy Trust. </w:t>
      </w:r>
    </w:p>
    <w:p w14:paraId="419B08A1" w14:textId="77777777" w:rsidR="0092762D" w:rsidRPr="0092762D" w:rsidRDefault="0092762D" w:rsidP="0092762D">
      <w:pPr>
        <w:spacing w:after="0" w:line="240" w:lineRule="auto"/>
        <w:ind w:left="720"/>
        <w:jc w:val="both"/>
        <w:rPr>
          <w:rFonts w:ascii="Calibri" w:hAnsi="Calibri" w:cs="Calibri"/>
        </w:rPr>
      </w:pPr>
    </w:p>
    <w:p w14:paraId="52AEFD4F" w14:textId="5D6AE366" w:rsidR="00E802CF" w:rsidRPr="00803C12" w:rsidRDefault="004F3DF8" w:rsidP="00E802CF">
      <w:pPr>
        <w:keepNext/>
        <w:keepLines/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385623" w:themeColor="accent6" w:themeShade="80"/>
          <w:u w:val="single"/>
          <w:lang w:eastAsia="en-GB"/>
        </w:rPr>
      </w:pPr>
      <w:r w:rsidRPr="00803C12">
        <w:rPr>
          <w:rFonts w:ascii="Calibri" w:eastAsia="Times New Roman" w:hAnsi="Calibri" w:cs="Times New Roman"/>
          <w:b/>
          <w:bCs/>
          <w:color w:val="385623" w:themeColor="accent6" w:themeShade="80"/>
          <w:u w:val="single"/>
          <w:lang w:eastAsia="en-GB"/>
        </w:rPr>
        <w:t xml:space="preserve">Health and Safety </w:t>
      </w:r>
      <w:r w:rsidR="003C2BD3" w:rsidRPr="00803C12">
        <w:rPr>
          <w:rFonts w:ascii="Calibri" w:eastAsia="Times New Roman" w:hAnsi="Calibri" w:cs="Times New Roman"/>
          <w:b/>
          <w:bCs/>
          <w:color w:val="385623" w:themeColor="accent6" w:themeShade="80"/>
          <w:u w:val="single"/>
          <w:lang w:eastAsia="en-GB"/>
        </w:rPr>
        <w:t>Responsibilities</w:t>
      </w:r>
      <w:r w:rsidR="00E802CF" w:rsidRPr="00803C12">
        <w:rPr>
          <w:rFonts w:ascii="Calibri" w:eastAsia="Times New Roman" w:hAnsi="Calibri" w:cs="Times New Roman"/>
          <w:b/>
          <w:bCs/>
          <w:color w:val="385623" w:themeColor="accent6" w:themeShade="80"/>
          <w:u w:val="single"/>
          <w:lang w:eastAsia="en-GB"/>
        </w:rPr>
        <w:t xml:space="preserve">: </w:t>
      </w:r>
    </w:p>
    <w:p w14:paraId="30BA3127" w14:textId="77777777" w:rsidR="004F3DF8" w:rsidRPr="00D5157D" w:rsidRDefault="004F3DF8" w:rsidP="00E802CF">
      <w:pPr>
        <w:keepNext/>
        <w:keepLines/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385623" w:themeColor="accent6" w:themeShade="80"/>
          <w:lang w:eastAsia="en-GB"/>
        </w:rPr>
      </w:pPr>
    </w:p>
    <w:p w14:paraId="1E389798" w14:textId="30C26F83" w:rsidR="00E802CF" w:rsidRPr="00D5157D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  <w:r w:rsidRPr="00D5157D">
        <w:rPr>
          <w:rFonts w:ascii="Calibri" w:eastAsia="Times New Roman" w:hAnsi="Calibri" w:cs="Arial"/>
          <w:snapToGrid w:val="0"/>
          <w:lang w:eastAsia="en-GB"/>
        </w:rPr>
        <w:t xml:space="preserve">You must abide by the Academy Health &amp; Safety Policy and to implement that policy </w:t>
      </w:r>
      <w:proofErr w:type="gramStart"/>
      <w:r w:rsidRPr="00D5157D">
        <w:rPr>
          <w:rFonts w:ascii="Calibri" w:eastAsia="Times New Roman" w:hAnsi="Calibri" w:cs="Arial"/>
          <w:snapToGrid w:val="0"/>
          <w:lang w:eastAsia="en-GB"/>
        </w:rPr>
        <w:t>with regard to</w:t>
      </w:r>
      <w:proofErr w:type="gramEnd"/>
      <w:r w:rsidRPr="00D5157D">
        <w:rPr>
          <w:rFonts w:ascii="Calibri" w:eastAsia="Times New Roman" w:hAnsi="Calibri" w:cs="Arial"/>
          <w:snapToGrid w:val="0"/>
          <w:lang w:eastAsia="en-GB"/>
        </w:rPr>
        <w:t xml:space="preserve"> the general duties placed upon </w:t>
      </w:r>
      <w:r w:rsidR="00E90DB3" w:rsidRPr="00D5157D">
        <w:rPr>
          <w:rFonts w:ascii="Calibri" w:eastAsia="Times New Roman" w:hAnsi="Calibri" w:cs="Arial"/>
          <w:snapToGrid w:val="0"/>
          <w:lang w:eastAsia="en-GB"/>
        </w:rPr>
        <w:t>everyone</w:t>
      </w:r>
      <w:r w:rsidRPr="00D5157D">
        <w:rPr>
          <w:rFonts w:ascii="Calibri" w:eastAsia="Times New Roman" w:hAnsi="Calibri" w:cs="Arial"/>
          <w:snapToGrid w:val="0"/>
          <w:lang w:eastAsia="en-GB"/>
        </w:rPr>
        <w:t xml:space="preserve"> engaged in the Campus. Compliance to Campus Regulations, Health &amp; Safety Regulations and Fire Regulations.</w:t>
      </w:r>
    </w:p>
    <w:p w14:paraId="7C1C582A" w14:textId="77777777" w:rsidR="00E802CF" w:rsidRPr="00D5157D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666F3B11" w14:textId="77777777" w:rsidR="00E802CF" w:rsidRPr="00D5157D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napToGrid w:val="0"/>
          <w:lang w:eastAsia="en-GB"/>
        </w:rPr>
      </w:pPr>
      <w:r w:rsidRPr="00D5157D">
        <w:rPr>
          <w:rFonts w:ascii="Calibri" w:eastAsia="Times New Roman" w:hAnsi="Calibri" w:cs="Arial"/>
          <w:snapToGrid w:val="0"/>
          <w:lang w:eastAsia="en-GB"/>
        </w:rPr>
        <w:t xml:space="preserve">To partake in any Health &amp; Safety training relevant to the job role. </w:t>
      </w:r>
    </w:p>
    <w:p w14:paraId="5439E619" w14:textId="77777777" w:rsidR="00E802CF" w:rsidRPr="00D5157D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4C3D2EA3" w14:textId="0184AD45" w:rsidR="00E802CF" w:rsidRPr="00E90DB3" w:rsidRDefault="00803C12" w:rsidP="00E802C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85623" w:themeColor="accent6" w:themeShade="80"/>
          <w:u w:val="single"/>
          <w:lang w:eastAsia="en-GB"/>
        </w:rPr>
      </w:pPr>
      <w:r w:rsidRPr="00E90DB3">
        <w:rPr>
          <w:rFonts w:ascii="Calibri" w:eastAsia="Times New Roman" w:hAnsi="Calibri" w:cs="Calibri"/>
          <w:b/>
          <w:bCs/>
          <w:color w:val="385623" w:themeColor="accent6" w:themeShade="80"/>
          <w:u w:val="single"/>
          <w:lang w:eastAsia="en-GB"/>
        </w:rPr>
        <w:t>S</w:t>
      </w:r>
      <w:r w:rsidR="00881583" w:rsidRPr="00E90DB3">
        <w:rPr>
          <w:rFonts w:ascii="Calibri" w:eastAsia="Times New Roman" w:hAnsi="Calibri" w:cs="Calibri"/>
          <w:b/>
          <w:bCs/>
          <w:color w:val="385623" w:themeColor="accent6" w:themeShade="80"/>
          <w:u w:val="single"/>
          <w:lang w:eastAsia="en-GB"/>
        </w:rPr>
        <w:t>afeguarding:</w:t>
      </w:r>
    </w:p>
    <w:p w14:paraId="2034BEC8" w14:textId="77777777" w:rsidR="00803C12" w:rsidRPr="00D5157D" w:rsidRDefault="00803C12" w:rsidP="00E802C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85623" w:themeColor="accent6" w:themeShade="80"/>
          <w:lang w:eastAsia="en-GB"/>
        </w:rPr>
      </w:pPr>
    </w:p>
    <w:p w14:paraId="62331015" w14:textId="77777777" w:rsidR="00E802CF" w:rsidRPr="00D5157D" w:rsidRDefault="00E802CF" w:rsidP="00E802C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D5157D">
        <w:rPr>
          <w:rFonts w:ascii="Calibri" w:eastAsia="Times New Roman" w:hAnsi="Calibri" w:cs="Calibri"/>
          <w:lang w:eastAsia="en-GB"/>
        </w:rPr>
        <w:t xml:space="preserve">All appointments are subject to you obtaining a current enhanced disclosure and that the information revealed does not prevent or make you unsuitable to work with children as determined by the Executive Principal and/or Chair of Directors. A satisfactory DBS disclosure must be presented to the school before your employment can commence.  </w:t>
      </w:r>
    </w:p>
    <w:p w14:paraId="5BFCF2E8" w14:textId="77777777" w:rsidR="00E802CF" w:rsidRPr="00D5157D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11FFA319" w14:textId="64CF7BFA" w:rsidR="00E802CF" w:rsidRPr="00D5157D" w:rsidRDefault="00E802CF" w:rsidP="00E802CF">
      <w:pPr>
        <w:keepNext/>
        <w:keepLines/>
        <w:spacing w:after="0" w:line="240" w:lineRule="auto"/>
        <w:outlineLvl w:val="2"/>
        <w:rPr>
          <w:rFonts w:ascii="Calibri" w:eastAsia="Calibri" w:hAnsi="Calibri" w:cs="Calibri"/>
          <w:lang w:eastAsia="en-GB"/>
        </w:rPr>
      </w:pPr>
      <w:r w:rsidRPr="00D5157D">
        <w:rPr>
          <w:rFonts w:ascii="Calibri" w:eastAsia="Calibri" w:hAnsi="Calibri" w:cs="Calibri"/>
          <w:lang w:eastAsia="en-GB"/>
        </w:rPr>
        <w:t xml:space="preserve">An annual review of this job description and allocation of </w:t>
      </w:r>
      <w:r w:rsidR="0092762D" w:rsidRPr="00D5157D">
        <w:rPr>
          <w:rFonts w:ascii="Calibri" w:eastAsia="Calibri" w:hAnsi="Calibri" w:cs="Calibri"/>
          <w:lang w:eastAsia="en-GB"/>
        </w:rPr>
        <w:t>responsibilities</w:t>
      </w:r>
      <w:r w:rsidRPr="00D5157D">
        <w:rPr>
          <w:rFonts w:ascii="Calibri" w:eastAsia="Calibri" w:hAnsi="Calibri" w:cs="Calibri"/>
          <w:lang w:eastAsia="en-GB"/>
        </w:rPr>
        <w:t xml:space="preserve"> will take place as part of the </w:t>
      </w:r>
      <w:r w:rsidR="00F74C0B">
        <w:rPr>
          <w:rFonts w:ascii="Calibri" w:eastAsia="Calibri" w:hAnsi="Calibri" w:cs="Calibri"/>
          <w:lang w:eastAsia="en-GB"/>
        </w:rPr>
        <w:t>PDR</w:t>
      </w:r>
      <w:r w:rsidRPr="00D5157D">
        <w:rPr>
          <w:rFonts w:ascii="Calibri" w:eastAsia="Calibri" w:hAnsi="Calibri" w:cs="Calibri"/>
          <w:lang w:eastAsia="en-GB"/>
        </w:rPr>
        <w:t xml:space="preserve"> Process.</w:t>
      </w:r>
    </w:p>
    <w:p w14:paraId="3B81BB68" w14:textId="77777777" w:rsidR="00E802CF" w:rsidRDefault="00E802CF" w:rsidP="00E802CF"/>
    <w:sectPr w:rsidR="00E802C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B0E0B" w14:textId="77777777" w:rsidR="008B198D" w:rsidRDefault="008B198D" w:rsidP="008B198D">
      <w:pPr>
        <w:spacing w:after="0" w:line="240" w:lineRule="auto"/>
      </w:pPr>
      <w:r>
        <w:separator/>
      </w:r>
    </w:p>
  </w:endnote>
  <w:endnote w:type="continuationSeparator" w:id="0">
    <w:p w14:paraId="41EBB8BF" w14:textId="77777777" w:rsidR="008B198D" w:rsidRDefault="008B198D" w:rsidP="008B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0A656" w14:textId="77777777" w:rsidR="008B198D" w:rsidRDefault="008B198D" w:rsidP="008B198D">
      <w:pPr>
        <w:spacing w:after="0" w:line="240" w:lineRule="auto"/>
      </w:pPr>
      <w:r>
        <w:separator/>
      </w:r>
    </w:p>
  </w:footnote>
  <w:footnote w:type="continuationSeparator" w:id="0">
    <w:p w14:paraId="3BC19139" w14:textId="77777777" w:rsidR="008B198D" w:rsidRDefault="008B198D" w:rsidP="008B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3E694" w14:textId="7714C30D" w:rsidR="008B198D" w:rsidRPr="008B198D" w:rsidRDefault="008B198D" w:rsidP="008B198D">
    <w:pPr>
      <w:pStyle w:val="Header"/>
      <w:jc w:val="center"/>
    </w:pPr>
    <w:r w:rsidRPr="008B198D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728BCF2B" wp14:editId="789791CA">
          <wp:extent cx="2392444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Staff Resources\LETTERHEADS _LOGOS_JAN_15\The Canterbury Academ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0433" cy="83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4C2"/>
    <w:multiLevelType w:val="hybridMultilevel"/>
    <w:tmpl w:val="13D0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11647"/>
    <w:multiLevelType w:val="hybridMultilevel"/>
    <w:tmpl w:val="B5867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731276"/>
    <w:multiLevelType w:val="hybridMultilevel"/>
    <w:tmpl w:val="BD3C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724E9"/>
    <w:multiLevelType w:val="hybridMultilevel"/>
    <w:tmpl w:val="5BE8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3E0E"/>
    <w:multiLevelType w:val="hybridMultilevel"/>
    <w:tmpl w:val="AADAE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00ABE"/>
    <w:multiLevelType w:val="hybridMultilevel"/>
    <w:tmpl w:val="85DA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D6D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051FF7"/>
    <w:multiLevelType w:val="hybridMultilevel"/>
    <w:tmpl w:val="B0A2D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63CEA"/>
    <w:multiLevelType w:val="hybridMultilevel"/>
    <w:tmpl w:val="56F8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5A96"/>
    <w:multiLevelType w:val="hybridMultilevel"/>
    <w:tmpl w:val="F256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F57BC"/>
    <w:multiLevelType w:val="hybridMultilevel"/>
    <w:tmpl w:val="9C749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0864"/>
    <w:multiLevelType w:val="hybridMultilevel"/>
    <w:tmpl w:val="5B28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23B8B"/>
    <w:multiLevelType w:val="hybridMultilevel"/>
    <w:tmpl w:val="1C9A9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47CB5"/>
    <w:multiLevelType w:val="hybridMultilevel"/>
    <w:tmpl w:val="19A89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46EA4"/>
    <w:multiLevelType w:val="hybridMultilevel"/>
    <w:tmpl w:val="3218456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C3344D"/>
    <w:multiLevelType w:val="multilevel"/>
    <w:tmpl w:val="4C6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160F0"/>
    <w:multiLevelType w:val="multilevel"/>
    <w:tmpl w:val="6422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035152"/>
    <w:multiLevelType w:val="multilevel"/>
    <w:tmpl w:val="6422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B36364"/>
    <w:multiLevelType w:val="hybridMultilevel"/>
    <w:tmpl w:val="A24CB3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74FBE"/>
    <w:multiLevelType w:val="hybridMultilevel"/>
    <w:tmpl w:val="8A1A6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F6266"/>
    <w:multiLevelType w:val="hybridMultilevel"/>
    <w:tmpl w:val="4C6A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55EB3"/>
    <w:multiLevelType w:val="hybridMultilevel"/>
    <w:tmpl w:val="9284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66B4C"/>
    <w:multiLevelType w:val="hybridMultilevel"/>
    <w:tmpl w:val="3218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239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2E258E"/>
    <w:multiLevelType w:val="hybridMultilevel"/>
    <w:tmpl w:val="7B7A80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E5D2E"/>
    <w:multiLevelType w:val="hybridMultilevel"/>
    <w:tmpl w:val="4ECE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54217">
    <w:abstractNumId w:val="19"/>
  </w:num>
  <w:num w:numId="2" w16cid:durableId="1673414499">
    <w:abstractNumId w:val="20"/>
  </w:num>
  <w:num w:numId="3" w16cid:durableId="561596866">
    <w:abstractNumId w:val="9"/>
  </w:num>
  <w:num w:numId="4" w16cid:durableId="340277880">
    <w:abstractNumId w:val="4"/>
  </w:num>
  <w:num w:numId="5" w16cid:durableId="1058817457">
    <w:abstractNumId w:val="2"/>
  </w:num>
  <w:num w:numId="6" w16cid:durableId="1143355163">
    <w:abstractNumId w:val="8"/>
  </w:num>
  <w:num w:numId="7" w16cid:durableId="15540038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83772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746159">
    <w:abstractNumId w:val="10"/>
  </w:num>
  <w:num w:numId="10" w16cid:durableId="1368530145">
    <w:abstractNumId w:val="13"/>
  </w:num>
  <w:num w:numId="11" w16cid:durableId="433324117">
    <w:abstractNumId w:val="25"/>
  </w:num>
  <w:num w:numId="12" w16cid:durableId="1746491261">
    <w:abstractNumId w:val="11"/>
  </w:num>
  <w:num w:numId="13" w16cid:durableId="501316136">
    <w:abstractNumId w:val="7"/>
  </w:num>
  <w:num w:numId="14" w16cid:durableId="1735080606">
    <w:abstractNumId w:val="21"/>
  </w:num>
  <w:num w:numId="15" w16cid:durableId="885414073">
    <w:abstractNumId w:val="5"/>
  </w:num>
  <w:num w:numId="16" w16cid:durableId="1892308292">
    <w:abstractNumId w:val="0"/>
  </w:num>
  <w:num w:numId="17" w16cid:durableId="81032393">
    <w:abstractNumId w:val="3"/>
  </w:num>
  <w:num w:numId="18" w16cid:durableId="584147626">
    <w:abstractNumId w:val="6"/>
  </w:num>
  <w:num w:numId="19" w16cid:durableId="532350869">
    <w:abstractNumId w:val="23"/>
  </w:num>
  <w:num w:numId="20" w16cid:durableId="1219515347">
    <w:abstractNumId w:val="18"/>
  </w:num>
  <w:num w:numId="21" w16cid:durableId="997267821">
    <w:abstractNumId w:val="12"/>
  </w:num>
  <w:num w:numId="22" w16cid:durableId="1853178405">
    <w:abstractNumId w:val="24"/>
  </w:num>
  <w:num w:numId="23" w16cid:durableId="1078291190">
    <w:abstractNumId w:val="15"/>
  </w:num>
  <w:num w:numId="24" w16cid:durableId="687413873">
    <w:abstractNumId w:val="14"/>
  </w:num>
  <w:num w:numId="25" w16cid:durableId="1145851569">
    <w:abstractNumId w:val="1"/>
  </w:num>
  <w:num w:numId="26" w16cid:durableId="748574616">
    <w:abstractNumId w:val="16"/>
  </w:num>
  <w:num w:numId="27" w16cid:durableId="14643459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C4"/>
    <w:rsid w:val="000728FB"/>
    <w:rsid w:val="00076F60"/>
    <w:rsid w:val="00090F60"/>
    <w:rsid w:val="001476DC"/>
    <w:rsid w:val="00194834"/>
    <w:rsid w:val="001955EB"/>
    <w:rsid w:val="00211A5B"/>
    <w:rsid w:val="002865D2"/>
    <w:rsid w:val="002B0E47"/>
    <w:rsid w:val="00345783"/>
    <w:rsid w:val="00352D64"/>
    <w:rsid w:val="003C2BD3"/>
    <w:rsid w:val="00424434"/>
    <w:rsid w:val="00497EA7"/>
    <w:rsid w:val="004F3DF8"/>
    <w:rsid w:val="00516C91"/>
    <w:rsid w:val="0054698E"/>
    <w:rsid w:val="005566E8"/>
    <w:rsid w:val="006004DE"/>
    <w:rsid w:val="006C3CE2"/>
    <w:rsid w:val="006E1442"/>
    <w:rsid w:val="00716BEC"/>
    <w:rsid w:val="007A200E"/>
    <w:rsid w:val="00803C12"/>
    <w:rsid w:val="00881583"/>
    <w:rsid w:val="0088470B"/>
    <w:rsid w:val="008A42BF"/>
    <w:rsid w:val="008B198D"/>
    <w:rsid w:val="008F06BC"/>
    <w:rsid w:val="0092762D"/>
    <w:rsid w:val="00962FE0"/>
    <w:rsid w:val="00991617"/>
    <w:rsid w:val="00A524C2"/>
    <w:rsid w:val="00B22104"/>
    <w:rsid w:val="00B50EA7"/>
    <w:rsid w:val="00B90657"/>
    <w:rsid w:val="00BC5194"/>
    <w:rsid w:val="00BD33DE"/>
    <w:rsid w:val="00C07336"/>
    <w:rsid w:val="00C148C4"/>
    <w:rsid w:val="00CB1DCB"/>
    <w:rsid w:val="00CF7D84"/>
    <w:rsid w:val="00D5157D"/>
    <w:rsid w:val="00D80EFF"/>
    <w:rsid w:val="00D86BD9"/>
    <w:rsid w:val="00DD2F80"/>
    <w:rsid w:val="00E37BA5"/>
    <w:rsid w:val="00E802CF"/>
    <w:rsid w:val="00E90DB3"/>
    <w:rsid w:val="00F31B2C"/>
    <w:rsid w:val="00F74C0B"/>
    <w:rsid w:val="00F87EA5"/>
    <w:rsid w:val="00F90F52"/>
    <w:rsid w:val="00F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ECF4"/>
  <w15:chartTrackingRefBased/>
  <w15:docId w15:val="{5AD5D0B9-3C74-4E83-B7D3-B827A91E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8D"/>
  </w:style>
  <w:style w:type="paragraph" w:styleId="Footer">
    <w:name w:val="footer"/>
    <w:basedOn w:val="Normal"/>
    <w:link w:val="FooterChar"/>
    <w:uiPriority w:val="99"/>
    <w:unhideWhenUsed/>
    <w:rsid w:val="008B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78376FE9D04B86F101188BAD79FE" ma:contentTypeVersion="7" ma:contentTypeDescription="Create a new document." ma:contentTypeScope="" ma:versionID="f7c7384d976d8506a4a78e9a5b5d9cfb">
  <xsd:schema xmlns:xsd="http://www.w3.org/2001/XMLSchema" xmlns:xs="http://www.w3.org/2001/XMLSchema" xmlns:p="http://schemas.microsoft.com/office/2006/metadata/properties" xmlns:ns3="ebfb7d9c-9959-43e5-a41d-a9f25d83107f" xmlns:ns4="19f120c3-f6a6-4766-8fc1-70a5cf31787d" targetNamespace="http://schemas.microsoft.com/office/2006/metadata/properties" ma:root="true" ma:fieldsID="5c361483ed14457436d70b79d331ec8e" ns3:_="" ns4:_="">
    <xsd:import namespace="ebfb7d9c-9959-43e5-a41d-a9f25d83107f"/>
    <xsd:import namespace="19f120c3-f6a6-4766-8fc1-70a5cf3178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b7d9c-9959-43e5-a41d-a9f25d831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120c3-f6a6-4766-8fc1-70a5cf317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FBB76-1131-46F5-A7FF-23E6C5CCF8C9}">
  <ds:schemaRefs>
    <ds:schemaRef ds:uri="http://purl.org/dc/terms/"/>
    <ds:schemaRef ds:uri="http://schemas.microsoft.com/office/2006/documentManagement/types"/>
    <ds:schemaRef ds:uri="ebfb7d9c-9959-43e5-a41d-a9f25d83107f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19f120c3-f6a6-4766-8fc1-70a5cf31787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A209E2-9A61-41E7-B644-0CA523285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b7d9c-9959-43e5-a41d-a9f25d83107f"/>
    <ds:schemaRef ds:uri="19f120c3-f6a6-4766-8fc1-70a5cf317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FCCD9-F441-4DA3-82FB-FD9339431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Knight</dc:creator>
  <cp:keywords/>
  <dc:description/>
  <cp:lastModifiedBy>VHodgkinson</cp:lastModifiedBy>
  <cp:revision>12</cp:revision>
  <cp:lastPrinted>2023-02-02T09:11:00Z</cp:lastPrinted>
  <dcterms:created xsi:type="dcterms:W3CDTF">2025-05-06T12:09:00Z</dcterms:created>
  <dcterms:modified xsi:type="dcterms:W3CDTF">2025-05-07T09:35:00Z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0x010100219978376FE9D04B86F101188BAD79FE</vt:lpwstr>
  </property>
</Properties>
</file>