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BC7A" w14:textId="77777777" w:rsidR="00453621" w:rsidRDefault="00453621" w:rsidP="00453621">
      <w:pPr>
        <w:jc w:val="center"/>
        <w:rPr>
          <w:b/>
          <w:sz w:val="28"/>
          <w:szCs w:val="28"/>
        </w:rPr>
      </w:pPr>
      <w:r>
        <w:rPr>
          <w:b/>
          <w:sz w:val="28"/>
          <w:szCs w:val="28"/>
        </w:rPr>
        <w:t>St Peter’s Church of England Primary School</w:t>
      </w:r>
    </w:p>
    <w:p w14:paraId="71C3452C" w14:textId="1AA9BBF8" w:rsidR="00453621" w:rsidRPr="00453621" w:rsidRDefault="00DB6863" w:rsidP="00453621">
      <w:pPr>
        <w:jc w:val="center"/>
        <w:rPr>
          <w:b/>
          <w:sz w:val="28"/>
          <w:szCs w:val="28"/>
        </w:rPr>
      </w:pPr>
      <w:r>
        <w:rPr>
          <w:b/>
          <w:sz w:val="28"/>
          <w:szCs w:val="28"/>
        </w:rPr>
        <w:t xml:space="preserve">Cleaning Schedule </w:t>
      </w:r>
      <w:r w:rsidR="002935FC">
        <w:rPr>
          <w:b/>
          <w:sz w:val="28"/>
          <w:szCs w:val="28"/>
        </w:rPr>
        <w:t>February</w:t>
      </w:r>
      <w:r w:rsidR="00453621">
        <w:rPr>
          <w:b/>
          <w:sz w:val="28"/>
          <w:szCs w:val="28"/>
        </w:rPr>
        <w:t xml:space="preserve"> 202</w:t>
      </w:r>
      <w:r w:rsidR="002935FC">
        <w:rPr>
          <w:b/>
          <w:sz w:val="28"/>
          <w:szCs w:val="28"/>
        </w:rPr>
        <w:t>5</w:t>
      </w:r>
    </w:p>
    <w:p w14:paraId="4DBD0DF2" w14:textId="77777777" w:rsidR="00E205BB" w:rsidRPr="005D7D97" w:rsidRDefault="00E205BB" w:rsidP="00E205BB">
      <w:pPr>
        <w:pStyle w:val="ListBullet"/>
        <w:numPr>
          <w:ilvl w:val="0"/>
          <w:numId w:val="0"/>
        </w:numPr>
        <w:ind w:left="360" w:hanging="360"/>
        <w:rPr>
          <w:b/>
          <w:sz w:val="24"/>
          <w:szCs w:val="24"/>
        </w:rPr>
      </w:pPr>
      <w:r w:rsidRPr="005D7D97">
        <w:rPr>
          <w:b/>
          <w:sz w:val="24"/>
          <w:szCs w:val="24"/>
        </w:rPr>
        <w:t>Daily Routine</w:t>
      </w:r>
    </w:p>
    <w:p w14:paraId="1870D818" w14:textId="3B8E8F0D" w:rsidR="00E205BB" w:rsidRPr="007C760B" w:rsidRDefault="00E205BB" w:rsidP="007C760B">
      <w:pPr>
        <w:pStyle w:val="NoSpacing"/>
        <w:numPr>
          <w:ilvl w:val="0"/>
          <w:numId w:val="6"/>
        </w:numPr>
        <w:rPr>
          <w:sz w:val="24"/>
          <w:szCs w:val="24"/>
        </w:rPr>
      </w:pPr>
      <w:r w:rsidRPr="007C760B">
        <w:rPr>
          <w:sz w:val="24"/>
          <w:szCs w:val="24"/>
        </w:rPr>
        <w:t>Vacuum all floor areas throughout both buildings</w:t>
      </w:r>
      <w:r w:rsidR="007A6DF2" w:rsidRPr="007C760B">
        <w:rPr>
          <w:sz w:val="24"/>
          <w:szCs w:val="24"/>
        </w:rPr>
        <w:t>.</w:t>
      </w:r>
    </w:p>
    <w:p w14:paraId="054DAD56" w14:textId="605B56F7" w:rsidR="002D34C3" w:rsidRPr="007C760B" w:rsidRDefault="007A6DF2" w:rsidP="007C760B">
      <w:pPr>
        <w:pStyle w:val="NoSpacing"/>
        <w:numPr>
          <w:ilvl w:val="0"/>
          <w:numId w:val="6"/>
        </w:numPr>
        <w:rPr>
          <w:sz w:val="24"/>
          <w:szCs w:val="24"/>
        </w:rPr>
      </w:pPr>
      <w:r w:rsidRPr="007C760B">
        <w:rPr>
          <w:sz w:val="24"/>
          <w:szCs w:val="24"/>
        </w:rPr>
        <w:t>H</w:t>
      </w:r>
      <w:r w:rsidR="002D34C3" w:rsidRPr="007C760B">
        <w:rPr>
          <w:sz w:val="24"/>
          <w:szCs w:val="24"/>
        </w:rPr>
        <w:t xml:space="preserve">eadteacher’s office cleaned </w:t>
      </w:r>
      <w:r w:rsidR="007C760B">
        <w:rPr>
          <w:sz w:val="24"/>
          <w:szCs w:val="24"/>
        </w:rPr>
        <w:t>Wednesdays and Fridays</w:t>
      </w:r>
      <w:r w:rsidR="002D34C3" w:rsidRPr="007C760B">
        <w:rPr>
          <w:sz w:val="24"/>
          <w:szCs w:val="24"/>
        </w:rPr>
        <w:t>.</w:t>
      </w:r>
    </w:p>
    <w:p w14:paraId="0FFF7B1C" w14:textId="1839EFC3" w:rsidR="002D34C3" w:rsidRPr="007C760B" w:rsidRDefault="002D34C3" w:rsidP="007C760B">
      <w:pPr>
        <w:pStyle w:val="NoSpacing"/>
        <w:numPr>
          <w:ilvl w:val="0"/>
          <w:numId w:val="6"/>
        </w:numPr>
        <w:rPr>
          <w:sz w:val="24"/>
          <w:szCs w:val="24"/>
        </w:rPr>
      </w:pPr>
      <w:r w:rsidRPr="007C760B">
        <w:rPr>
          <w:sz w:val="24"/>
          <w:szCs w:val="24"/>
        </w:rPr>
        <w:t xml:space="preserve">Toilets cleaned daily </w:t>
      </w:r>
      <w:r w:rsidRPr="007C760B">
        <w:rPr>
          <w:color w:val="FF0000"/>
          <w:sz w:val="24"/>
          <w:szCs w:val="24"/>
        </w:rPr>
        <w:t>(Flash Professional All Purpose Cleaner)</w:t>
      </w:r>
    </w:p>
    <w:p w14:paraId="5722A3DB" w14:textId="417276E1" w:rsidR="00E205BB" w:rsidRPr="007C760B" w:rsidRDefault="00E205BB" w:rsidP="007C760B">
      <w:pPr>
        <w:pStyle w:val="NoSpacing"/>
        <w:numPr>
          <w:ilvl w:val="0"/>
          <w:numId w:val="6"/>
        </w:numPr>
        <w:rPr>
          <w:sz w:val="24"/>
          <w:szCs w:val="24"/>
        </w:rPr>
      </w:pPr>
      <w:r w:rsidRPr="007C760B">
        <w:rPr>
          <w:sz w:val="24"/>
          <w:szCs w:val="24"/>
        </w:rPr>
        <w:t xml:space="preserve">Clean all desktops, chairs, doors, door handles, light switches and accessible painted surfaces </w:t>
      </w:r>
      <w:r w:rsidRPr="007C760B">
        <w:rPr>
          <w:color w:val="FF0000"/>
          <w:sz w:val="24"/>
          <w:szCs w:val="24"/>
        </w:rPr>
        <w:t>(Flash Professional All Purpose Cleaner)</w:t>
      </w:r>
    </w:p>
    <w:p w14:paraId="66F4FBB9" w14:textId="375999D8" w:rsidR="00E205BB" w:rsidRPr="007C760B" w:rsidRDefault="00E205BB" w:rsidP="007C760B">
      <w:pPr>
        <w:pStyle w:val="NoSpacing"/>
        <w:numPr>
          <w:ilvl w:val="0"/>
          <w:numId w:val="6"/>
        </w:numPr>
        <w:rPr>
          <w:color w:val="FF0000"/>
          <w:sz w:val="24"/>
          <w:szCs w:val="24"/>
        </w:rPr>
      </w:pPr>
      <w:r w:rsidRPr="007C760B">
        <w:rPr>
          <w:sz w:val="24"/>
          <w:szCs w:val="24"/>
        </w:rPr>
        <w:t xml:space="preserve">Mop all vinyl floor surfaces. </w:t>
      </w:r>
      <w:r w:rsidRPr="007C760B">
        <w:rPr>
          <w:color w:val="FF0000"/>
          <w:sz w:val="24"/>
          <w:szCs w:val="24"/>
        </w:rPr>
        <w:t>(Flash Professional All Purpose Cleaner diluted to 2 caps to 5l)</w:t>
      </w:r>
    </w:p>
    <w:p w14:paraId="5F69C903" w14:textId="152F38F0" w:rsidR="00E205BB" w:rsidRPr="007C760B" w:rsidRDefault="00E205BB" w:rsidP="007C760B">
      <w:pPr>
        <w:pStyle w:val="NoSpacing"/>
        <w:numPr>
          <w:ilvl w:val="0"/>
          <w:numId w:val="6"/>
        </w:numPr>
        <w:rPr>
          <w:sz w:val="24"/>
          <w:szCs w:val="24"/>
        </w:rPr>
      </w:pPr>
      <w:r w:rsidRPr="007C760B">
        <w:rPr>
          <w:sz w:val="24"/>
          <w:szCs w:val="24"/>
        </w:rPr>
        <w:t xml:space="preserve">Mop the hall floor </w:t>
      </w:r>
      <w:r w:rsidRPr="007C760B">
        <w:rPr>
          <w:color w:val="FF0000"/>
          <w:sz w:val="24"/>
          <w:szCs w:val="24"/>
        </w:rPr>
        <w:t>(Flash Professional All Purpose Cleaner)</w:t>
      </w:r>
    </w:p>
    <w:p w14:paraId="78516C00" w14:textId="23E5AB02" w:rsidR="00E205BB" w:rsidRPr="007C760B" w:rsidRDefault="00E205BB" w:rsidP="007C760B">
      <w:pPr>
        <w:pStyle w:val="NoSpacing"/>
        <w:numPr>
          <w:ilvl w:val="0"/>
          <w:numId w:val="6"/>
        </w:numPr>
        <w:rPr>
          <w:sz w:val="24"/>
          <w:szCs w:val="24"/>
        </w:rPr>
      </w:pPr>
      <w:r w:rsidRPr="007C760B">
        <w:rPr>
          <w:sz w:val="24"/>
          <w:szCs w:val="24"/>
        </w:rPr>
        <w:t>Empty all internal waste bins to the main refuse bins</w:t>
      </w:r>
    </w:p>
    <w:p w14:paraId="66A93C20" w14:textId="33481CD7" w:rsidR="00E205BB" w:rsidRPr="007C760B" w:rsidRDefault="00E205BB" w:rsidP="007C760B">
      <w:pPr>
        <w:pStyle w:val="NoSpacing"/>
        <w:numPr>
          <w:ilvl w:val="0"/>
          <w:numId w:val="6"/>
        </w:numPr>
        <w:rPr>
          <w:sz w:val="24"/>
          <w:szCs w:val="24"/>
        </w:rPr>
      </w:pPr>
      <w:r w:rsidRPr="007C760B">
        <w:rPr>
          <w:sz w:val="24"/>
          <w:szCs w:val="24"/>
        </w:rPr>
        <w:t>Empty vacuum bag when needed</w:t>
      </w:r>
    </w:p>
    <w:p w14:paraId="057488D8" w14:textId="6F7B66DB" w:rsidR="00E205BB" w:rsidRPr="007C760B" w:rsidRDefault="00E205BB" w:rsidP="007C760B">
      <w:pPr>
        <w:pStyle w:val="NoSpacing"/>
        <w:numPr>
          <w:ilvl w:val="0"/>
          <w:numId w:val="6"/>
        </w:numPr>
        <w:rPr>
          <w:sz w:val="24"/>
          <w:szCs w:val="24"/>
        </w:rPr>
      </w:pPr>
      <w:r w:rsidRPr="007C760B">
        <w:rPr>
          <w:sz w:val="24"/>
          <w:szCs w:val="24"/>
        </w:rPr>
        <w:t>Close all windows, reset heating and turn off all lights</w:t>
      </w:r>
    </w:p>
    <w:p w14:paraId="6C25C157" w14:textId="511D56B8" w:rsidR="007C760B" w:rsidRPr="007C760B" w:rsidRDefault="007C760B" w:rsidP="007C760B">
      <w:pPr>
        <w:pStyle w:val="NoSpacing"/>
        <w:numPr>
          <w:ilvl w:val="0"/>
          <w:numId w:val="6"/>
        </w:numPr>
        <w:rPr>
          <w:sz w:val="24"/>
          <w:szCs w:val="24"/>
        </w:rPr>
      </w:pPr>
      <w:r w:rsidRPr="007C760B">
        <w:rPr>
          <w:sz w:val="24"/>
          <w:szCs w:val="24"/>
        </w:rPr>
        <w:t>Lock up and leave site secure</w:t>
      </w:r>
    </w:p>
    <w:p w14:paraId="62B28B8D" w14:textId="77777777" w:rsidR="00E205BB" w:rsidRPr="007C760B" w:rsidRDefault="00E205BB" w:rsidP="00E205BB">
      <w:pPr>
        <w:pStyle w:val="ListBullet"/>
        <w:numPr>
          <w:ilvl w:val="0"/>
          <w:numId w:val="0"/>
        </w:numPr>
        <w:ind w:left="360" w:hanging="360"/>
        <w:rPr>
          <w:sz w:val="24"/>
          <w:szCs w:val="24"/>
        </w:rPr>
      </w:pPr>
    </w:p>
    <w:p w14:paraId="76A08C31" w14:textId="77777777" w:rsidR="00E205BB" w:rsidRPr="007C760B" w:rsidRDefault="00E205BB" w:rsidP="00E205BB">
      <w:pPr>
        <w:pStyle w:val="ListBullet"/>
        <w:numPr>
          <w:ilvl w:val="0"/>
          <w:numId w:val="0"/>
        </w:numPr>
        <w:ind w:left="360" w:hanging="360"/>
        <w:rPr>
          <w:b/>
          <w:sz w:val="24"/>
          <w:szCs w:val="24"/>
        </w:rPr>
      </w:pPr>
      <w:r w:rsidRPr="007C760B">
        <w:rPr>
          <w:b/>
          <w:sz w:val="24"/>
          <w:szCs w:val="24"/>
        </w:rPr>
        <w:t>Weekly</w:t>
      </w:r>
    </w:p>
    <w:p w14:paraId="082F2A31" w14:textId="6D94ACDA" w:rsidR="00E205BB" w:rsidRPr="007C760B" w:rsidRDefault="00E205BB" w:rsidP="00E205BB">
      <w:pPr>
        <w:pStyle w:val="NoSpacing"/>
        <w:numPr>
          <w:ilvl w:val="0"/>
          <w:numId w:val="3"/>
        </w:numPr>
        <w:rPr>
          <w:sz w:val="24"/>
          <w:szCs w:val="24"/>
        </w:rPr>
      </w:pPr>
      <w:r w:rsidRPr="007C760B">
        <w:rPr>
          <w:sz w:val="24"/>
          <w:szCs w:val="24"/>
        </w:rPr>
        <w:t>Descale all toilets (</w:t>
      </w:r>
      <w:r w:rsidRPr="007C760B">
        <w:rPr>
          <w:color w:val="FF0000"/>
          <w:sz w:val="24"/>
          <w:szCs w:val="24"/>
        </w:rPr>
        <w:t>HO18 – React Toilet De-Scaler</w:t>
      </w:r>
      <w:r w:rsidRPr="007C760B">
        <w:rPr>
          <w:sz w:val="24"/>
          <w:szCs w:val="24"/>
        </w:rPr>
        <w:t>)</w:t>
      </w:r>
    </w:p>
    <w:p w14:paraId="14724CFB" w14:textId="77777777" w:rsidR="00E205BB" w:rsidRPr="007C760B" w:rsidRDefault="00E205BB" w:rsidP="00E205BB">
      <w:pPr>
        <w:pStyle w:val="NoSpacing"/>
        <w:numPr>
          <w:ilvl w:val="0"/>
          <w:numId w:val="3"/>
        </w:numPr>
        <w:rPr>
          <w:sz w:val="24"/>
          <w:szCs w:val="24"/>
        </w:rPr>
      </w:pPr>
      <w:r w:rsidRPr="007C760B">
        <w:rPr>
          <w:sz w:val="24"/>
          <w:szCs w:val="24"/>
        </w:rPr>
        <w:t>Wipe down all telephones and lift doors/control buttons (Flash Professional All Purpose Cleaner)</w:t>
      </w:r>
    </w:p>
    <w:p w14:paraId="7FFFEEFB" w14:textId="77777777" w:rsidR="00E205BB" w:rsidRPr="007C760B" w:rsidRDefault="00E205BB" w:rsidP="00E205BB">
      <w:pPr>
        <w:pStyle w:val="NoSpacing"/>
        <w:numPr>
          <w:ilvl w:val="0"/>
          <w:numId w:val="3"/>
        </w:numPr>
        <w:rPr>
          <w:sz w:val="24"/>
          <w:szCs w:val="24"/>
        </w:rPr>
      </w:pPr>
      <w:r w:rsidRPr="007C760B">
        <w:rPr>
          <w:sz w:val="24"/>
          <w:szCs w:val="24"/>
        </w:rPr>
        <w:t>Wipe down stair hand rails (</w:t>
      </w:r>
      <w:r w:rsidRPr="007C760B">
        <w:rPr>
          <w:color w:val="FF0000"/>
          <w:sz w:val="24"/>
          <w:szCs w:val="24"/>
        </w:rPr>
        <w:t>Flash Professional All Purpose Cleaner</w:t>
      </w:r>
      <w:r w:rsidRPr="007C760B">
        <w:rPr>
          <w:sz w:val="24"/>
          <w:szCs w:val="24"/>
        </w:rPr>
        <w:t>)</w:t>
      </w:r>
    </w:p>
    <w:p w14:paraId="187FFD0F" w14:textId="77777777" w:rsidR="00E205BB" w:rsidRPr="007C760B" w:rsidRDefault="00E205BB" w:rsidP="00E205BB">
      <w:pPr>
        <w:pStyle w:val="NoSpacing"/>
        <w:ind w:left="720"/>
        <w:rPr>
          <w:sz w:val="24"/>
          <w:szCs w:val="24"/>
        </w:rPr>
      </w:pPr>
    </w:p>
    <w:p w14:paraId="011BF541" w14:textId="77777777" w:rsidR="00E205BB" w:rsidRPr="007C760B" w:rsidRDefault="00E205BB" w:rsidP="00E205BB">
      <w:pPr>
        <w:pStyle w:val="ListBullet"/>
        <w:numPr>
          <w:ilvl w:val="0"/>
          <w:numId w:val="0"/>
        </w:numPr>
        <w:ind w:left="360" w:hanging="360"/>
        <w:rPr>
          <w:b/>
          <w:sz w:val="24"/>
          <w:szCs w:val="24"/>
        </w:rPr>
      </w:pPr>
      <w:r w:rsidRPr="007C760B">
        <w:rPr>
          <w:b/>
          <w:sz w:val="24"/>
          <w:szCs w:val="24"/>
        </w:rPr>
        <w:t>As required</w:t>
      </w:r>
    </w:p>
    <w:p w14:paraId="289C790F" w14:textId="11A4FDCD" w:rsidR="00E205BB" w:rsidRPr="007C760B" w:rsidRDefault="00E205BB" w:rsidP="00E205BB">
      <w:pPr>
        <w:pStyle w:val="ListBullet"/>
        <w:numPr>
          <w:ilvl w:val="0"/>
          <w:numId w:val="3"/>
        </w:numPr>
        <w:rPr>
          <w:sz w:val="24"/>
          <w:szCs w:val="24"/>
        </w:rPr>
      </w:pPr>
      <w:r w:rsidRPr="007C760B">
        <w:rPr>
          <w:sz w:val="24"/>
          <w:szCs w:val="24"/>
        </w:rPr>
        <w:t xml:space="preserve">Order, receive and store all stock, ensuring that it </w:t>
      </w:r>
      <w:r w:rsidR="007C760B">
        <w:rPr>
          <w:sz w:val="24"/>
          <w:szCs w:val="24"/>
        </w:rPr>
        <w:t xml:space="preserve">is </w:t>
      </w:r>
      <w:r w:rsidRPr="007C760B">
        <w:rPr>
          <w:sz w:val="24"/>
          <w:szCs w:val="24"/>
        </w:rPr>
        <w:t>safe</w:t>
      </w:r>
      <w:r w:rsidR="007C760B">
        <w:rPr>
          <w:sz w:val="24"/>
          <w:szCs w:val="24"/>
        </w:rPr>
        <w:t>l</w:t>
      </w:r>
      <w:r w:rsidRPr="007C760B">
        <w:rPr>
          <w:sz w:val="24"/>
          <w:szCs w:val="24"/>
        </w:rPr>
        <w:t>y is maintained and storage is in accordance with appropriate health and safety practices.</w:t>
      </w:r>
    </w:p>
    <w:p w14:paraId="15DD0201" w14:textId="77777777" w:rsidR="00E205BB" w:rsidRPr="007C760B" w:rsidRDefault="00E205BB" w:rsidP="00E205BB">
      <w:pPr>
        <w:pStyle w:val="ListBullet"/>
        <w:numPr>
          <w:ilvl w:val="0"/>
          <w:numId w:val="3"/>
        </w:numPr>
        <w:rPr>
          <w:sz w:val="24"/>
          <w:szCs w:val="24"/>
        </w:rPr>
      </w:pPr>
      <w:r w:rsidRPr="007C760B">
        <w:rPr>
          <w:sz w:val="24"/>
          <w:szCs w:val="24"/>
        </w:rPr>
        <w:t>All COSSH information is kept updated.</w:t>
      </w:r>
    </w:p>
    <w:p w14:paraId="5AA29F44" w14:textId="77777777" w:rsidR="00E205BB" w:rsidRPr="007C760B" w:rsidRDefault="00E205BB" w:rsidP="00E205BB">
      <w:pPr>
        <w:pStyle w:val="ListBullet"/>
        <w:numPr>
          <w:ilvl w:val="0"/>
          <w:numId w:val="0"/>
        </w:numPr>
        <w:ind w:left="720"/>
        <w:rPr>
          <w:sz w:val="24"/>
          <w:szCs w:val="24"/>
        </w:rPr>
      </w:pPr>
    </w:p>
    <w:p w14:paraId="2BC4CD0F" w14:textId="77777777" w:rsidR="00E205BB" w:rsidRPr="005D7D97" w:rsidRDefault="00E205BB" w:rsidP="00E205BB">
      <w:pPr>
        <w:pStyle w:val="ListBullet"/>
        <w:numPr>
          <w:ilvl w:val="0"/>
          <w:numId w:val="0"/>
        </w:numPr>
        <w:ind w:left="360" w:hanging="360"/>
        <w:rPr>
          <w:b/>
          <w:sz w:val="24"/>
          <w:szCs w:val="24"/>
        </w:rPr>
      </w:pPr>
      <w:r w:rsidRPr="005D7D97">
        <w:rPr>
          <w:b/>
          <w:sz w:val="24"/>
          <w:szCs w:val="24"/>
        </w:rPr>
        <w:t>Holiday Cleaning</w:t>
      </w:r>
    </w:p>
    <w:p w14:paraId="37FB700C" w14:textId="77777777" w:rsidR="00E205BB" w:rsidRDefault="00E205BB" w:rsidP="00E205BB">
      <w:pPr>
        <w:pStyle w:val="ListBullet"/>
        <w:numPr>
          <w:ilvl w:val="0"/>
          <w:numId w:val="3"/>
        </w:numPr>
        <w:rPr>
          <w:sz w:val="24"/>
          <w:szCs w:val="24"/>
        </w:rPr>
      </w:pPr>
      <w:r>
        <w:rPr>
          <w:sz w:val="24"/>
          <w:szCs w:val="24"/>
        </w:rPr>
        <w:t>High level clean in each room</w:t>
      </w:r>
    </w:p>
    <w:p w14:paraId="44064DA8" w14:textId="77777777" w:rsidR="00E205BB" w:rsidRDefault="00E205BB" w:rsidP="00E205BB">
      <w:pPr>
        <w:pStyle w:val="ListBullet"/>
        <w:numPr>
          <w:ilvl w:val="0"/>
          <w:numId w:val="3"/>
        </w:numPr>
        <w:rPr>
          <w:sz w:val="24"/>
          <w:szCs w:val="24"/>
        </w:rPr>
      </w:pPr>
      <w:r>
        <w:rPr>
          <w:sz w:val="24"/>
          <w:szCs w:val="24"/>
        </w:rPr>
        <w:t>Deep clean of each classroom, with furniture moved to allow access to all surfaces.</w:t>
      </w:r>
    </w:p>
    <w:p w14:paraId="40DE02F1" w14:textId="77777777" w:rsidR="00E205BB" w:rsidRPr="009A7BD4" w:rsidRDefault="00E205BB" w:rsidP="00E205BB">
      <w:pPr>
        <w:pStyle w:val="ListParagraph"/>
        <w:numPr>
          <w:ilvl w:val="0"/>
          <w:numId w:val="3"/>
        </w:numPr>
        <w:jc w:val="both"/>
        <w:rPr>
          <w:sz w:val="24"/>
          <w:szCs w:val="24"/>
        </w:rPr>
      </w:pPr>
      <w:r>
        <w:rPr>
          <w:sz w:val="24"/>
          <w:szCs w:val="24"/>
        </w:rPr>
        <w:t xml:space="preserve">All floors, walls, doors, shelving, window sills, skirting boards, internal window surfaces, furniture, white boards, blinds in every room, hall and corridor cleaned fully. </w:t>
      </w:r>
      <w:r w:rsidRPr="00073C41">
        <w:rPr>
          <w:color w:val="FF0000"/>
          <w:sz w:val="24"/>
          <w:szCs w:val="24"/>
        </w:rPr>
        <w:t>(</w:t>
      </w:r>
      <w:r>
        <w:rPr>
          <w:color w:val="FF0000"/>
          <w:sz w:val="24"/>
          <w:szCs w:val="24"/>
        </w:rPr>
        <w:t>Flash Professional All Purpose Cleaner</w:t>
      </w:r>
      <w:r w:rsidRPr="00073C41">
        <w:rPr>
          <w:color w:val="FF0000"/>
          <w:sz w:val="24"/>
          <w:szCs w:val="24"/>
        </w:rPr>
        <w:t>)</w:t>
      </w:r>
    </w:p>
    <w:p w14:paraId="2023BA62" w14:textId="77777777" w:rsidR="00E205BB" w:rsidRDefault="00E205BB" w:rsidP="00E205BB">
      <w:pPr>
        <w:pStyle w:val="ListBullet"/>
        <w:numPr>
          <w:ilvl w:val="0"/>
          <w:numId w:val="3"/>
        </w:numPr>
        <w:rPr>
          <w:sz w:val="24"/>
          <w:szCs w:val="24"/>
        </w:rPr>
      </w:pPr>
      <w:r>
        <w:rPr>
          <w:sz w:val="24"/>
          <w:szCs w:val="24"/>
        </w:rPr>
        <w:t xml:space="preserve">All wooden surfaces, including piano, clock etc polished. </w:t>
      </w:r>
      <w:r w:rsidRPr="00073C41">
        <w:rPr>
          <w:color w:val="FF0000"/>
          <w:sz w:val="24"/>
          <w:szCs w:val="24"/>
        </w:rPr>
        <w:t>(</w:t>
      </w:r>
      <w:r>
        <w:rPr>
          <w:color w:val="FF0000"/>
          <w:sz w:val="24"/>
          <w:szCs w:val="24"/>
        </w:rPr>
        <w:t>Pledge Natural Furniture Polish</w:t>
      </w:r>
      <w:r w:rsidRPr="00073C41">
        <w:rPr>
          <w:color w:val="FF0000"/>
          <w:sz w:val="24"/>
          <w:szCs w:val="24"/>
        </w:rPr>
        <w:t>)</w:t>
      </w:r>
    </w:p>
    <w:p w14:paraId="15B20B7C" w14:textId="77777777" w:rsidR="00E205BB" w:rsidRPr="009A7BD4" w:rsidRDefault="00E205BB" w:rsidP="00E205BB">
      <w:pPr>
        <w:pStyle w:val="ListParagraph"/>
        <w:numPr>
          <w:ilvl w:val="0"/>
          <w:numId w:val="3"/>
        </w:numPr>
        <w:jc w:val="both"/>
        <w:rPr>
          <w:sz w:val="24"/>
          <w:szCs w:val="24"/>
        </w:rPr>
      </w:pPr>
      <w:r>
        <w:rPr>
          <w:sz w:val="24"/>
          <w:szCs w:val="24"/>
        </w:rPr>
        <w:t xml:space="preserve">Deep clean of toilets, including pipework and walls, with toilets descaled thoroughly. </w:t>
      </w:r>
      <w:r w:rsidRPr="00073C41">
        <w:rPr>
          <w:color w:val="FF0000"/>
          <w:sz w:val="24"/>
          <w:szCs w:val="24"/>
        </w:rPr>
        <w:t>(</w:t>
      </w:r>
      <w:r>
        <w:rPr>
          <w:color w:val="FF0000"/>
          <w:sz w:val="24"/>
          <w:szCs w:val="24"/>
        </w:rPr>
        <w:t xml:space="preserve">Flash Professional All Purpose Cleaner/De-scaled with H018 </w:t>
      </w:r>
      <w:proofErr w:type="spellStart"/>
      <w:r>
        <w:rPr>
          <w:color w:val="FF0000"/>
          <w:sz w:val="24"/>
          <w:szCs w:val="24"/>
        </w:rPr>
        <w:t>Recat</w:t>
      </w:r>
      <w:proofErr w:type="spellEnd"/>
      <w:r>
        <w:rPr>
          <w:color w:val="FF0000"/>
          <w:sz w:val="24"/>
          <w:szCs w:val="24"/>
        </w:rPr>
        <w:t xml:space="preserve"> De-scaler</w:t>
      </w:r>
      <w:r w:rsidRPr="00073C41">
        <w:rPr>
          <w:color w:val="FF0000"/>
          <w:sz w:val="24"/>
          <w:szCs w:val="24"/>
        </w:rPr>
        <w:t>)</w:t>
      </w:r>
    </w:p>
    <w:p w14:paraId="6A6F4B44" w14:textId="77777777" w:rsidR="00E205BB" w:rsidRDefault="00E205BB" w:rsidP="00E205BB">
      <w:pPr>
        <w:pStyle w:val="ListBullet"/>
        <w:numPr>
          <w:ilvl w:val="0"/>
          <w:numId w:val="3"/>
        </w:numPr>
        <w:rPr>
          <w:sz w:val="24"/>
          <w:szCs w:val="24"/>
        </w:rPr>
      </w:pPr>
      <w:r>
        <w:rPr>
          <w:sz w:val="24"/>
          <w:szCs w:val="24"/>
        </w:rPr>
        <w:t>Clean staffroom microwave and fridge</w:t>
      </w:r>
    </w:p>
    <w:p w14:paraId="4AA76AE3" w14:textId="77777777" w:rsidR="00E205BB" w:rsidRDefault="00E205BB" w:rsidP="00E205BB">
      <w:pPr>
        <w:pStyle w:val="ListBullet"/>
        <w:numPr>
          <w:ilvl w:val="0"/>
          <w:numId w:val="3"/>
        </w:numPr>
        <w:rPr>
          <w:sz w:val="24"/>
          <w:szCs w:val="24"/>
        </w:rPr>
      </w:pPr>
      <w:r>
        <w:rPr>
          <w:sz w:val="24"/>
          <w:szCs w:val="24"/>
        </w:rPr>
        <w:t xml:space="preserve">De-scale staffroom </w:t>
      </w:r>
      <w:proofErr w:type="gramStart"/>
      <w:r>
        <w:rPr>
          <w:sz w:val="24"/>
          <w:szCs w:val="24"/>
        </w:rPr>
        <w:t>sink</w:t>
      </w:r>
      <w:proofErr w:type="gramEnd"/>
      <w:r>
        <w:rPr>
          <w:sz w:val="24"/>
          <w:szCs w:val="24"/>
        </w:rPr>
        <w:t xml:space="preserve"> and taps</w:t>
      </w:r>
    </w:p>
    <w:p w14:paraId="13BC519F" w14:textId="77777777" w:rsidR="00E205BB" w:rsidRDefault="00E205BB" w:rsidP="00E205BB">
      <w:pPr>
        <w:pStyle w:val="ListBullet"/>
        <w:numPr>
          <w:ilvl w:val="0"/>
          <w:numId w:val="3"/>
        </w:numPr>
        <w:rPr>
          <w:sz w:val="24"/>
          <w:szCs w:val="24"/>
        </w:rPr>
      </w:pPr>
      <w:r>
        <w:rPr>
          <w:sz w:val="24"/>
          <w:szCs w:val="24"/>
        </w:rPr>
        <w:t>Clear staffroom kitchen cupboards, clean surfaces and replace items.</w:t>
      </w:r>
    </w:p>
    <w:p w14:paraId="3A93FB5B" w14:textId="77777777" w:rsidR="00E205BB" w:rsidRPr="00436AC3" w:rsidRDefault="00E205BB" w:rsidP="00E205BB">
      <w:pPr>
        <w:pStyle w:val="ListBullet"/>
        <w:numPr>
          <w:ilvl w:val="0"/>
          <w:numId w:val="3"/>
        </w:numPr>
        <w:rPr>
          <w:color w:val="FF0000"/>
          <w:sz w:val="24"/>
          <w:szCs w:val="24"/>
        </w:rPr>
      </w:pPr>
      <w:r>
        <w:rPr>
          <w:sz w:val="24"/>
          <w:szCs w:val="24"/>
        </w:rPr>
        <w:lastRenderedPageBreak/>
        <w:t xml:space="preserve">All bins internally soaked and external surfaces cleaned </w:t>
      </w:r>
      <w:r w:rsidRPr="00436AC3">
        <w:rPr>
          <w:color w:val="FF0000"/>
          <w:sz w:val="24"/>
          <w:szCs w:val="24"/>
        </w:rPr>
        <w:t>(Flash Professional A</w:t>
      </w:r>
      <w:r>
        <w:rPr>
          <w:color w:val="FF0000"/>
          <w:sz w:val="24"/>
          <w:szCs w:val="24"/>
        </w:rPr>
        <w:t>ll Purpose Cleaner diluted to 2 caps to 5L</w:t>
      </w:r>
      <w:r w:rsidRPr="00436AC3">
        <w:rPr>
          <w:color w:val="FF0000"/>
          <w:sz w:val="24"/>
          <w:szCs w:val="24"/>
        </w:rPr>
        <w:t>)</w:t>
      </w:r>
    </w:p>
    <w:p w14:paraId="5A1EAD8B" w14:textId="77777777" w:rsidR="00E205BB" w:rsidRDefault="00E205BB" w:rsidP="00E205BB">
      <w:pPr>
        <w:pStyle w:val="ListBullet"/>
        <w:numPr>
          <w:ilvl w:val="0"/>
          <w:numId w:val="3"/>
        </w:numPr>
        <w:rPr>
          <w:sz w:val="24"/>
          <w:szCs w:val="24"/>
        </w:rPr>
      </w:pPr>
      <w:r>
        <w:rPr>
          <w:sz w:val="24"/>
          <w:szCs w:val="24"/>
        </w:rPr>
        <w:t>Wash external paintwork, doors, fascia and panels.</w:t>
      </w:r>
    </w:p>
    <w:p w14:paraId="75796C0D" w14:textId="5F6B1E60" w:rsidR="00E205BB" w:rsidRPr="007C760B" w:rsidRDefault="00E205BB" w:rsidP="007C760B">
      <w:pPr>
        <w:pStyle w:val="ListBullet"/>
        <w:numPr>
          <w:ilvl w:val="0"/>
          <w:numId w:val="3"/>
        </w:numPr>
        <w:rPr>
          <w:sz w:val="24"/>
          <w:szCs w:val="24"/>
        </w:rPr>
      </w:pPr>
      <w:r>
        <w:rPr>
          <w:sz w:val="24"/>
          <w:szCs w:val="24"/>
        </w:rPr>
        <w:t>Wash and polish all glass in external doors.</w:t>
      </w:r>
    </w:p>
    <w:p w14:paraId="4E332B8D" w14:textId="47A18C26" w:rsidR="00E205BB" w:rsidRDefault="00E205BB" w:rsidP="00E205BB">
      <w:pPr>
        <w:pStyle w:val="ListBullet"/>
        <w:numPr>
          <w:ilvl w:val="0"/>
          <w:numId w:val="3"/>
        </w:numPr>
        <w:rPr>
          <w:sz w:val="24"/>
          <w:szCs w:val="24"/>
        </w:rPr>
      </w:pPr>
      <w:r>
        <w:rPr>
          <w:sz w:val="24"/>
          <w:szCs w:val="24"/>
        </w:rPr>
        <w:t>Clean all bookshelves and seating in library, dust all books</w:t>
      </w:r>
    </w:p>
    <w:p w14:paraId="647172E8" w14:textId="77777777" w:rsidR="007C760B" w:rsidRDefault="007C760B" w:rsidP="007A6DF2">
      <w:pPr>
        <w:rPr>
          <w:b/>
          <w:sz w:val="28"/>
          <w:szCs w:val="28"/>
          <w:u w:val="single"/>
        </w:rPr>
      </w:pPr>
    </w:p>
    <w:p w14:paraId="4721809E" w14:textId="2B79384C" w:rsidR="007A6DF2" w:rsidRPr="007A6DF2" w:rsidRDefault="007A6DF2" w:rsidP="007A6DF2">
      <w:pPr>
        <w:rPr>
          <w:b/>
          <w:sz w:val="28"/>
          <w:szCs w:val="28"/>
          <w:u w:val="single"/>
        </w:rPr>
      </w:pPr>
      <w:r w:rsidRPr="007A6DF2">
        <w:rPr>
          <w:b/>
          <w:sz w:val="28"/>
          <w:szCs w:val="28"/>
          <w:u w:val="single"/>
        </w:rPr>
        <w:t>Ground Space and Toilet Cubicles</w:t>
      </w:r>
    </w:p>
    <w:p w14:paraId="6B5008E2" w14:textId="77777777" w:rsidR="007A6DF2" w:rsidRPr="00DA69D2" w:rsidRDefault="007A6DF2" w:rsidP="007A6DF2">
      <w:r w:rsidRPr="00DA69D2">
        <w:rPr>
          <w:b/>
          <w:sz w:val="24"/>
          <w:szCs w:val="24"/>
        </w:rPr>
        <w:t>Mount Pleasant Building</w:t>
      </w:r>
    </w:p>
    <w:tbl>
      <w:tblPr>
        <w:tblStyle w:val="TableGrid"/>
        <w:tblW w:w="0" w:type="auto"/>
        <w:tblInd w:w="683" w:type="dxa"/>
        <w:tblLook w:val="04A0" w:firstRow="1" w:lastRow="0" w:firstColumn="1" w:lastColumn="0" w:noHBand="0" w:noVBand="1"/>
      </w:tblPr>
      <w:tblGrid>
        <w:gridCol w:w="1980"/>
        <w:gridCol w:w="1276"/>
        <w:gridCol w:w="2126"/>
        <w:gridCol w:w="2268"/>
      </w:tblGrid>
      <w:tr w:rsidR="00B9281B" w:rsidRPr="00DA69D2" w14:paraId="3F89247D" w14:textId="1D2F23DE" w:rsidTr="007C760B">
        <w:tc>
          <w:tcPr>
            <w:tcW w:w="1980" w:type="dxa"/>
            <w:shd w:val="clear" w:color="auto" w:fill="FFC000"/>
          </w:tcPr>
          <w:p w14:paraId="7871BDFC" w14:textId="73ACB8A8" w:rsidR="00B9281B" w:rsidRPr="00DA69D2" w:rsidRDefault="00B9281B" w:rsidP="00A6248D">
            <w:pPr>
              <w:jc w:val="center"/>
              <w:rPr>
                <w:b/>
                <w:sz w:val="24"/>
                <w:szCs w:val="24"/>
              </w:rPr>
            </w:pPr>
            <w:r>
              <w:rPr>
                <w:b/>
                <w:sz w:val="24"/>
                <w:szCs w:val="24"/>
              </w:rPr>
              <w:t>Mount Pleasant</w:t>
            </w:r>
          </w:p>
        </w:tc>
        <w:tc>
          <w:tcPr>
            <w:tcW w:w="1276" w:type="dxa"/>
            <w:shd w:val="clear" w:color="auto" w:fill="FFC000"/>
          </w:tcPr>
          <w:p w14:paraId="3E925E5D" w14:textId="77777777" w:rsidR="00B9281B" w:rsidRPr="00DA69D2" w:rsidRDefault="00B9281B" w:rsidP="00A6248D">
            <w:pPr>
              <w:jc w:val="center"/>
              <w:rPr>
                <w:b/>
                <w:sz w:val="24"/>
                <w:szCs w:val="24"/>
              </w:rPr>
            </w:pPr>
            <w:r w:rsidRPr="00DA69D2">
              <w:rPr>
                <w:b/>
                <w:sz w:val="24"/>
                <w:szCs w:val="24"/>
              </w:rPr>
              <w:t>Size Sqm</w:t>
            </w:r>
          </w:p>
        </w:tc>
        <w:tc>
          <w:tcPr>
            <w:tcW w:w="2126" w:type="dxa"/>
            <w:shd w:val="clear" w:color="auto" w:fill="FFC000"/>
          </w:tcPr>
          <w:p w14:paraId="0D90D55D" w14:textId="6D766EBD" w:rsidR="00B9281B" w:rsidRPr="00DA69D2" w:rsidRDefault="00B9281B" w:rsidP="00A6248D">
            <w:pPr>
              <w:jc w:val="center"/>
              <w:rPr>
                <w:b/>
                <w:sz w:val="24"/>
                <w:szCs w:val="24"/>
              </w:rPr>
            </w:pPr>
            <w:r>
              <w:rPr>
                <w:b/>
                <w:sz w:val="24"/>
                <w:szCs w:val="24"/>
              </w:rPr>
              <w:t>Lodge (Ground)</w:t>
            </w:r>
          </w:p>
        </w:tc>
        <w:tc>
          <w:tcPr>
            <w:tcW w:w="2268" w:type="dxa"/>
            <w:shd w:val="clear" w:color="auto" w:fill="FFC000"/>
          </w:tcPr>
          <w:p w14:paraId="347FCB86" w14:textId="33572341" w:rsidR="00B9281B" w:rsidRPr="00DA69D2" w:rsidRDefault="00B9281B" w:rsidP="00A6248D">
            <w:pPr>
              <w:jc w:val="center"/>
              <w:rPr>
                <w:b/>
                <w:sz w:val="24"/>
                <w:szCs w:val="24"/>
              </w:rPr>
            </w:pPr>
            <w:r w:rsidRPr="00DA69D2">
              <w:rPr>
                <w:b/>
                <w:sz w:val="24"/>
                <w:szCs w:val="24"/>
              </w:rPr>
              <w:t>Size Sqm</w:t>
            </w:r>
          </w:p>
        </w:tc>
      </w:tr>
      <w:tr w:rsidR="00B9281B" w:rsidRPr="00DA69D2" w14:paraId="3911CC3F" w14:textId="25AF9F49" w:rsidTr="007C760B">
        <w:tc>
          <w:tcPr>
            <w:tcW w:w="1980" w:type="dxa"/>
          </w:tcPr>
          <w:p w14:paraId="0B499E50" w14:textId="747E75F2" w:rsidR="00B9281B" w:rsidRPr="00B9281B" w:rsidRDefault="00B9281B" w:rsidP="00B9281B">
            <w:pPr>
              <w:jc w:val="center"/>
              <w:rPr>
                <w:rFonts w:cstheme="minorHAnsi"/>
              </w:rPr>
            </w:pPr>
            <w:r w:rsidRPr="00B9281B">
              <w:rPr>
                <w:rFonts w:cstheme="minorHAnsi"/>
              </w:rPr>
              <w:t>Entrance Lobby</w:t>
            </w:r>
          </w:p>
        </w:tc>
        <w:tc>
          <w:tcPr>
            <w:tcW w:w="1276" w:type="dxa"/>
          </w:tcPr>
          <w:p w14:paraId="224B20CE" w14:textId="77777777" w:rsidR="00B9281B" w:rsidRPr="00B9281B" w:rsidRDefault="00B9281B" w:rsidP="00B9281B">
            <w:pPr>
              <w:jc w:val="center"/>
              <w:rPr>
                <w:rFonts w:cstheme="minorHAnsi"/>
              </w:rPr>
            </w:pPr>
            <w:r w:rsidRPr="00B9281B">
              <w:rPr>
                <w:rFonts w:cstheme="minorHAnsi"/>
              </w:rPr>
              <w:t>4</w:t>
            </w:r>
          </w:p>
        </w:tc>
        <w:tc>
          <w:tcPr>
            <w:tcW w:w="2126" w:type="dxa"/>
          </w:tcPr>
          <w:p w14:paraId="6A1EAB48" w14:textId="034CB716" w:rsidR="00B9281B" w:rsidRPr="00B9281B" w:rsidRDefault="00B9281B" w:rsidP="00B9281B">
            <w:pPr>
              <w:jc w:val="center"/>
              <w:rPr>
                <w:rFonts w:cstheme="minorHAnsi"/>
              </w:rPr>
            </w:pPr>
            <w:r w:rsidRPr="00B9281B">
              <w:rPr>
                <w:rFonts w:cstheme="minorHAnsi"/>
              </w:rPr>
              <w:t>Year 1 Classroom</w:t>
            </w:r>
          </w:p>
        </w:tc>
        <w:tc>
          <w:tcPr>
            <w:tcW w:w="2268" w:type="dxa"/>
          </w:tcPr>
          <w:p w14:paraId="5D7E718F" w14:textId="77777777" w:rsidR="00B9281B" w:rsidRPr="00B9281B" w:rsidRDefault="00B9281B" w:rsidP="00B9281B">
            <w:pPr>
              <w:jc w:val="center"/>
              <w:rPr>
                <w:rFonts w:cstheme="minorHAnsi"/>
              </w:rPr>
            </w:pPr>
          </w:p>
        </w:tc>
      </w:tr>
      <w:tr w:rsidR="00B9281B" w:rsidRPr="00DA69D2" w14:paraId="65D22E17" w14:textId="56D76413" w:rsidTr="007C760B">
        <w:tc>
          <w:tcPr>
            <w:tcW w:w="1980" w:type="dxa"/>
          </w:tcPr>
          <w:p w14:paraId="3D5D7EF0" w14:textId="173E2D13" w:rsidR="00B9281B" w:rsidRPr="00B9281B" w:rsidRDefault="00B9281B" w:rsidP="00B9281B">
            <w:pPr>
              <w:jc w:val="center"/>
              <w:rPr>
                <w:rFonts w:cstheme="minorHAnsi"/>
              </w:rPr>
            </w:pPr>
            <w:r w:rsidRPr="00B9281B">
              <w:rPr>
                <w:rFonts w:cstheme="minorHAnsi"/>
              </w:rPr>
              <w:t>Disabled Toilet</w:t>
            </w:r>
          </w:p>
        </w:tc>
        <w:tc>
          <w:tcPr>
            <w:tcW w:w="1276" w:type="dxa"/>
          </w:tcPr>
          <w:p w14:paraId="46DB9E12" w14:textId="26FBE5BD" w:rsidR="00B9281B" w:rsidRPr="00B9281B" w:rsidRDefault="00B9281B" w:rsidP="00B9281B">
            <w:pPr>
              <w:jc w:val="center"/>
              <w:rPr>
                <w:rFonts w:cstheme="minorHAnsi"/>
              </w:rPr>
            </w:pPr>
            <w:r w:rsidRPr="00B9281B">
              <w:rPr>
                <w:rFonts w:cstheme="minorHAnsi"/>
              </w:rPr>
              <w:t>1 Cubicle</w:t>
            </w:r>
          </w:p>
        </w:tc>
        <w:tc>
          <w:tcPr>
            <w:tcW w:w="2126" w:type="dxa"/>
          </w:tcPr>
          <w:p w14:paraId="0311A280" w14:textId="4A3107C5" w:rsidR="00B9281B" w:rsidRPr="00B9281B" w:rsidRDefault="00B9281B" w:rsidP="00B9281B">
            <w:pPr>
              <w:jc w:val="center"/>
              <w:rPr>
                <w:rFonts w:cstheme="minorHAnsi"/>
              </w:rPr>
            </w:pPr>
            <w:r w:rsidRPr="00B9281B">
              <w:rPr>
                <w:rFonts w:cstheme="minorHAnsi"/>
              </w:rPr>
              <w:t>Year 1 Toilets</w:t>
            </w:r>
          </w:p>
        </w:tc>
        <w:tc>
          <w:tcPr>
            <w:tcW w:w="2268" w:type="dxa"/>
          </w:tcPr>
          <w:p w14:paraId="202700AD" w14:textId="77777777" w:rsidR="00B9281B" w:rsidRPr="00B9281B" w:rsidRDefault="00B9281B" w:rsidP="00B9281B">
            <w:pPr>
              <w:jc w:val="center"/>
              <w:rPr>
                <w:rFonts w:cstheme="minorHAnsi"/>
              </w:rPr>
            </w:pPr>
          </w:p>
        </w:tc>
      </w:tr>
      <w:tr w:rsidR="00B9281B" w:rsidRPr="00DA69D2" w14:paraId="134530E3" w14:textId="1351A32C" w:rsidTr="007C760B">
        <w:tc>
          <w:tcPr>
            <w:tcW w:w="1980" w:type="dxa"/>
          </w:tcPr>
          <w:p w14:paraId="7AD56812" w14:textId="77777777" w:rsidR="00B9281B" w:rsidRPr="00B9281B" w:rsidRDefault="00B9281B" w:rsidP="00B9281B">
            <w:pPr>
              <w:jc w:val="center"/>
              <w:rPr>
                <w:rFonts w:cstheme="minorHAnsi"/>
              </w:rPr>
            </w:pPr>
            <w:r w:rsidRPr="00B9281B">
              <w:rPr>
                <w:rFonts w:cstheme="minorHAnsi"/>
              </w:rPr>
              <w:t>School Office</w:t>
            </w:r>
          </w:p>
        </w:tc>
        <w:tc>
          <w:tcPr>
            <w:tcW w:w="1276" w:type="dxa"/>
          </w:tcPr>
          <w:p w14:paraId="68067CEA" w14:textId="77777777" w:rsidR="00B9281B" w:rsidRPr="00B9281B" w:rsidRDefault="00B9281B" w:rsidP="00B9281B">
            <w:pPr>
              <w:jc w:val="center"/>
              <w:rPr>
                <w:rFonts w:cstheme="minorHAnsi"/>
              </w:rPr>
            </w:pPr>
            <w:r w:rsidRPr="00B9281B">
              <w:rPr>
                <w:rFonts w:cstheme="minorHAnsi"/>
              </w:rPr>
              <w:t>17</w:t>
            </w:r>
          </w:p>
        </w:tc>
        <w:tc>
          <w:tcPr>
            <w:tcW w:w="2126" w:type="dxa"/>
          </w:tcPr>
          <w:p w14:paraId="7A1B5476" w14:textId="51CEE99A" w:rsidR="00B9281B" w:rsidRPr="00B9281B" w:rsidRDefault="00B9281B" w:rsidP="00B9281B">
            <w:pPr>
              <w:jc w:val="center"/>
              <w:rPr>
                <w:rFonts w:cstheme="minorHAnsi"/>
              </w:rPr>
            </w:pPr>
            <w:r w:rsidRPr="00B9281B">
              <w:rPr>
                <w:rFonts w:cstheme="minorHAnsi"/>
              </w:rPr>
              <w:t>Year 1 Corridor</w:t>
            </w:r>
          </w:p>
        </w:tc>
        <w:tc>
          <w:tcPr>
            <w:tcW w:w="2268" w:type="dxa"/>
          </w:tcPr>
          <w:p w14:paraId="3DED9CE9" w14:textId="77777777" w:rsidR="00B9281B" w:rsidRPr="00B9281B" w:rsidRDefault="00B9281B" w:rsidP="00B9281B">
            <w:pPr>
              <w:jc w:val="center"/>
              <w:rPr>
                <w:rFonts w:cstheme="minorHAnsi"/>
              </w:rPr>
            </w:pPr>
          </w:p>
        </w:tc>
      </w:tr>
      <w:tr w:rsidR="00B9281B" w:rsidRPr="00DA69D2" w14:paraId="4C14F7E6" w14:textId="5FA96CE3" w:rsidTr="007C760B">
        <w:trPr>
          <w:trHeight w:val="303"/>
        </w:trPr>
        <w:tc>
          <w:tcPr>
            <w:tcW w:w="1980" w:type="dxa"/>
          </w:tcPr>
          <w:p w14:paraId="277A8292" w14:textId="547169A0" w:rsidR="00B9281B" w:rsidRPr="00B9281B" w:rsidRDefault="00B9281B" w:rsidP="00B9281B">
            <w:pPr>
              <w:jc w:val="center"/>
              <w:rPr>
                <w:rFonts w:cstheme="minorHAnsi"/>
              </w:rPr>
            </w:pPr>
            <w:r w:rsidRPr="00B9281B">
              <w:rPr>
                <w:rFonts w:cstheme="minorHAnsi"/>
              </w:rPr>
              <w:t>Year 4/5/6 Corridor</w:t>
            </w:r>
          </w:p>
        </w:tc>
        <w:tc>
          <w:tcPr>
            <w:tcW w:w="1276" w:type="dxa"/>
          </w:tcPr>
          <w:p w14:paraId="21EFE37F" w14:textId="77777777" w:rsidR="00B9281B" w:rsidRPr="00B9281B" w:rsidRDefault="00B9281B" w:rsidP="00B9281B">
            <w:pPr>
              <w:jc w:val="center"/>
              <w:rPr>
                <w:rFonts w:cstheme="minorHAnsi"/>
              </w:rPr>
            </w:pPr>
          </w:p>
        </w:tc>
        <w:tc>
          <w:tcPr>
            <w:tcW w:w="2126" w:type="dxa"/>
          </w:tcPr>
          <w:p w14:paraId="39A5825C" w14:textId="58C2FA81" w:rsidR="00B9281B" w:rsidRPr="00B9281B" w:rsidRDefault="00B9281B" w:rsidP="00B9281B">
            <w:pPr>
              <w:jc w:val="center"/>
              <w:rPr>
                <w:rFonts w:cstheme="minorHAnsi"/>
              </w:rPr>
            </w:pPr>
            <w:r w:rsidRPr="00B9281B">
              <w:rPr>
                <w:rFonts w:cstheme="minorHAnsi"/>
              </w:rPr>
              <w:t>Boys Toilets</w:t>
            </w:r>
          </w:p>
        </w:tc>
        <w:tc>
          <w:tcPr>
            <w:tcW w:w="2268" w:type="dxa"/>
          </w:tcPr>
          <w:p w14:paraId="01C31CEE" w14:textId="77777777" w:rsidR="00B9281B" w:rsidRPr="00B9281B" w:rsidRDefault="00B9281B" w:rsidP="00B9281B">
            <w:pPr>
              <w:jc w:val="center"/>
              <w:rPr>
                <w:rFonts w:cstheme="minorHAnsi"/>
              </w:rPr>
            </w:pPr>
          </w:p>
        </w:tc>
      </w:tr>
      <w:tr w:rsidR="00B9281B" w:rsidRPr="00DA69D2" w14:paraId="29B13462" w14:textId="35398F7B" w:rsidTr="007C760B">
        <w:tc>
          <w:tcPr>
            <w:tcW w:w="1980" w:type="dxa"/>
          </w:tcPr>
          <w:p w14:paraId="46920A03" w14:textId="767F814F" w:rsidR="00B9281B" w:rsidRPr="00B9281B" w:rsidRDefault="00B9281B" w:rsidP="00B9281B">
            <w:pPr>
              <w:jc w:val="center"/>
              <w:rPr>
                <w:rFonts w:cstheme="minorHAnsi"/>
              </w:rPr>
            </w:pPr>
            <w:r w:rsidRPr="00B9281B">
              <w:rPr>
                <w:rFonts w:cstheme="minorHAnsi"/>
              </w:rPr>
              <w:t>Year 6 Classroom</w:t>
            </w:r>
          </w:p>
        </w:tc>
        <w:tc>
          <w:tcPr>
            <w:tcW w:w="1276" w:type="dxa"/>
          </w:tcPr>
          <w:p w14:paraId="6B96DE25" w14:textId="77777777" w:rsidR="00B9281B" w:rsidRPr="00B9281B" w:rsidRDefault="00B9281B" w:rsidP="00B9281B">
            <w:pPr>
              <w:jc w:val="center"/>
              <w:rPr>
                <w:rFonts w:cstheme="minorHAnsi"/>
              </w:rPr>
            </w:pPr>
          </w:p>
        </w:tc>
        <w:tc>
          <w:tcPr>
            <w:tcW w:w="2126" w:type="dxa"/>
          </w:tcPr>
          <w:p w14:paraId="5B2236A8" w14:textId="7BA06F02" w:rsidR="00B9281B" w:rsidRPr="00B9281B" w:rsidRDefault="00B9281B" w:rsidP="00B9281B">
            <w:pPr>
              <w:jc w:val="center"/>
              <w:rPr>
                <w:rFonts w:cstheme="minorHAnsi"/>
              </w:rPr>
            </w:pPr>
            <w:r w:rsidRPr="00B9281B">
              <w:rPr>
                <w:rFonts w:cstheme="minorHAnsi"/>
              </w:rPr>
              <w:t>Year R Toilets</w:t>
            </w:r>
          </w:p>
        </w:tc>
        <w:tc>
          <w:tcPr>
            <w:tcW w:w="2268" w:type="dxa"/>
          </w:tcPr>
          <w:p w14:paraId="7C42444A" w14:textId="77777777" w:rsidR="00B9281B" w:rsidRPr="00B9281B" w:rsidRDefault="00B9281B" w:rsidP="00B9281B">
            <w:pPr>
              <w:jc w:val="center"/>
              <w:rPr>
                <w:rFonts w:cstheme="minorHAnsi"/>
              </w:rPr>
            </w:pPr>
          </w:p>
        </w:tc>
      </w:tr>
      <w:tr w:rsidR="00B9281B" w:rsidRPr="00DA69D2" w14:paraId="7F3A7DFB" w14:textId="1542BD3A" w:rsidTr="007C760B">
        <w:tc>
          <w:tcPr>
            <w:tcW w:w="1980" w:type="dxa"/>
          </w:tcPr>
          <w:p w14:paraId="747149A0" w14:textId="359B0518" w:rsidR="00B9281B" w:rsidRPr="00B9281B" w:rsidRDefault="00B9281B" w:rsidP="00B9281B">
            <w:pPr>
              <w:jc w:val="center"/>
              <w:rPr>
                <w:rFonts w:cstheme="minorHAnsi"/>
              </w:rPr>
            </w:pPr>
            <w:r w:rsidRPr="00B9281B">
              <w:rPr>
                <w:rFonts w:cstheme="minorHAnsi"/>
              </w:rPr>
              <w:t>Year 5 Classroom</w:t>
            </w:r>
          </w:p>
        </w:tc>
        <w:tc>
          <w:tcPr>
            <w:tcW w:w="1276" w:type="dxa"/>
          </w:tcPr>
          <w:p w14:paraId="39226FF8" w14:textId="77777777" w:rsidR="00B9281B" w:rsidRPr="00B9281B" w:rsidRDefault="00B9281B" w:rsidP="00B9281B">
            <w:pPr>
              <w:jc w:val="center"/>
              <w:rPr>
                <w:rFonts w:cstheme="minorHAnsi"/>
              </w:rPr>
            </w:pPr>
          </w:p>
        </w:tc>
        <w:tc>
          <w:tcPr>
            <w:tcW w:w="2126" w:type="dxa"/>
          </w:tcPr>
          <w:p w14:paraId="36FBAC6B" w14:textId="71F4BB8D" w:rsidR="00B9281B" w:rsidRPr="00B9281B" w:rsidRDefault="00B9281B" w:rsidP="00B9281B">
            <w:pPr>
              <w:jc w:val="center"/>
              <w:rPr>
                <w:rFonts w:cstheme="minorHAnsi"/>
              </w:rPr>
            </w:pPr>
            <w:r w:rsidRPr="00B9281B">
              <w:rPr>
                <w:rFonts w:cstheme="minorHAnsi"/>
              </w:rPr>
              <w:t>Year 2 Classroom</w:t>
            </w:r>
          </w:p>
        </w:tc>
        <w:tc>
          <w:tcPr>
            <w:tcW w:w="2268" w:type="dxa"/>
          </w:tcPr>
          <w:p w14:paraId="3C6214BD" w14:textId="77777777" w:rsidR="00B9281B" w:rsidRPr="00B9281B" w:rsidRDefault="00B9281B" w:rsidP="00B9281B">
            <w:pPr>
              <w:jc w:val="center"/>
              <w:rPr>
                <w:rFonts w:cstheme="minorHAnsi"/>
              </w:rPr>
            </w:pPr>
          </w:p>
        </w:tc>
      </w:tr>
      <w:tr w:rsidR="00B9281B" w:rsidRPr="00DA69D2" w14:paraId="67F7604A" w14:textId="19C2791E" w:rsidTr="007C760B">
        <w:tc>
          <w:tcPr>
            <w:tcW w:w="1980" w:type="dxa"/>
          </w:tcPr>
          <w:p w14:paraId="54577EE5" w14:textId="410CA57E" w:rsidR="00B9281B" w:rsidRPr="00B9281B" w:rsidRDefault="00B9281B" w:rsidP="00B9281B">
            <w:pPr>
              <w:jc w:val="center"/>
              <w:rPr>
                <w:rFonts w:cstheme="minorHAnsi"/>
              </w:rPr>
            </w:pPr>
            <w:r w:rsidRPr="00B9281B">
              <w:rPr>
                <w:rFonts w:cstheme="minorHAnsi"/>
              </w:rPr>
              <w:t>Year 4 Classroom</w:t>
            </w:r>
          </w:p>
        </w:tc>
        <w:tc>
          <w:tcPr>
            <w:tcW w:w="1276" w:type="dxa"/>
          </w:tcPr>
          <w:p w14:paraId="3BAC099C" w14:textId="77777777" w:rsidR="00B9281B" w:rsidRPr="00B9281B" w:rsidRDefault="00B9281B" w:rsidP="00B9281B">
            <w:pPr>
              <w:jc w:val="center"/>
              <w:rPr>
                <w:rFonts w:cstheme="minorHAnsi"/>
              </w:rPr>
            </w:pPr>
          </w:p>
        </w:tc>
        <w:tc>
          <w:tcPr>
            <w:tcW w:w="2126" w:type="dxa"/>
          </w:tcPr>
          <w:p w14:paraId="089502A7" w14:textId="2C03A7ED" w:rsidR="00B9281B" w:rsidRPr="00B9281B" w:rsidRDefault="00B9281B" w:rsidP="00B9281B">
            <w:pPr>
              <w:jc w:val="center"/>
              <w:rPr>
                <w:rFonts w:cstheme="minorHAnsi"/>
              </w:rPr>
            </w:pPr>
            <w:r w:rsidRPr="00B9281B">
              <w:rPr>
                <w:rFonts w:cstheme="minorHAnsi"/>
              </w:rPr>
              <w:t>Year 2 Corridor</w:t>
            </w:r>
          </w:p>
        </w:tc>
        <w:tc>
          <w:tcPr>
            <w:tcW w:w="2268" w:type="dxa"/>
          </w:tcPr>
          <w:p w14:paraId="54AD414C" w14:textId="77777777" w:rsidR="00B9281B" w:rsidRPr="00B9281B" w:rsidRDefault="00B9281B" w:rsidP="00B9281B">
            <w:pPr>
              <w:jc w:val="center"/>
              <w:rPr>
                <w:rFonts w:cstheme="minorHAnsi"/>
              </w:rPr>
            </w:pPr>
          </w:p>
        </w:tc>
      </w:tr>
      <w:tr w:rsidR="00B9281B" w:rsidRPr="00DA69D2" w14:paraId="26CFCD95" w14:textId="15AEF2CE" w:rsidTr="007C760B">
        <w:tc>
          <w:tcPr>
            <w:tcW w:w="1980" w:type="dxa"/>
          </w:tcPr>
          <w:p w14:paraId="7B275AF5" w14:textId="7A259F56" w:rsidR="00B9281B" w:rsidRPr="00B9281B" w:rsidRDefault="00B9281B" w:rsidP="00B9281B">
            <w:pPr>
              <w:jc w:val="center"/>
              <w:rPr>
                <w:rFonts w:cstheme="minorHAnsi"/>
              </w:rPr>
            </w:pPr>
            <w:r w:rsidRPr="00B9281B">
              <w:rPr>
                <w:rFonts w:cstheme="minorHAnsi"/>
              </w:rPr>
              <w:t>KS2 Toilets</w:t>
            </w:r>
          </w:p>
        </w:tc>
        <w:tc>
          <w:tcPr>
            <w:tcW w:w="1276" w:type="dxa"/>
          </w:tcPr>
          <w:p w14:paraId="2FD96DDA" w14:textId="77777777" w:rsidR="00B9281B" w:rsidRPr="00B9281B" w:rsidRDefault="00B9281B" w:rsidP="00B9281B">
            <w:pPr>
              <w:jc w:val="center"/>
              <w:rPr>
                <w:rFonts w:cstheme="minorHAnsi"/>
              </w:rPr>
            </w:pPr>
          </w:p>
        </w:tc>
        <w:tc>
          <w:tcPr>
            <w:tcW w:w="2126" w:type="dxa"/>
          </w:tcPr>
          <w:p w14:paraId="4C96DB3D" w14:textId="593EDDCD" w:rsidR="00B9281B" w:rsidRPr="00B9281B" w:rsidRDefault="00B9281B" w:rsidP="00B9281B">
            <w:pPr>
              <w:jc w:val="center"/>
              <w:rPr>
                <w:rFonts w:cstheme="minorHAnsi"/>
              </w:rPr>
            </w:pPr>
            <w:r w:rsidRPr="00B9281B">
              <w:rPr>
                <w:rFonts w:cstheme="minorHAnsi"/>
              </w:rPr>
              <w:t>Storage Corridor</w:t>
            </w:r>
          </w:p>
        </w:tc>
        <w:tc>
          <w:tcPr>
            <w:tcW w:w="2268" w:type="dxa"/>
          </w:tcPr>
          <w:p w14:paraId="73A5756A" w14:textId="77777777" w:rsidR="00B9281B" w:rsidRPr="00B9281B" w:rsidRDefault="00B9281B" w:rsidP="00B9281B">
            <w:pPr>
              <w:jc w:val="center"/>
              <w:rPr>
                <w:rFonts w:cstheme="minorHAnsi"/>
              </w:rPr>
            </w:pPr>
          </w:p>
        </w:tc>
      </w:tr>
      <w:tr w:rsidR="00B9281B" w:rsidRPr="00DA69D2" w14:paraId="2913E64C" w14:textId="2D9666A2" w:rsidTr="007C760B">
        <w:tc>
          <w:tcPr>
            <w:tcW w:w="1980" w:type="dxa"/>
          </w:tcPr>
          <w:p w14:paraId="11E2D6DD" w14:textId="1086AAD1" w:rsidR="00B9281B" w:rsidRPr="00B9281B" w:rsidRDefault="00B9281B" w:rsidP="00B9281B">
            <w:pPr>
              <w:jc w:val="center"/>
              <w:rPr>
                <w:rFonts w:cstheme="minorHAnsi"/>
              </w:rPr>
            </w:pPr>
            <w:r w:rsidRPr="00B9281B">
              <w:rPr>
                <w:rFonts w:cstheme="minorHAnsi"/>
              </w:rPr>
              <w:t>Library</w:t>
            </w:r>
          </w:p>
        </w:tc>
        <w:tc>
          <w:tcPr>
            <w:tcW w:w="1276" w:type="dxa"/>
          </w:tcPr>
          <w:p w14:paraId="465993A8" w14:textId="77777777" w:rsidR="00B9281B" w:rsidRPr="00B9281B" w:rsidRDefault="00B9281B" w:rsidP="00B9281B">
            <w:pPr>
              <w:jc w:val="center"/>
              <w:rPr>
                <w:rFonts w:cstheme="minorHAnsi"/>
              </w:rPr>
            </w:pPr>
          </w:p>
        </w:tc>
        <w:tc>
          <w:tcPr>
            <w:tcW w:w="2126" w:type="dxa"/>
          </w:tcPr>
          <w:p w14:paraId="1B131F5E" w14:textId="35141D4A" w:rsidR="00B9281B" w:rsidRPr="00B9281B" w:rsidRDefault="00B9281B" w:rsidP="00B9281B">
            <w:pPr>
              <w:jc w:val="center"/>
              <w:rPr>
                <w:rFonts w:cstheme="minorHAnsi"/>
              </w:rPr>
            </w:pPr>
            <w:r w:rsidRPr="00B9281B">
              <w:rPr>
                <w:rFonts w:cstheme="minorHAnsi"/>
              </w:rPr>
              <w:t>Girls Toilet</w:t>
            </w:r>
            <w:r w:rsidRPr="00B9281B">
              <w:rPr>
                <w:rFonts w:cstheme="minorHAnsi"/>
              </w:rPr>
              <w:t>s</w:t>
            </w:r>
          </w:p>
        </w:tc>
        <w:tc>
          <w:tcPr>
            <w:tcW w:w="2268" w:type="dxa"/>
          </w:tcPr>
          <w:p w14:paraId="7DEC29E4" w14:textId="77777777" w:rsidR="00B9281B" w:rsidRPr="00B9281B" w:rsidRDefault="00B9281B" w:rsidP="00B9281B">
            <w:pPr>
              <w:jc w:val="center"/>
              <w:rPr>
                <w:rFonts w:cstheme="minorHAnsi"/>
              </w:rPr>
            </w:pPr>
          </w:p>
        </w:tc>
      </w:tr>
      <w:tr w:rsidR="00B9281B" w:rsidRPr="00DA69D2" w14:paraId="6CD51CEA" w14:textId="6810163F" w:rsidTr="007C760B">
        <w:tc>
          <w:tcPr>
            <w:tcW w:w="1980" w:type="dxa"/>
          </w:tcPr>
          <w:p w14:paraId="43243DD9" w14:textId="3CB8DDE7" w:rsidR="00B9281B" w:rsidRPr="00B9281B" w:rsidRDefault="00B9281B" w:rsidP="00B9281B">
            <w:pPr>
              <w:jc w:val="center"/>
              <w:rPr>
                <w:rFonts w:cstheme="minorHAnsi"/>
              </w:rPr>
            </w:pPr>
            <w:r w:rsidRPr="00B9281B">
              <w:rPr>
                <w:rFonts w:cstheme="minorHAnsi"/>
              </w:rPr>
              <w:t>Rear Storeroom</w:t>
            </w:r>
          </w:p>
        </w:tc>
        <w:tc>
          <w:tcPr>
            <w:tcW w:w="1276" w:type="dxa"/>
          </w:tcPr>
          <w:p w14:paraId="60657E14" w14:textId="77777777" w:rsidR="00B9281B" w:rsidRPr="00B9281B" w:rsidRDefault="00B9281B" w:rsidP="00B9281B">
            <w:pPr>
              <w:jc w:val="center"/>
              <w:rPr>
                <w:rFonts w:cstheme="minorHAnsi"/>
              </w:rPr>
            </w:pPr>
          </w:p>
        </w:tc>
        <w:tc>
          <w:tcPr>
            <w:tcW w:w="2126" w:type="dxa"/>
          </w:tcPr>
          <w:p w14:paraId="6F9EDC28" w14:textId="5C5E7F5F" w:rsidR="00B9281B" w:rsidRPr="00B9281B" w:rsidRDefault="00B9281B" w:rsidP="00B9281B">
            <w:pPr>
              <w:jc w:val="center"/>
              <w:rPr>
                <w:rFonts w:cstheme="minorHAnsi"/>
              </w:rPr>
            </w:pPr>
            <w:r w:rsidRPr="00B9281B">
              <w:rPr>
                <w:rFonts w:cstheme="minorHAnsi"/>
              </w:rPr>
              <w:t>Year R Classroom</w:t>
            </w:r>
          </w:p>
        </w:tc>
        <w:tc>
          <w:tcPr>
            <w:tcW w:w="2268" w:type="dxa"/>
          </w:tcPr>
          <w:p w14:paraId="4C3269FE" w14:textId="77777777" w:rsidR="00B9281B" w:rsidRPr="00B9281B" w:rsidRDefault="00B9281B" w:rsidP="00B9281B">
            <w:pPr>
              <w:jc w:val="center"/>
              <w:rPr>
                <w:rFonts w:cstheme="minorHAnsi"/>
              </w:rPr>
            </w:pPr>
          </w:p>
        </w:tc>
      </w:tr>
      <w:tr w:rsidR="00B9281B" w:rsidRPr="00DA69D2" w14:paraId="00AC7504" w14:textId="45191FD2" w:rsidTr="007C760B">
        <w:tc>
          <w:tcPr>
            <w:tcW w:w="1980" w:type="dxa"/>
          </w:tcPr>
          <w:p w14:paraId="507B0747" w14:textId="740E7391" w:rsidR="00B9281B" w:rsidRPr="00B9281B" w:rsidRDefault="00B9281B" w:rsidP="00B9281B">
            <w:pPr>
              <w:jc w:val="center"/>
              <w:rPr>
                <w:rFonts w:cstheme="minorHAnsi"/>
              </w:rPr>
            </w:pPr>
            <w:r w:rsidRPr="00B9281B">
              <w:rPr>
                <w:rFonts w:cstheme="minorHAnsi"/>
              </w:rPr>
              <w:t>Kitchen Corridor</w:t>
            </w:r>
          </w:p>
        </w:tc>
        <w:tc>
          <w:tcPr>
            <w:tcW w:w="1276" w:type="dxa"/>
          </w:tcPr>
          <w:p w14:paraId="1AD31453" w14:textId="77777777" w:rsidR="00B9281B" w:rsidRPr="00B9281B" w:rsidRDefault="00B9281B" w:rsidP="00B9281B">
            <w:pPr>
              <w:jc w:val="center"/>
              <w:rPr>
                <w:rFonts w:cstheme="minorHAnsi"/>
              </w:rPr>
            </w:pPr>
          </w:p>
        </w:tc>
        <w:tc>
          <w:tcPr>
            <w:tcW w:w="2126" w:type="dxa"/>
          </w:tcPr>
          <w:p w14:paraId="4F01AD0C" w14:textId="49D46660" w:rsidR="00B9281B" w:rsidRPr="00B9281B" w:rsidRDefault="00B9281B" w:rsidP="00B9281B">
            <w:pPr>
              <w:jc w:val="center"/>
              <w:rPr>
                <w:rFonts w:cstheme="minorHAnsi"/>
              </w:rPr>
            </w:pPr>
            <w:r w:rsidRPr="00B9281B">
              <w:rPr>
                <w:rFonts w:cstheme="minorHAnsi"/>
              </w:rPr>
              <w:t>Headteacher’s Office</w:t>
            </w:r>
          </w:p>
        </w:tc>
        <w:tc>
          <w:tcPr>
            <w:tcW w:w="2268" w:type="dxa"/>
          </w:tcPr>
          <w:p w14:paraId="6FE6A05D" w14:textId="77777777" w:rsidR="00B9281B" w:rsidRPr="00B9281B" w:rsidRDefault="00B9281B" w:rsidP="00B9281B">
            <w:pPr>
              <w:jc w:val="center"/>
              <w:rPr>
                <w:rFonts w:cstheme="minorHAnsi"/>
              </w:rPr>
            </w:pPr>
          </w:p>
        </w:tc>
      </w:tr>
      <w:tr w:rsidR="00B9281B" w:rsidRPr="00DA69D2" w14:paraId="363F295B" w14:textId="7DA31142" w:rsidTr="007C760B">
        <w:tc>
          <w:tcPr>
            <w:tcW w:w="1980" w:type="dxa"/>
          </w:tcPr>
          <w:p w14:paraId="60712731" w14:textId="77777777" w:rsidR="00B9281B" w:rsidRPr="00B9281B" w:rsidRDefault="00B9281B" w:rsidP="00B9281B">
            <w:pPr>
              <w:jc w:val="center"/>
              <w:rPr>
                <w:rFonts w:cstheme="minorHAnsi"/>
              </w:rPr>
            </w:pPr>
            <w:r w:rsidRPr="00B9281B">
              <w:rPr>
                <w:rFonts w:cstheme="minorHAnsi"/>
              </w:rPr>
              <w:t>Hall</w:t>
            </w:r>
          </w:p>
        </w:tc>
        <w:tc>
          <w:tcPr>
            <w:tcW w:w="1276" w:type="dxa"/>
          </w:tcPr>
          <w:p w14:paraId="6FF95B83" w14:textId="77777777" w:rsidR="00B9281B" w:rsidRPr="00B9281B" w:rsidRDefault="00B9281B" w:rsidP="00B9281B">
            <w:pPr>
              <w:jc w:val="center"/>
              <w:rPr>
                <w:rFonts w:cstheme="minorHAnsi"/>
              </w:rPr>
            </w:pPr>
            <w:r w:rsidRPr="00B9281B">
              <w:rPr>
                <w:rFonts w:cstheme="minorHAnsi"/>
              </w:rPr>
              <w:t>94</w:t>
            </w:r>
          </w:p>
        </w:tc>
        <w:tc>
          <w:tcPr>
            <w:tcW w:w="2126" w:type="dxa"/>
          </w:tcPr>
          <w:p w14:paraId="77421499" w14:textId="6F8EC1FE" w:rsidR="00B9281B" w:rsidRPr="00B9281B" w:rsidRDefault="00B9281B" w:rsidP="00B9281B">
            <w:pPr>
              <w:jc w:val="center"/>
              <w:rPr>
                <w:rFonts w:cstheme="minorHAnsi"/>
              </w:rPr>
            </w:pPr>
            <w:r w:rsidRPr="00B9281B">
              <w:rPr>
                <w:rFonts w:cstheme="minorHAnsi"/>
              </w:rPr>
              <w:t>H</w:t>
            </w:r>
            <w:r w:rsidRPr="00B9281B">
              <w:rPr>
                <w:rFonts w:cstheme="minorHAnsi"/>
              </w:rPr>
              <w:t>T</w:t>
            </w:r>
            <w:r w:rsidRPr="00B9281B">
              <w:rPr>
                <w:rFonts w:cstheme="minorHAnsi"/>
              </w:rPr>
              <w:t xml:space="preserve"> Corridor</w:t>
            </w:r>
          </w:p>
        </w:tc>
        <w:tc>
          <w:tcPr>
            <w:tcW w:w="2268" w:type="dxa"/>
          </w:tcPr>
          <w:p w14:paraId="73DA0C61" w14:textId="77777777" w:rsidR="00B9281B" w:rsidRPr="00B9281B" w:rsidRDefault="00B9281B" w:rsidP="00B9281B">
            <w:pPr>
              <w:jc w:val="center"/>
              <w:rPr>
                <w:rFonts w:cstheme="minorHAnsi"/>
              </w:rPr>
            </w:pPr>
          </w:p>
        </w:tc>
      </w:tr>
      <w:tr w:rsidR="00B9281B" w:rsidRPr="00DA69D2" w14:paraId="275DE9C7" w14:textId="0F19EBBD" w:rsidTr="007C760B">
        <w:tc>
          <w:tcPr>
            <w:tcW w:w="1980" w:type="dxa"/>
          </w:tcPr>
          <w:p w14:paraId="7DC9D5A8" w14:textId="77777777" w:rsidR="00B9281B" w:rsidRPr="00B9281B" w:rsidRDefault="00B9281B" w:rsidP="00B9281B">
            <w:pPr>
              <w:jc w:val="center"/>
              <w:rPr>
                <w:rFonts w:cstheme="minorHAnsi"/>
              </w:rPr>
            </w:pPr>
            <w:r w:rsidRPr="00B9281B">
              <w:rPr>
                <w:rFonts w:cstheme="minorHAnsi"/>
              </w:rPr>
              <w:t>Hall Lobby Area</w:t>
            </w:r>
          </w:p>
        </w:tc>
        <w:tc>
          <w:tcPr>
            <w:tcW w:w="1276" w:type="dxa"/>
          </w:tcPr>
          <w:p w14:paraId="4316950D" w14:textId="77777777" w:rsidR="00B9281B" w:rsidRPr="00B9281B" w:rsidRDefault="00B9281B" w:rsidP="00B9281B">
            <w:pPr>
              <w:jc w:val="center"/>
              <w:rPr>
                <w:rFonts w:cstheme="minorHAnsi"/>
              </w:rPr>
            </w:pPr>
            <w:r w:rsidRPr="00B9281B">
              <w:rPr>
                <w:rFonts w:cstheme="minorHAnsi"/>
              </w:rPr>
              <w:t>4</w:t>
            </w:r>
          </w:p>
        </w:tc>
        <w:tc>
          <w:tcPr>
            <w:tcW w:w="2126" w:type="dxa"/>
          </w:tcPr>
          <w:p w14:paraId="21AD38FB" w14:textId="77777777" w:rsidR="00B9281B" w:rsidRPr="00B9281B" w:rsidRDefault="00B9281B" w:rsidP="00B9281B">
            <w:pPr>
              <w:jc w:val="center"/>
              <w:rPr>
                <w:rFonts w:cstheme="minorHAnsi"/>
              </w:rPr>
            </w:pPr>
          </w:p>
        </w:tc>
        <w:tc>
          <w:tcPr>
            <w:tcW w:w="2268" w:type="dxa"/>
          </w:tcPr>
          <w:p w14:paraId="707566EE" w14:textId="77777777" w:rsidR="00B9281B" w:rsidRPr="00B9281B" w:rsidRDefault="00B9281B" w:rsidP="00B9281B">
            <w:pPr>
              <w:jc w:val="center"/>
              <w:rPr>
                <w:rFonts w:cstheme="minorHAnsi"/>
              </w:rPr>
            </w:pPr>
          </w:p>
        </w:tc>
      </w:tr>
      <w:tr w:rsidR="00B9281B" w:rsidRPr="00DA69D2" w14:paraId="19832B1B" w14:textId="62FABE48" w:rsidTr="007C760B">
        <w:tc>
          <w:tcPr>
            <w:tcW w:w="1980" w:type="dxa"/>
          </w:tcPr>
          <w:p w14:paraId="14496FE9" w14:textId="77777777" w:rsidR="00B9281B" w:rsidRPr="00B9281B" w:rsidRDefault="00B9281B" w:rsidP="00B9281B">
            <w:pPr>
              <w:jc w:val="center"/>
              <w:rPr>
                <w:rFonts w:cstheme="minorHAnsi"/>
              </w:rPr>
            </w:pPr>
            <w:r w:rsidRPr="00B9281B">
              <w:rPr>
                <w:rFonts w:cstheme="minorHAnsi"/>
              </w:rPr>
              <w:t>New Storeroom</w:t>
            </w:r>
          </w:p>
        </w:tc>
        <w:tc>
          <w:tcPr>
            <w:tcW w:w="1276" w:type="dxa"/>
          </w:tcPr>
          <w:p w14:paraId="6056F132" w14:textId="77777777" w:rsidR="00B9281B" w:rsidRPr="00B9281B" w:rsidRDefault="00B9281B" w:rsidP="00B9281B">
            <w:pPr>
              <w:jc w:val="center"/>
              <w:rPr>
                <w:rFonts w:cstheme="minorHAnsi"/>
              </w:rPr>
            </w:pPr>
            <w:r w:rsidRPr="00B9281B">
              <w:rPr>
                <w:rFonts w:cstheme="minorHAnsi"/>
              </w:rPr>
              <w:t>20</w:t>
            </w:r>
          </w:p>
        </w:tc>
        <w:tc>
          <w:tcPr>
            <w:tcW w:w="2126" w:type="dxa"/>
            <w:shd w:val="clear" w:color="auto" w:fill="FFC000"/>
          </w:tcPr>
          <w:p w14:paraId="136921BF" w14:textId="60830263" w:rsidR="00B9281B" w:rsidRPr="007C760B" w:rsidRDefault="00B9281B" w:rsidP="00B9281B">
            <w:pPr>
              <w:jc w:val="center"/>
              <w:rPr>
                <w:rFonts w:cstheme="minorHAnsi"/>
                <w:b/>
                <w:bCs/>
                <w:sz w:val="24"/>
                <w:szCs w:val="24"/>
              </w:rPr>
            </w:pPr>
            <w:r w:rsidRPr="007C760B">
              <w:rPr>
                <w:rFonts w:cstheme="minorHAnsi"/>
                <w:b/>
                <w:bCs/>
                <w:sz w:val="24"/>
                <w:szCs w:val="24"/>
              </w:rPr>
              <w:t>Lodge (First)</w:t>
            </w:r>
          </w:p>
        </w:tc>
        <w:tc>
          <w:tcPr>
            <w:tcW w:w="2268" w:type="dxa"/>
            <w:shd w:val="clear" w:color="auto" w:fill="FFC000"/>
          </w:tcPr>
          <w:p w14:paraId="4862B9E1" w14:textId="5DC167E8" w:rsidR="00B9281B" w:rsidRPr="007C760B" w:rsidRDefault="00B9281B" w:rsidP="00B9281B">
            <w:pPr>
              <w:jc w:val="center"/>
              <w:rPr>
                <w:rFonts w:cstheme="minorHAnsi"/>
                <w:b/>
                <w:bCs/>
                <w:sz w:val="24"/>
                <w:szCs w:val="24"/>
              </w:rPr>
            </w:pPr>
            <w:r w:rsidRPr="007C760B">
              <w:rPr>
                <w:rFonts w:cstheme="minorHAnsi"/>
                <w:b/>
                <w:bCs/>
                <w:sz w:val="24"/>
                <w:szCs w:val="24"/>
              </w:rPr>
              <w:t>Size Sqm</w:t>
            </w:r>
          </w:p>
        </w:tc>
      </w:tr>
      <w:tr w:rsidR="00B9281B" w:rsidRPr="00DA69D2" w14:paraId="6ADA80DC" w14:textId="0E81D1E5" w:rsidTr="007C760B">
        <w:tc>
          <w:tcPr>
            <w:tcW w:w="1980" w:type="dxa"/>
          </w:tcPr>
          <w:p w14:paraId="58197969" w14:textId="77777777" w:rsidR="00B9281B" w:rsidRPr="00B9281B" w:rsidRDefault="00B9281B" w:rsidP="00B9281B">
            <w:pPr>
              <w:jc w:val="center"/>
              <w:rPr>
                <w:rFonts w:cstheme="minorHAnsi"/>
              </w:rPr>
            </w:pPr>
          </w:p>
        </w:tc>
        <w:tc>
          <w:tcPr>
            <w:tcW w:w="1276" w:type="dxa"/>
          </w:tcPr>
          <w:p w14:paraId="64539060" w14:textId="77777777" w:rsidR="00B9281B" w:rsidRPr="00B9281B" w:rsidRDefault="00B9281B" w:rsidP="00B9281B">
            <w:pPr>
              <w:jc w:val="center"/>
              <w:rPr>
                <w:rFonts w:cstheme="minorHAnsi"/>
              </w:rPr>
            </w:pPr>
          </w:p>
        </w:tc>
        <w:tc>
          <w:tcPr>
            <w:tcW w:w="2126" w:type="dxa"/>
          </w:tcPr>
          <w:p w14:paraId="154782D5" w14:textId="77777777" w:rsidR="00B9281B" w:rsidRPr="00B9281B" w:rsidRDefault="00B9281B" w:rsidP="00B9281B">
            <w:pPr>
              <w:jc w:val="center"/>
              <w:rPr>
                <w:rFonts w:cstheme="minorHAnsi"/>
              </w:rPr>
            </w:pPr>
          </w:p>
        </w:tc>
        <w:tc>
          <w:tcPr>
            <w:tcW w:w="2268" w:type="dxa"/>
          </w:tcPr>
          <w:p w14:paraId="255DF9E9" w14:textId="77777777" w:rsidR="00B9281B" w:rsidRPr="00B9281B" w:rsidRDefault="00B9281B" w:rsidP="00B9281B">
            <w:pPr>
              <w:jc w:val="center"/>
              <w:rPr>
                <w:rFonts w:cstheme="minorHAnsi"/>
              </w:rPr>
            </w:pPr>
          </w:p>
        </w:tc>
      </w:tr>
      <w:tr w:rsidR="00B9281B" w:rsidRPr="00DA69D2" w14:paraId="6D3D2011" w14:textId="21493092" w:rsidTr="007C760B">
        <w:tc>
          <w:tcPr>
            <w:tcW w:w="1980" w:type="dxa"/>
          </w:tcPr>
          <w:p w14:paraId="5B8E6132" w14:textId="77777777" w:rsidR="00B9281B" w:rsidRPr="00B9281B" w:rsidRDefault="00B9281B" w:rsidP="00B9281B">
            <w:pPr>
              <w:jc w:val="center"/>
              <w:rPr>
                <w:rFonts w:cstheme="minorHAnsi"/>
              </w:rPr>
            </w:pPr>
            <w:r w:rsidRPr="00B9281B">
              <w:rPr>
                <w:rFonts w:cstheme="minorHAnsi"/>
              </w:rPr>
              <w:t>Year 4/5 Corridor</w:t>
            </w:r>
          </w:p>
        </w:tc>
        <w:tc>
          <w:tcPr>
            <w:tcW w:w="1276" w:type="dxa"/>
          </w:tcPr>
          <w:p w14:paraId="00339CF3" w14:textId="77777777" w:rsidR="00B9281B" w:rsidRPr="00B9281B" w:rsidRDefault="00B9281B" w:rsidP="00B9281B">
            <w:pPr>
              <w:jc w:val="center"/>
              <w:rPr>
                <w:rFonts w:cstheme="minorHAnsi"/>
              </w:rPr>
            </w:pPr>
            <w:r w:rsidRPr="00B9281B">
              <w:rPr>
                <w:rFonts w:cstheme="minorHAnsi"/>
              </w:rPr>
              <w:t>14</w:t>
            </w:r>
          </w:p>
        </w:tc>
        <w:tc>
          <w:tcPr>
            <w:tcW w:w="2126" w:type="dxa"/>
          </w:tcPr>
          <w:p w14:paraId="1746C31F" w14:textId="7CE6FABA" w:rsidR="00B9281B" w:rsidRPr="00B9281B" w:rsidRDefault="007C760B" w:rsidP="00B9281B">
            <w:pPr>
              <w:jc w:val="center"/>
              <w:rPr>
                <w:rFonts w:cstheme="minorHAnsi"/>
              </w:rPr>
            </w:pPr>
            <w:r>
              <w:rPr>
                <w:rFonts w:cstheme="minorHAnsi"/>
              </w:rPr>
              <w:t>Staff Room</w:t>
            </w:r>
          </w:p>
        </w:tc>
        <w:tc>
          <w:tcPr>
            <w:tcW w:w="2268" w:type="dxa"/>
          </w:tcPr>
          <w:p w14:paraId="0FD90B1D" w14:textId="77777777" w:rsidR="00B9281B" w:rsidRPr="00B9281B" w:rsidRDefault="00B9281B" w:rsidP="00B9281B">
            <w:pPr>
              <w:jc w:val="center"/>
              <w:rPr>
                <w:rFonts w:cstheme="minorHAnsi"/>
              </w:rPr>
            </w:pPr>
          </w:p>
        </w:tc>
      </w:tr>
      <w:tr w:rsidR="00B9281B" w:rsidRPr="00DA69D2" w14:paraId="1BD2F06E" w14:textId="148C023F" w:rsidTr="007C760B">
        <w:tc>
          <w:tcPr>
            <w:tcW w:w="1980" w:type="dxa"/>
          </w:tcPr>
          <w:p w14:paraId="5D04307F" w14:textId="77777777" w:rsidR="00B9281B" w:rsidRPr="00B9281B" w:rsidRDefault="00B9281B" w:rsidP="00B9281B">
            <w:pPr>
              <w:jc w:val="center"/>
              <w:rPr>
                <w:rFonts w:cstheme="minorHAnsi"/>
              </w:rPr>
            </w:pPr>
            <w:r w:rsidRPr="00B9281B">
              <w:rPr>
                <w:rFonts w:cstheme="minorHAnsi"/>
              </w:rPr>
              <w:t>Year 4 Classroom</w:t>
            </w:r>
          </w:p>
        </w:tc>
        <w:tc>
          <w:tcPr>
            <w:tcW w:w="1276" w:type="dxa"/>
          </w:tcPr>
          <w:p w14:paraId="04C56FF3" w14:textId="77777777" w:rsidR="00B9281B" w:rsidRPr="00B9281B" w:rsidRDefault="00B9281B" w:rsidP="00B9281B">
            <w:pPr>
              <w:jc w:val="center"/>
              <w:rPr>
                <w:rFonts w:cstheme="minorHAnsi"/>
              </w:rPr>
            </w:pPr>
            <w:r w:rsidRPr="00B9281B">
              <w:rPr>
                <w:rFonts w:cstheme="minorHAnsi"/>
              </w:rPr>
              <w:t>36</w:t>
            </w:r>
          </w:p>
        </w:tc>
        <w:tc>
          <w:tcPr>
            <w:tcW w:w="2126" w:type="dxa"/>
          </w:tcPr>
          <w:p w14:paraId="082B5362" w14:textId="281BE799" w:rsidR="00B9281B" w:rsidRPr="00B9281B" w:rsidRDefault="007C760B" w:rsidP="00B9281B">
            <w:pPr>
              <w:jc w:val="center"/>
              <w:rPr>
                <w:rFonts w:cstheme="minorHAnsi"/>
              </w:rPr>
            </w:pPr>
            <w:r>
              <w:rPr>
                <w:rFonts w:cstheme="minorHAnsi"/>
              </w:rPr>
              <w:t>Staff Room Toilets</w:t>
            </w:r>
          </w:p>
        </w:tc>
        <w:tc>
          <w:tcPr>
            <w:tcW w:w="2268" w:type="dxa"/>
          </w:tcPr>
          <w:p w14:paraId="5A3EF2E4" w14:textId="28498927" w:rsidR="00B9281B" w:rsidRPr="00B9281B" w:rsidRDefault="007C760B" w:rsidP="00B9281B">
            <w:pPr>
              <w:jc w:val="center"/>
              <w:rPr>
                <w:rFonts w:cstheme="minorHAnsi"/>
              </w:rPr>
            </w:pPr>
            <w:r>
              <w:rPr>
                <w:rFonts w:cstheme="minorHAnsi"/>
              </w:rPr>
              <w:t>2 Cubicles</w:t>
            </w:r>
          </w:p>
        </w:tc>
      </w:tr>
      <w:tr w:rsidR="00B9281B" w:rsidRPr="00DA69D2" w14:paraId="15016798" w14:textId="3BF90406" w:rsidTr="007C760B">
        <w:tc>
          <w:tcPr>
            <w:tcW w:w="1980" w:type="dxa"/>
          </w:tcPr>
          <w:p w14:paraId="065E7698" w14:textId="77777777" w:rsidR="00B9281B" w:rsidRPr="00B9281B" w:rsidRDefault="00B9281B" w:rsidP="00B9281B">
            <w:pPr>
              <w:jc w:val="center"/>
              <w:rPr>
                <w:rFonts w:cstheme="minorHAnsi"/>
              </w:rPr>
            </w:pPr>
            <w:r w:rsidRPr="00B9281B">
              <w:rPr>
                <w:rFonts w:cstheme="minorHAnsi"/>
              </w:rPr>
              <w:t>Year 5 Classroom</w:t>
            </w:r>
          </w:p>
        </w:tc>
        <w:tc>
          <w:tcPr>
            <w:tcW w:w="1276" w:type="dxa"/>
          </w:tcPr>
          <w:p w14:paraId="70F85565" w14:textId="77777777" w:rsidR="00B9281B" w:rsidRPr="00B9281B" w:rsidRDefault="00B9281B" w:rsidP="00B9281B">
            <w:pPr>
              <w:jc w:val="center"/>
              <w:rPr>
                <w:rFonts w:cstheme="minorHAnsi"/>
              </w:rPr>
            </w:pPr>
            <w:r w:rsidRPr="00B9281B">
              <w:rPr>
                <w:rFonts w:cstheme="minorHAnsi"/>
              </w:rPr>
              <w:t>46</w:t>
            </w:r>
          </w:p>
        </w:tc>
        <w:tc>
          <w:tcPr>
            <w:tcW w:w="2126" w:type="dxa"/>
          </w:tcPr>
          <w:p w14:paraId="58B7EAA9" w14:textId="042F9EB3" w:rsidR="00B9281B" w:rsidRPr="00B9281B" w:rsidRDefault="007C760B" w:rsidP="00B9281B">
            <w:pPr>
              <w:jc w:val="center"/>
              <w:rPr>
                <w:rFonts w:cstheme="minorHAnsi"/>
              </w:rPr>
            </w:pPr>
            <w:r>
              <w:rPr>
                <w:rFonts w:cstheme="minorHAnsi"/>
              </w:rPr>
              <w:t>Office Classroom</w:t>
            </w:r>
          </w:p>
        </w:tc>
        <w:tc>
          <w:tcPr>
            <w:tcW w:w="2268" w:type="dxa"/>
          </w:tcPr>
          <w:p w14:paraId="5B1C22EF" w14:textId="77777777" w:rsidR="00B9281B" w:rsidRPr="00B9281B" w:rsidRDefault="00B9281B" w:rsidP="00B9281B">
            <w:pPr>
              <w:jc w:val="center"/>
              <w:rPr>
                <w:rFonts w:cstheme="minorHAnsi"/>
              </w:rPr>
            </w:pPr>
          </w:p>
        </w:tc>
      </w:tr>
      <w:tr w:rsidR="00B9281B" w:rsidRPr="00DA69D2" w14:paraId="0CBFF602" w14:textId="617512F9" w:rsidTr="007C760B">
        <w:tc>
          <w:tcPr>
            <w:tcW w:w="1980" w:type="dxa"/>
          </w:tcPr>
          <w:p w14:paraId="71EFFDE5" w14:textId="77777777" w:rsidR="00B9281B" w:rsidRPr="00B9281B" w:rsidRDefault="00B9281B" w:rsidP="00B9281B">
            <w:pPr>
              <w:jc w:val="center"/>
              <w:rPr>
                <w:rFonts w:cstheme="minorHAnsi"/>
              </w:rPr>
            </w:pPr>
            <w:r w:rsidRPr="00B9281B">
              <w:rPr>
                <w:rFonts w:cstheme="minorHAnsi"/>
              </w:rPr>
              <w:t>Toilet Block</w:t>
            </w:r>
          </w:p>
        </w:tc>
        <w:tc>
          <w:tcPr>
            <w:tcW w:w="1276" w:type="dxa"/>
          </w:tcPr>
          <w:p w14:paraId="1EEC3C92" w14:textId="77777777" w:rsidR="00B9281B" w:rsidRPr="00B9281B" w:rsidRDefault="00B9281B" w:rsidP="00B9281B">
            <w:pPr>
              <w:jc w:val="center"/>
              <w:rPr>
                <w:rFonts w:cstheme="minorHAnsi"/>
              </w:rPr>
            </w:pPr>
            <w:r w:rsidRPr="00B9281B">
              <w:rPr>
                <w:rFonts w:cstheme="minorHAnsi"/>
              </w:rPr>
              <w:t>26</w:t>
            </w:r>
          </w:p>
        </w:tc>
        <w:tc>
          <w:tcPr>
            <w:tcW w:w="2126" w:type="dxa"/>
          </w:tcPr>
          <w:p w14:paraId="2971A66F" w14:textId="415B2091" w:rsidR="00B9281B" w:rsidRPr="00B9281B" w:rsidRDefault="007C760B" w:rsidP="00B9281B">
            <w:pPr>
              <w:jc w:val="center"/>
              <w:rPr>
                <w:rFonts w:cstheme="minorHAnsi"/>
              </w:rPr>
            </w:pPr>
            <w:r>
              <w:rPr>
                <w:rFonts w:cstheme="minorHAnsi"/>
              </w:rPr>
              <w:t>Year 3 Corridor</w:t>
            </w:r>
          </w:p>
        </w:tc>
        <w:tc>
          <w:tcPr>
            <w:tcW w:w="2268" w:type="dxa"/>
          </w:tcPr>
          <w:p w14:paraId="6365C6BA" w14:textId="77777777" w:rsidR="00B9281B" w:rsidRPr="00B9281B" w:rsidRDefault="00B9281B" w:rsidP="00B9281B">
            <w:pPr>
              <w:jc w:val="center"/>
              <w:rPr>
                <w:rFonts w:cstheme="minorHAnsi"/>
              </w:rPr>
            </w:pPr>
          </w:p>
        </w:tc>
      </w:tr>
      <w:tr w:rsidR="00B9281B" w:rsidRPr="00DA69D2" w14:paraId="64299096" w14:textId="5285B977" w:rsidTr="007C760B">
        <w:tc>
          <w:tcPr>
            <w:tcW w:w="1980" w:type="dxa"/>
          </w:tcPr>
          <w:p w14:paraId="3B4D5D74" w14:textId="327FB6E2" w:rsidR="00B9281B" w:rsidRPr="00B9281B" w:rsidRDefault="00B9281B" w:rsidP="00B9281B">
            <w:pPr>
              <w:jc w:val="center"/>
              <w:rPr>
                <w:rFonts w:cstheme="minorHAnsi"/>
              </w:rPr>
            </w:pPr>
            <w:r w:rsidRPr="00B9281B">
              <w:rPr>
                <w:rFonts w:cstheme="minorHAnsi"/>
              </w:rPr>
              <w:t>Kitchen</w:t>
            </w:r>
          </w:p>
        </w:tc>
        <w:tc>
          <w:tcPr>
            <w:tcW w:w="1276" w:type="dxa"/>
          </w:tcPr>
          <w:p w14:paraId="220703DC" w14:textId="77777777" w:rsidR="00B9281B" w:rsidRPr="00B9281B" w:rsidRDefault="00B9281B" w:rsidP="00B9281B">
            <w:pPr>
              <w:jc w:val="center"/>
              <w:rPr>
                <w:rFonts w:cstheme="minorHAnsi"/>
              </w:rPr>
            </w:pPr>
            <w:r w:rsidRPr="00B9281B">
              <w:rPr>
                <w:rFonts w:cstheme="minorHAnsi"/>
              </w:rPr>
              <w:t>16</w:t>
            </w:r>
          </w:p>
        </w:tc>
        <w:tc>
          <w:tcPr>
            <w:tcW w:w="2126" w:type="dxa"/>
          </w:tcPr>
          <w:p w14:paraId="1E627CCE" w14:textId="037FA975" w:rsidR="00B9281B" w:rsidRPr="00B9281B" w:rsidRDefault="007C760B" w:rsidP="00B9281B">
            <w:pPr>
              <w:jc w:val="center"/>
              <w:rPr>
                <w:rFonts w:cstheme="minorHAnsi"/>
              </w:rPr>
            </w:pPr>
            <w:r>
              <w:rPr>
                <w:rFonts w:cstheme="minorHAnsi"/>
              </w:rPr>
              <w:t>Year 3 Classroom</w:t>
            </w:r>
          </w:p>
        </w:tc>
        <w:tc>
          <w:tcPr>
            <w:tcW w:w="2268" w:type="dxa"/>
          </w:tcPr>
          <w:p w14:paraId="6F28F9A5" w14:textId="77777777" w:rsidR="00B9281B" w:rsidRPr="00B9281B" w:rsidRDefault="00B9281B" w:rsidP="00B9281B">
            <w:pPr>
              <w:jc w:val="center"/>
              <w:rPr>
                <w:rFonts w:cstheme="minorHAnsi"/>
              </w:rPr>
            </w:pPr>
          </w:p>
        </w:tc>
      </w:tr>
      <w:tr w:rsidR="00B9281B" w:rsidRPr="00DA69D2" w14:paraId="552F2F06" w14:textId="11FE32F8" w:rsidTr="007C760B">
        <w:tc>
          <w:tcPr>
            <w:tcW w:w="1980" w:type="dxa"/>
          </w:tcPr>
          <w:p w14:paraId="299CB977" w14:textId="77777777" w:rsidR="00B9281B" w:rsidRPr="00B9281B" w:rsidRDefault="00B9281B" w:rsidP="00B9281B">
            <w:pPr>
              <w:jc w:val="center"/>
              <w:rPr>
                <w:rFonts w:cstheme="minorHAnsi"/>
              </w:rPr>
            </w:pPr>
          </w:p>
        </w:tc>
        <w:tc>
          <w:tcPr>
            <w:tcW w:w="1276" w:type="dxa"/>
          </w:tcPr>
          <w:p w14:paraId="7C83D515" w14:textId="77777777" w:rsidR="00B9281B" w:rsidRPr="00B9281B" w:rsidRDefault="00B9281B" w:rsidP="00B9281B">
            <w:pPr>
              <w:jc w:val="center"/>
              <w:rPr>
                <w:rFonts w:cstheme="minorHAnsi"/>
              </w:rPr>
            </w:pPr>
          </w:p>
        </w:tc>
        <w:tc>
          <w:tcPr>
            <w:tcW w:w="2126" w:type="dxa"/>
          </w:tcPr>
          <w:p w14:paraId="0B159F96" w14:textId="6DE75F5A" w:rsidR="00B9281B" w:rsidRPr="00B9281B" w:rsidRDefault="007C760B" w:rsidP="00B9281B">
            <w:pPr>
              <w:jc w:val="center"/>
              <w:rPr>
                <w:rFonts w:cstheme="minorHAnsi"/>
              </w:rPr>
            </w:pPr>
            <w:r>
              <w:rPr>
                <w:rFonts w:cstheme="minorHAnsi"/>
              </w:rPr>
              <w:t>Stairwell</w:t>
            </w:r>
          </w:p>
        </w:tc>
        <w:tc>
          <w:tcPr>
            <w:tcW w:w="2268" w:type="dxa"/>
          </w:tcPr>
          <w:p w14:paraId="5FF609AA" w14:textId="77777777" w:rsidR="00B9281B" w:rsidRPr="00B9281B" w:rsidRDefault="00B9281B" w:rsidP="00B9281B">
            <w:pPr>
              <w:jc w:val="center"/>
              <w:rPr>
                <w:rFonts w:cstheme="minorHAnsi"/>
              </w:rPr>
            </w:pPr>
          </w:p>
        </w:tc>
      </w:tr>
      <w:tr w:rsidR="007C760B" w:rsidRPr="00DA69D2" w14:paraId="7C5432B1" w14:textId="77777777" w:rsidTr="007C760B">
        <w:tc>
          <w:tcPr>
            <w:tcW w:w="1980" w:type="dxa"/>
          </w:tcPr>
          <w:p w14:paraId="2F1283E4" w14:textId="77777777" w:rsidR="007C760B" w:rsidRPr="00B9281B" w:rsidRDefault="007C760B" w:rsidP="00B9281B">
            <w:pPr>
              <w:jc w:val="center"/>
              <w:rPr>
                <w:rFonts w:cstheme="minorHAnsi"/>
              </w:rPr>
            </w:pPr>
          </w:p>
        </w:tc>
        <w:tc>
          <w:tcPr>
            <w:tcW w:w="1276" w:type="dxa"/>
          </w:tcPr>
          <w:p w14:paraId="745A8BC8" w14:textId="77777777" w:rsidR="007C760B" w:rsidRPr="00B9281B" w:rsidRDefault="007C760B" w:rsidP="00B9281B">
            <w:pPr>
              <w:jc w:val="center"/>
              <w:rPr>
                <w:rFonts w:cstheme="minorHAnsi"/>
              </w:rPr>
            </w:pPr>
          </w:p>
        </w:tc>
        <w:tc>
          <w:tcPr>
            <w:tcW w:w="2126" w:type="dxa"/>
          </w:tcPr>
          <w:p w14:paraId="50B15C36" w14:textId="250C0E94" w:rsidR="007C760B" w:rsidRDefault="007C760B" w:rsidP="00B9281B">
            <w:pPr>
              <w:jc w:val="center"/>
              <w:rPr>
                <w:rFonts w:cstheme="minorHAnsi"/>
              </w:rPr>
            </w:pPr>
            <w:r>
              <w:rPr>
                <w:rFonts w:cstheme="minorHAnsi"/>
              </w:rPr>
              <w:t>Intervention Room</w:t>
            </w:r>
          </w:p>
        </w:tc>
        <w:tc>
          <w:tcPr>
            <w:tcW w:w="2268" w:type="dxa"/>
          </w:tcPr>
          <w:p w14:paraId="3F2B5477" w14:textId="77777777" w:rsidR="007C760B" w:rsidRPr="00B9281B" w:rsidRDefault="007C760B" w:rsidP="00B9281B">
            <w:pPr>
              <w:jc w:val="center"/>
              <w:rPr>
                <w:rFonts w:cstheme="minorHAnsi"/>
              </w:rPr>
            </w:pPr>
          </w:p>
        </w:tc>
      </w:tr>
      <w:tr w:rsidR="00B9281B" w:rsidRPr="00DA69D2" w14:paraId="2234CFA9" w14:textId="7CDDBA16" w:rsidTr="007C760B">
        <w:tc>
          <w:tcPr>
            <w:tcW w:w="1980" w:type="dxa"/>
            <w:shd w:val="clear" w:color="auto" w:fill="FFC000"/>
          </w:tcPr>
          <w:p w14:paraId="6EE79C85" w14:textId="77777777" w:rsidR="00B9281B" w:rsidRPr="00DA69D2" w:rsidRDefault="00B9281B" w:rsidP="00A6248D">
            <w:pPr>
              <w:rPr>
                <w:sz w:val="24"/>
                <w:szCs w:val="24"/>
              </w:rPr>
            </w:pPr>
            <w:r w:rsidRPr="00DA69D2">
              <w:rPr>
                <w:sz w:val="24"/>
                <w:szCs w:val="24"/>
              </w:rPr>
              <w:t>Total</w:t>
            </w:r>
          </w:p>
        </w:tc>
        <w:tc>
          <w:tcPr>
            <w:tcW w:w="1276" w:type="dxa"/>
            <w:shd w:val="clear" w:color="auto" w:fill="FFC000"/>
          </w:tcPr>
          <w:p w14:paraId="466C84F0" w14:textId="77777777" w:rsidR="00B9281B" w:rsidRPr="00DA69D2" w:rsidRDefault="00B9281B" w:rsidP="00A6248D">
            <w:pPr>
              <w:jc w:val="center"/>
              <w:rPr>
                <w:sz w:val="24"/>
                <w:szCs w:val="24"/>
              </w:rPr>
            </w:pPr>
            <w:r w:rsidRPr="00DA69D2">
              <w:rPr>
                <w:sz w:val="24"/>
                <w:szCs w:val="24"/>
              </w:rPr>
              <w:t>397</w:t>
            </w:r>
          </w:p>
        </w:tc>
        <w:tc>
          <w:tcPr>
            <w:tcW w:w="2126" w:type="dxa"/>
            <w:shd w:val="clear" w:color="auto" w:fill="FFC000"/>
          </w:tcPr>
          <w:p w14:paraId="7A15967F" w14:textId="77777777" w:rsidR="00B9281B" w:rsidRPr="00DA69D2" w:rsidRDefault="00B9281B" w:rsidP="00A6248D">
            <w:pPr>
              <w:jc w:val="center"/>
              <w:rPr>
                <w:sz w:val="24"/>
                <w:szCs w:val="24"/>
              </w:rPr>
            </w:pPr>
          </w:p>
        </w:tc>
        <w:tc>
          <w:tcPr>
            <w:tcW w:w="2268" w:type="dxa"/>
            <w:shd w:val="clear" w:color="auto" w:fill="FFC000"/>
          </w:tcPr>
          <w:p w14:paraId="6138DD72" w14:textId="77777777" w:rsidR="00B9281B" w:rsidRPr="00DA69D2" w:rsidRDefault="00B9281B" w:rsidP="00A6248D">
            <w:pPr>
              <w:jc w:val="center"/>
              <w:rPr>
                <w:sz w:val="24"/>
                <w:szCs w:val="24"/>
              </w:rPr>
            </w:pPr>
          </w:p>
        </w:tc>
      </w:tr>
    </w:tbl>
    <w:p w14:paraId="5F0F57B1" w14:textId="77777777" w:rsidR="007A6DF2" w:rsidRDefault="007A6DF2" w:rsidP="007A6DF2"/>
    <w:p w14:paraId="335DD4F2" w14:textId="51118E13" w:rsidR="00AA7658" w:rsidRDefault="00AA7658" w:rsidP="00AA7658">
      <w:pPr>
        <w:jc w:val="both"/>
        <w:rPr>
          <w:sz w:val="24"/>
          <w:szCs w:val="24"/>
        </w:rPr>
      </w:pPr>
      <w:r>
        <w:rPr>
          <w:sz w:val="24"/>
          <w:szCs w:val="24"/>
        </w:rPr>
        <w:t xml:space="preserve">The later </w:t>
      </w:r>
      <w:r w:rsidR="000F0471">
        <w:rPr>
          <w:sz w:val="24"/>
          <w:szCs w:val="24"/>
        </w:rPr>
        <w:t xml:space="preserve">afternoon </w:t>
      </w:r>
      <w:r>
        <w:rPr>
          <w:sz w:val="24"/>
          <w:szCs w:val="24"/>
        </w:rPr>
        <w:t xml:space="preserve">start to the cleaning programme </w:t>
      </w:r>
      <w:r w:rsidR="002935FC">
        <w:rPr>
          <w:sz w:val="24"/>
          <w:szCs w:val="24"/>
        </w:rPr>
        <w:t xml:space="preserve">continues as it </w:t>
      </w:r>
      <w:r>
        <w:rPr>
          <w:sz w:val="24"/>
          <w:szCs w:val="24"/>
        </w:rPr>
        <w:t xml:space="preserve">means that the site will be clear of all children, bar those attending wrap around provision, </w:t>
      </w:r>
      <w:r w:rsidR="002935FC">
        <w:rPr>
          <w:sz w:val="24"/>
          <w:szCs w:val="24"/>
        </w:rPr>
        <w:t xml:space="preserve">and that </w:t>
      </w:r>
      <w:r>
        <w:rPr>
          <w:sz w:val="24"/>
          <w:szCs w:val="24"/>
        </w:rPr>
        <w:t>support staff will also have left the site. The danger of any accident occurri</w:t>
      </w:r>
      <w:r w:rsidR="000F0471">
        <w:rPr>
          <w:sz w:val="24"/>
          <w:szCs w:val="24"/>
        </w:rPr>
        <w:t>ng as the cleaning is completed</w:t>
      </w:r>
      <w:r>
        <w:rPr>
          <w:sz w:val="24"/>
          <w:szCs w:val="24"/>
        </w:rPr>
        <w:t xml:space="preserve"> is obviously reduced with fewer people being on site.</w:t>
      </w:r>
    </w:p>
    <w:p w14:paraId="12145245" w14:textId="6C166265" w:rsidR="00B9281B" w:rsidRDefault="00AA7658" w:rsidP="00AA7658">
      <w:pPr>
        <w:jc w:val="both"/>
        <w:rPr>
          <w:sz w:val="24"/>
          <w:szCs w:val="24"/>
        </w:rPr>
      </w:pPr>
      <w:r>
        <w:rPr>
          <w:sz w:val="24"/>
          <w:szCs w:val="24"/>
        </w:rPr>
        <w:t xml:space="preserve">Employing two cleaners avoids any dangers of lone working once the site is unoccupied, after 6pm. The </w:t>
      </w:r>
      <w:r w:rsidR="000F0471">
        <w:rPr>
          <w:sz w:val="24"/>
          <w:szCs w:val="24"/>
        </w:rPr>
        <w:t xml:space="preserve">two </w:t>
      </w:r>
      <w:r>
        <w:rPr>
          <w:sz w:val="24"/>
          <w:szCs w:val="24"/>
        </w:rPr>
        <w:t xml:space="preserve">cleaners </w:t>
      </w:r>
      <w:r w:rsidR="00B9281B">
        <w:rPr>
          <w:sz w:val="24"/>
          <w:szCs w:val="24"/>
        </w:rPr>
        <w:t xml:space="preserve">will begin work in the Lodge and move to Mount Pleasant subsequently. The ASC is in the MP building so leaving that cleaning until later makes it more effective. Toilets and the hall will be the last areas cleaned. </w:t>
      </w:r>
    </w:p>
    <w:p w14:paraId="31BF0AE7" w14:textId="31C9A5AB" w:rsidR="00AA7658" w:rsidRDefault="00B9281B" w:rsidP="00AA7658">
      <w:pPr>
        <w:jc w:val="both"/>
        <w:rPr>
          <w:sz w:val="24"/>
          <w:szCs w:val="24"/>
        </w:rPr>
      </w:pPr>
      <w:r>
        <w:rPr>
          <w:sz w:val="24"/>
          <w:szCs w:val="24"/>
        </w:rPr>
        <w:lastRenderedPageBreak/>
        <w:t>H</w:t>
      </w:r>
      <w:r w:rsidR="00AA7658">
        <w:rPr>
          <w:sz w:val="24"/>
          <w:szCs w:val="24"/>
        </w:rPr>
        <w:t>aving two cleaners has the added benefit that if one cleaner were ab</w:t>
      </w:r>
      <w:r w:rsidR="000F0471">
        <w:rPr>
          <w:sz w:val="24"/>
          <w:szCs w:val="24"/>
        </w:rPr>
        <w:t xml:space="preserve">sent due to ill health, </w:t>
      </w:r>
      <w:r w:rsidR="00AA7658">
        <w:rPr>
          <w:sz w:val="24"/>
          <w:szCs w:val="24"/>
        </w:rPr>
        <w:t>we could have the most important cleaning tasks completed by the remaining member of staff, who would work across both buildings.</w:t>
      </w:r>
    </w:p>
    <w:p w14:paraId="12EC61C3" w14:textId="40DE52C7" w:rsidR="00453621" w:rsidRDefault="007C760B" w:rsidP="00453621">
      <w:r>
        <w:t>Hours of work</w:t>
      </w:r>
      <w:r w:rsidR="00F36EBB">
        <w:t>/Rate of pay</w:t>
      </w:r>
    </w:p>
    <w:p w14:paraId="6E9577FB" w14:textId="0E1D8D23" w:rsidR="007C760B" w:rsidRDefault="007C760B" w:rsidP="007C760B">
      <w:pPr>
        <w:pStyle w:val="ListParagraph"/>
        <w:numPr>
          <w:ilvl w:val="0"/>
          <w:numId w:val="3"/>
        </w:numPr>
      </w:pPr>
      <w:r>
        <w:t>4</w:t>
      </w:r>
      <w:r w:rsidR="00F36EBB">
        <w:t>.15</w:t>
      </w:r>
      <w:r>
        <w:t>-6.15pm, Monday to Friday term time only</w:t>
      </w:r>
    </w:p>
    <w:p w14:paraId="0E83D29A" w14:textId="2C1A6A85" w:rsidR="007C760B" w:rsidRDefault="007C760B" w:rsidP="007C760B">
      <w:pPr>
        <w:pStyle w:val="ListParagraph"/>
        <w:numPr>
          <w:ilvl w:val="0"/>
          <w:numId w:val="3"/>
        </w:numPr>
      </w:pPr>
      <w:r>
        <w:t>Holiday cleaning –</w:t>
      </w:r>
      <w:r w:rsidR="00F36EBB">
        <w:t xml:space="preserve"> 3 final days of</w:t>
      </w:r>
      <w:r>
        <w:t xml:space="preserve"> </w:t>
      </w:r>
      <w:proofErr w:type="gramStart"/>
      <w:r>
        <w:t>Summer</w:t>
      </w:r>
      <w:proofErr w:type="gramEnd"/>
      <w:r w:rsidR="00F36EBB">
        <w:t xml:space="preserve"> holidays</w:t>
      </w:r>
      <w:r>
        <w:t xml:space="preserve">; 3 </w:t>
      </w:r>
      <w:r w:rsidR="00F36EBB">
        <w:t xml:space="preserve">final </w:t>
      </w:r>
      <w:r>
        <w:t xml:space="preserve">days </w:t>
      </w:r>
      <w:r w:rsidR="00F36EBB">
        <w:t>of</w:t>
      </w:r>
      <w:r>
        <w:t xml:space="preserve"> Christmas</w:t>
      </w:r>
      <w:r w:rsidR="00F36EBB">
        <w:t xml:space="preserve"> holidays.</w:t>
      </w:r>
    </w:p>
    <w:p w14:paraId="0C753C13" w14:textId="45C7F2FF" w:rsidR="00F36EBB" w:rsidRDefault="00F36EBB" w:rsidP="007C760B">
      <w:pPr>
        <w:pStyle w:val="ListParagraph"/>
        <w:numPr>
          <w:ilvl w:val="0"/>
          <w:numId w:val="3"/>
        </w:numPr>
      </w:pPr>
      <w:r>
        <w:t xml:space="preserve">Pay will be £* per hour, equating to an annual salary </w:t>
      </w:r>
      <w:proofErr w:type="gramStart"/>
      <w:r>
        <w:t>of ,</w:t>
      </w:r>
      <w:proofErr w:type="gramEnd"/>
      <w:r>
        <w:t xml:space="preserve"> paid pro rata at per week.</w:t>
      </w:r>
    </w:p>
    <w:p w14:paraId="22C20B09" w14:textId="49A90783" w:rsidR="00F36EBB" w:rsidRDefault="00F36EBB" w:rsidP="007C760B">
      <w:pPr>
        <w:pStyle w:val="ListParagraph"/>
        <w:numPr>
          <w:ilvl w:val="0"/>
          <w:numId w:val="3"/>
        </w:numPr>
      </w:pPr>
      <w:r>
        <w:t>Costs to school will be £* annually, against current expenditure of £*</w:t>
      </w:r>
    </w:p>
    <w:sectPr w:rsidR="00F36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7491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A67DC8"/>
    <w:multiLevelType w:val="hybridMultilevel"/>
    <w:tmpl w:val="6FE89914"/>
    <w:lvl w:ilvl="0" w:tplc="E49CCE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F42A8"/>
    <w:multiLevelType w:val="hybridMultilevel"/>
    <w:tmpl w:val="9AF2A25E"/>
    <w:lvl w:ilvl="0" w:tplc="F9E2024C">
      <w:start w:val="32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7A3DF4"/>
    <w:multiLevelType w:val="hybridMultilevel"/>
    <w:tmpl w:val="D676190A"/>
    <w:lvl w:ilvl="0" w:tplc="FD46057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B163F"/>
    <w:multiLevelType w:val="hybridMultilevel"/>
    <w:tmpl w:val="B59003E6"/>
    <w:lvl w:ilvl="0" w:tplc="C22CC10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15525"/>
    <w:multiLevelType w:val="hybridMultilevel"/>
    <w:tmpl w:val="FC26F8AE"/>
    <w:lvl w:ilvl="0" w:tplc="6B144A2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F0471"/>
    <w:rsid w:val="002935FC"/>
    <w:rsid w:val="002D34C3"/>
    <w:rsid w:val="00453621"/>
    <w:rsid w:val="00511ECB"/>
    <w:rsid w:val="00680A5C"/>
    <w:rsid w:val="007A6DF2"/>
    <w:rsid w:val="007C760B"/>
    <w:rsid w:val="00A873A8"/>
    <w:rsid w:val="00AA7658"/>
    <w:rsid w:val="00B9281B"/>
    <w:rsid w:val="00DA69D2"/>
    <w:rsid w:val="00DB6863"/>
    <w:rsid w:val="00E205BB"/>
    <w:rsid w:val="00EA6EFC"/>
    <w:rsid w:val="00F36EBB"/>
    <w:rsid w:val="00FF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ECB8"/>
  <w15:chartTrackingRefBased/>
  <w15:docId w15:val="{51805BE8-4104-4A0A-B630-5163A0F9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621"/>
    <w:pPr>
      <w:ind w:left="720"/>
      <w:contextualSpacing/>
    </w:pPr>
  </w:style>
  <w:style w:type="paragraph" w:styleId="ListBullet">
    <w:name w:val="List Bullet"/>
    <w:basedOn w:val="Normal"/>
    <w:uiPriority w:val="99"/>
    <w:unhideWhenUsed/>
    <w:rsid w:val="00E205BB"/>
    <w:pPr>
      <w:numPr>
        <w:numId w:val="4"/>
      </w:numPr>
      <w:contextualSpacing/>
    </w:pPr>
  </w:style>
  <w:style w:type="paragraph" w:styleId="NoSpacing">
    <w:name w:val="No Spacing"/>
    <w:uiPriority w:val="1"/>
    <w:qFormat/>
    <w:rsid w:val="00E20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Peters COE School</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Holditch</dc:creator>
  <cp:keywords/>
  <dc:description/>
  <cp:lastModifiedBy>Jim Holditch</cp:lastModifiedBy>
  <cp:revision>2</cp:revision>
  <dcterms:created xsi:type="dcterms:W3CDTF">2025-02-03T09:31:00Z</dcterms:created>
  <dcterms:modified xsi:type="dcterms:W3CDTF">2025-02-03T09:31:00Z</dcterms:modified>
</cp:coreProperties>
</file>