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365F1AA0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BA0BE8" w:rsidRPr="00BA0BE8">
        <w:t xml:space="preserve"> </w:t>
      </w:r>
      <w:r w:rsidR="00BA0BE8" w:rsidRPr="00BA0BE8">
        <w:rPr>
          <w:rFonts w:ascii="Trebuchet MS" w:hAnsi="Trebuchet MS"/>
          <w:b w:val="0"/>
          <w:bCs w:val="0"/>
        </w:rPr>
        <w:t>Teaching Assistant</w:t>
      </w:r>
    </w:p>
    <w:p w14:paraId="30154517" w14:textId="41934293" w:rsidR="00702B37" w:rsidRPr="009106CE" w:rsidRDefault="001607F8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  <w:r w:rsidR="00955424">
        <w:rPr>
          <w:rFonts w:ascii="Trebuchet MS" w:hAnsi="Trebuchet MS"/>
        </w:rPr>
        <w:t xml:space="preserve"> </w:t>
      </w:r>
      <w:proofErr w:type="spellStart"/>
      <w:r w:rsidR="00955424" w:rsidRPr="00955424">
        <w:rPr>
          <w:rFonts w:ascii="Trebuchet MS" w:hAnsi="Trebuchet MS"/>
          <w:b w:val="0"/>
        </w:rPr>
        <w:t>Groombridge</w:t>
      </w:r>
      <w:proofErr w:type="spellEnd"/>
      <w:r w:rsidR="00955424" w:rsidRPr="00955424">
        <w:rPr>
          <w:rFonts w:ascii="Trebuchet MS" w:hAnsi="Trebuchet MS"/>
          <w:b w:val="0"/>
        </w:rPr>
        <w:t xml:space="preserve"> St Thomas CE Primary School</w:t>
      </w:r>
    </w:p>
    <w:p w14:paraId="5BCC6FCD" w14:textId="11F3942A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1607F8" w:rsidRPr="001607F8">
          <w:rPr>
            <w:rStyle w:val="Hyperlink"/>
            <w:rFonts w:ascii="Trebuchet MS" w:hAnsi="Trebuchet MS"/>
            <w:b w:val="0"/>
            <w:bCs w:val="0"/>
          </w:rPr>
          <w:t>Single Status 3 with progression bar to single status 4</w:t>
        </w:r>
      </w:hyperlink>
    </w:p>
    <w:p w14:paraId="38232885" w14:textId="45C53121" w:rsidR="003B26AF" w:rsidRPr="00955424" w:rsidRDefault="00EA1283" w:rsidP="00A64214">
      <w:pPr>
        <w:pStyle w:val="Heading1"/>
        <w:spacing w:line="276" w:lineRule="auto"/>
        <w:rPr>
          <w:rFonts w:ascii="Trebuchet MS" w:hAnsi="Trebuchet MS"/>
          <w:b w:val="0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955424">
        <w:rPr>
          <w:rFonts w:ascii="Trebuchet MS" w:hAnsi="Trebuchet MS"/>
        </w:rPr>
        <w:t xml:space="preserve"> </w:t>
      </w:r>
      <w:r w:rsidR="00955424">
        <w:rPr>
          <w:rFonts w:ascii="Trebuchet MS" w:hAnsi="Trebuchet MS"/>
          <w:b w:val="0"/>
        </w:rPr>
        <w:t>Senior Leadership Team</w:t>
      </w:r>
    </w:p>
    <w:p w14:paraId="1E33095C" w14:textId="20ECFA43" w:rsidR="00EA1283" w:rsidRPr="00EA1283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  <w:r w:rsidR="00955424">
        <w:rPr>
          <w:rFonts w:ascii="Trebuchet MS" w:hAnsi="Trebuchet MS"/>
        </w:rPr>
        <w:t xml:space="preserve"> </w:t>
      </w:r>
      <w:r w:rsidR="00955424" w:rsidRPr="00955424">
        <w:rPr>
          <w:rFonts w:ascii="Trebuchet MS" w:hAnsi="Trebuchet MS"/>
          <w:b w:val="0"/>
        </w:rPr>
        <w:t>Supp</w:t>
      </w:r>
      <w:r w:rsidR="00955424">
        <w:rPr>
          <w:rFonts w:ascii="Trebuchet MS" w:hAnsi="Trebuchet MS"/>
          <w:b w:val="0"/>
        </w:rPr>
        <w:t>orting in class and on the playground.</w:t>
      </w:r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2EF111D" w14:textId="2399E051" w:rsidR="001607F8" w:rsidRPr="001607F8" w:rsidRDefault="001607F8" w:rsidP="001607F8">
      <w:pPr>
        <w:spacing w:after="24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All support staff are part of a whole school team. They are required to support the values and ethos of the school and school priorities.</w:t>
      </w:r>
      <w:r>
        <w:rPr>
          <w:rFonts w:ascii="Trebuchet MS" w:hAnsi="Trebuchet MS" w:cs="Arial"/>
        </w:rPr>
        <w:t xml:space="preserve"> </w:t>
      </w:r>
      <w:r w:rsidRPr="001607F8">
        <w:rPr>
          <w:rFonts w:ascii="Trebuchet MS" w:hAnsi="Trebuchet MS" w:cs="Arial"/>
        </w:rPr>
        <w:t>This will mean focussing on the needs of pupils, colleagues and parents/carers and being flexible in a busy pressurised environment.</w:t>
      </w:r>
    </w:p>
    <w:p w14:paraId="33D8E8A2" w14:textId="56123513" w:rsidR="001D7F22" w:rsidRPr="001607F8" w:rsidRDefault="001607F8" w:rsidP="001607F8">
      <w:pPr>
        <w:spacing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This role assists in promoting the best possible outcomes in terms of wellbeing, learning and personal development of all pupils.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E63688D" w14:textId="138AF578" w:rsidR="001607F8" w:rsidRPr="001607F8" w:rsidRDefault="001607F8" w:rsidP="001607F8">
      <w:pPr>
        <w:pStyle w:val="ListParagraph"/>
        <w:numPr>
          <w:ilvl w:val="0"/>
          <w:numId w:val="4"/>
        </w:numPr>
        <w:spacing w:before="240"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achieving the best possible outcomes.</w:t>
      </w:r>
    </w:p>
    <w:p w14:paraId="36AEC2C3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Modify and adapt delivery of learning activity under the guidance of a teacher.</w:t>
      </w:r>
    </w:p>
    <w:p w14:paraId="69728F00" w14:textId="2882D655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Responsible for the promotion of the wellbeing and safeguarding of pupils, including provision of personal care</w:t>
      </w:r>
      <w:r w:rsidR="009738B1">
        <w:rPr>
          <w:rFonts w:ascii="Trebuchet MS" w:hAnsi="Trebuchet MS" w:cs="Arial"/>
        </w:rPr>
        <w:t xml:space="preserve"> (such as nappy changing)</w:t>
      </w:r>
      <w:bookmarkStart w:id="0" w:name="_GoBack"/>
      <w:bookmarkEnd w:id="0"/>
      <w:r w:rsidRPr="001607F8">
        <w:rPr>
          <w:rFonts w:ascii="Trebuchet MS" w:hAnsi="Trebuchet MS" w:cs="Arial"/>
        </w:rPr>
        <w:t>, medical intervention and moving and handling students as required</w:t>
      </w:r>
      <w:r w:rsidR="000168F9">
        <w:rPr>
          <w:rFonts w:ascii="Trebuchet MS" w:hAnsi="Trebuchet MS" w:cs="Arial"/>
        </w:rPr>
        <w:t>.</w:t>
      </w:r>
    </w:p>
    <w:p w14:paraId="6AE4DCDF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68FA4A19" w14:textId="3CF6B68A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Maintain awareness of and support or implement the teaching and learning, behaviour and safeguarding policies.</w:t>
      </w:r>
    </w:p>
    <w:p w14:paraId="64F9A148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developing interaction, communication, independence and inclusion both in and out of the Classroom.</w:t>
      </w:r>
    </w:p>
    <w:p w14:paraId="57AD3F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both individually and in groups with the use of a wide range of learning resources to support the best learning outcomes.</w:t>
      </w:r>
    </w:p>
    <w:p w14:paraId="2C5E14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0396A07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lastRenderedPageBreak/>
        <w:t>Carry out playground/break and lunch time supervision and support as required.</w:t>
      </w:r>
    </w:p>
    <w:p w14:paraId="25A55A4C" w14:textId="5FC5A2F9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Escort and supervise pupils on educational visits and out of school activities, ensuring their learning, health, safety and well-being.</w:t>
      </w:r>
    </w:p>
    <w:p w14:paraId="5385E196" w14:textId="1302795B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 w:rsidR="000168F9">
        <w:rPr>
          <w:rFonts w:ascii="Trebuchet MS" w:hAnsi="Trebuchet MS" w:cs="Arial"/>
        </w:rPr>
        <w:t>.</w:t>
      </w:r>
    </w:p>
    <w:p w14:paraId="522C1860" w14:textId="6A5326C0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Carry out the above duties in accordance with all school policies. And maintain confidentiality at all times.</w:t>
      </w:r>
    </w:p>
    <w:p w14:paraId="00AFEF66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objective and accurate feedback and reports on pupil progress as required.</w:t>
      </w:r>
    </w:p>
    <w:p w14:paraId="787FCB55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support in exams as required.</w:t>
      </w:r>
    </w:p>
    <w:p w14:paraId="59A86D52" w14:textId="77777777" w:rsidR="001607F8" w:rsidRPr="001607F8" w:rsidRDefault="001607F8" w:rsidP="001607F8">
      <w:pPr>
        <w:pStyle w:val="Heading1"/>
        <w:spacing w:line="360" w:lineRule="auto"/>
        <w:rPr>
          <w:rFonts w:ascii="Trebuchet MS" w:hAnsi="Trebuchet MS"/>
        </w:rPr>
      </w:pPr>
      <w:r w:rsidRPr="001607F8">
        <w:rPr>
          <w:rFonts w:ascii="Trebuchet MS" w:hAnsi="Trebuchet MS"/>
        </w:rPr>
        <w:t>Progression/appointment to Single Status 4 is dependent on a progression opportunity being advertised and these additional duties being required:</w:t>
      </w:r>
    </w:p>
    <w:p w14:paraId="2D76C85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Deliver whole class lessons and activities for up to 30% of employed time throughout the school year. </w:t>
      </w:r>
    </w:p>
    <w:p w14:paraId="40EFA9FC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 Administer and assess routine tests and invigilate exams/tests. </w:t>
      </w:r>
    </w:p>
    <w:p w14:paraId="2D1C9E08" w14:textId="1F0A7C68" w:rsidR="001607F8" w:rsidRPr="00CF3A59" w:rsidRDefault="001607F8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1607F8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EDCC3C7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use language and other communication skills that pupils can understand and relate to</w:t>
      </w:r>
    </w:p>
    <w:p w14:paraId="164F7978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establish effective relationships with pupils and empathise with their needs</w:t>
      </w:r>
    </w:p>
    <w:p w14:paraId="01F3B1B6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consistently and effectively implement agreed behaviour management strategies</w:t>
      </w:r>
    </w:p>
    <w:p w14:paraId="7CF540A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assess, adapt and learn from a situation to modify or adapt the activities </w:t>
      </w:r>
    </w:p>
    <w:p w14:paraId="67BEF11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assist in the recording of lessons and assessment as required by the teacher</w:t>
      </w:r>
    </w:p>
    <w:p w14:paraId="23349BD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work effectively and supportively as a member of the school team</w:t>
      </w:r>
    </w:p>
    <w:p w14:paraId="344C14D9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within and apply all policies </w:t>
      </w:r>
    </w:p>
    <w:p w14:paraId="611B9831" w14:textId="65C89F13" w:rsidR="001E24B2" w:rsidRPr="001607F8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converse at ease with customer and provide advice in accurate spoken English (customers including the team around the children)</w:t>
      </w:r>
    </w:p>
    <w:p w14:paraId="3A903991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 good standard of written and spoken English</w:t>
      </w:r>
    </w:p>
    <w:p w14:paraId="49FD5594" w14:textId="1AC6D15C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Mathematics</w:t>
      </w:r>
    </w:p>
    <w:p w14:paraId="16C8E9CE" w14:textId="3A4BA9CA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and use of IT, including the use of email</w:t>
      </w:r>
    </w:p>
    <w:p w14:paraId="34BE51E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safeguarding</w:t>
      </w:r>
    </w:p>
    <w:p w14:paraId="04593BD4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the school, the schools’ values and ethos</w:t>
      </w:r>
    </w:p>
    <w:p w14:paraId="6E58E1DF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Progression/appointment to Single Status 4 is dependent on demonstrating:</w:t>
      </w:r>
    </w:p>
    <w:p w14:paraId="62DE0825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Knowledge of teaching and learning strategies </w:t>
      </w:r>
    </w:p>
    <w:p w14:paraId="7AEB4F13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manage a whole class </w:t>
      </w:r>
    </w:p>
    <w:p w14:paraId="304591B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Demonstrate an ability to differentiate behaviours and a variety of needs</w:t>
      </w:r>
    </w:p>
    <w:p w14:paraId="7F638A2B" w14:textId="607E1E66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using a wide range of learning resources to support the best learning outcomes</w:t>
      </w:r>
    </w:p>
    <w:p w14:paraId="449EF78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218A7D7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maintain confidentiality on all school matters</w:t>
      </w:r>
    </w:p>
    <w:p w14:paraId="58FBF108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Willingness to work across the school as part of the school team in all years and subjects as required</w:t>
      </w:r>
    </w:p>
    <w:p w14:paraId="545A9F9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lastRenderedPageBreak/>
        <w:t>Able to demonstrate resilience</w:t>
      </w:r>
    </w:p>
    <w:p w14:paraId="33A93BF9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demonstrate commitment to the ethos of the school</w:t>
      </w:r>
    </w:p>
    <w:p w14:paraId="7E6E8A4F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Empathetic </w:t>
      </w:r>
    </w:p>
    <w:p w14:paraId="71BCE42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Polite and professional manner</w:t>
      </w:r>
    </w:p>
    <w:p w14:paraId="46DEF4AA" w14:textId="76894B8F" w:rsidR="001607F8" w:rsidRPr="00245B6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Positive approach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3A2D1091" w:rsidR="005E0B6D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NVQ Level 2 for Teaching Assistants or equivalent</w:t>
      </w:r>
    </w:p>
    <w:p w14:paraId="1C87A950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Awareness of the teaching and learning, behaviour and safeguarding policies</w:t>
      </w:r>
    </w:p>
    <w:p w14:paraId="4532404C" w14:textId="1B772AE5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Where appropriate, to know and apply positive handling techniques</w:t>
      </w:r>
    </w:p>
    <w:p w14:paraId="08319C79" w14:textId="2F8734DB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supporting children, including those with special educational needs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3698EED8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168F9">
        <w:rPr>
          <w:rFonts w:ascii="Trebuchet MS" w:hAnsi="Trebuchet MS" w:cs="Arial"/>
        </w:rPr>
        <w:t>September 2023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60F65739" w:rsidR="00CE013C" w:rsidRPr="000168F9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0168F9">
        <w:rPr>
          <w:rFonts w:ascii="Trebuchet MS" w:hAnsi="Trebuchet MS" w:cs="Arial"/>
        </w:rPr>
        <w:t>11946</w:t>
      </w:r>
      <w:bookmarkEnd w:id="1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0168F9" w:rsidRPr="009106CE" w14:paraId="1C0F05BA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1D4DB9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2CBFEE0C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512D54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7790F189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48912D00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C0FDC9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2B06ED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65D2A7F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CC7198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A07981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A48D87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07ABEE7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E505D1F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45DBE80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D1C29B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4D753C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59D4437B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433D231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53F1E7D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78555B28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F2E5A4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3490C5A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1061003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981CB" w14:textId="77777777" w:rsidR="00AB7919" w:rsidRDefault="00AB7919" w:rsidP="00E76A6D">
      <w:r>
        <w:separator/>
      </w:r>
    </w:p>
  </w:endnote>
  <w:endnote w:type="continuationSeparator" w:id="0">
    <w:p w14:paraId="0E81C42C" w14:textId="77777777" w:rsidR="00AB7919" w:rsidRDefault="00AB7919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991A4" w14:textId="77777777" w:rsidR="00AB7919" w:rsidRDefault="00AB7919" w:rsidP="00E76A6D">
      <w:r>
        <w:separator/>
      </w:r>
    </w:p>
  </w:footnote>
  <w:footnote w:type="continuationSeparator" w:id="0">
    <w:p w14:paraId="3B0CDA83" w14:textId="77777777" w:rsidR="00AB7919" w:rsidRDefault="00AB7919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9738B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9738B1">
          <w:rPr>
            <w:rFonts w:ascii="Arial" w:hAnsi="Arial" w:cs="Arial"/>
            <w:b/>
            <w:bCs/>
            <w:noProof/>
          </w:rPr>
          <w:t>5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DD2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1"/>
    <w:rsid w:val="000168F9"/>
    <w:rsid w:val="00063252"/>
    <w:rsid w:val="000775BB"/>
    <w:rsid w:val="00094989"/>
    <w:rsid w:val="000A36FB"/>
    <w:rsid w:val="00141FA5"/>
    <w:rsid w:val="00153804"/>
    <w:rsid w:val="001607F8"/>
    <w:rsid w:val="001D13CE"/>
    <w:rsid w:val="001D7F22"/>
    <w:rsid w:val="001E24B2"/>
    <w:rsid w:val="002404F4"/>
    <w:rsid w:val="0028366B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222D6"/>
    <w:rsid w:val="00955424"/>
    <w:rsid w:val="009738B1"/>
    <w:rsid w:val="00975FE2"/>
    <w:rsid w:val="00984B26"/>
    <w:rsid w:val="009C58C4"/>
    <w:rsid w:val="00A34D9B"/>
    <w:rsid w:val="00A42132"/>
    <w:rsid w:val="00A64214"/>
    <w:rsid w:val="00AB7919"/>
    <w:rsid w:val="00AE0221"/>
    <w:rsid w:val="00AE4FEB"/>
    <w:rsid w:val="00B05B0B"/>
    <w:rsid w:val="00B82E31"/>
    <w:rsid w:val="00BA0BE8"/>
    <w:rsid w:val="00C374FD"/>
    <w:rsid w:val="00C5268E"/>
    <w:rsid w:val="00C63B5F"/>
    <w:rsid w:val="00CE013C"/>
    <w:rsid w:val="00CF3A59"/>
    <w:rsid w:val="00DD6534"/>
    <w:rsid w:val="00DD7718"/>
    <w:rsid w:val="00DE7A8E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07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ff" ma:contentTypeID="0x010100D0E410EB176E0C49978577D0663BF5671100A67FAA8B0FC31D4892EA5322CDB26837" ma:contentTypeVersion="49" ma:contentTypeDescription="Any document that relates to management of staff or role" ma:contentTypeScope="" ma:versionID="50e495ca012ab41cc967fa09634de29e">
  <xsd:schema xmlns:xsd="http://www.w3.org/2001/XMLSchema" xmlns:xs="http://www.w3.org/2001/XMLSchema" xmlns:p="http://schemas.microsoft.com/office/2006/metadata/properties" xmlns:ns2="0edbdf58-cbf2-428a-80ab-aedffcd2a497" xmlns:ns3="aff16a55-4394-436d-99d6-2892369010ec" xmlns:ns4="9247a8ba-6f59-4058-a2ca-129acc8b079d" targetNamespace="http://schemas.microsoft.com/office/2006/metadata/properties" ma:root="true" ma:fieldsID="7f80b92c4615846e9fd60d9d6c2e971f" ns2:_="" ns3:_="" ns4:_="">
    <xsd:import namespace="0edbdf58-cbf2-428a-80ab-aedffcd2a497"/>
    <xsd:import namespace="aff16a55-4394-436d-99d6-2892369010ec"/>
    <xsd:import namespace="9247a8ba-6f59-4058-a2ca-129acc8b079d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l2a2c13191bf4335b2c36228ef62c53e" minOccurs="0"/>
                <xsd:element ref="ns2:TaxCatchAll" minOccurs="0"/>
                <xsd:element ref="ns2:TaxCatchAllLabel" minOccurs="0"/>
                <xsd:element ref="ns3:Intranet_x0020_Location" minOccurs="0"/>
                <xsd:element ref="ns3:Webshop_x0020_Location" minOccurs="0"/>
                <xsd:element ref="ns3:Website_x0020_Location" minOccurs="0"/>
                <xsd:element ref="ns3:PT01_x0020_PSU" minOccurs="0"/>
                <xsd:element ref="ns3:PT02_x0020_HS" minOccurs="0"/>
                <xsd:element ref="ns3:PT03_x0020_ADV" minOccurs="0"/>
                <xsd:element ref="ns3:PT04_x0020_REC" minOccurs="0"/>
                <xsd:element ref="ns3:Review_x0020_Date" minOccurs="0"/>
                <xsd:element ref="ns3:Live_x0020_Policy"/>
                <xsd:element ref="ns3:Topic" minOccurs="0"/>
                <xsd:element ref="ns3:_dlc_DocId" minOccurs="0"/>
                <xsd:element ref="ns3:_dlc_DocIdUrl" minOccurs="0"/>
                <xsd:element ref="ns3:_dlc_DocIdPersistId" minOccurs="0"/>
                <xsd:element ref="ns4:Launch_x0020_Date" minOccurs="0"/>
                <xsd:element ref="ns3:SourceLibrary" minOccurs="0"/>
                <xsd:element ref="ns3: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l2a2c13191bf4335b2c36228ef62c53e" ma:index="11" ma:taxonomy="true" ma:internalName="l2a2c13191bf4335b2c36228ef62c53e" ma:taxonomyFieldName="Staff_x0020_Document_x0020_Type" ma:displayName="Staff Document Type" ma:default="" ma:fieldId="{52a2c131-91bf-4335-b2c3-6228ef62c53e}" ma:sspId="691f71b9-b64f-4844-8bf8-0e85b55a74e6" ma:termSetId="f4e4120c-d6b0-4a38-a803-66280fff655a" ma:anchorId="f4f8a9e2-570f-4e30-aea4-37cea4b3c62f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c6cef2-1580-4281-b0a7-91dab7ce3253}" ma:internalName="TaxCatchAll" ma:showField="CatchAllData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c6cef2-1580-4281-b0a7-91dab7ce3253}" ma:internalName="TaxCatchAllLabel" ma:readOnly="true" ma:showField="CatchAllDataLabel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6a55-4394-436d-99d6-2892369010ec" elementFormDefault="qualified">
    <xsd:import namespace="http://schemas.microsoft.com/office/2006/documentManagement/types"/>
    <xsd:import namespace="http://schemas.microsoft.com/office/infopath/2007/PartnerControls"/>
    <xsd:element name="Intranet_x0020_Location" ma:index="15" nillable="true" ma:displayName="Intranet Location" ma:format="Hyperlink" ma:internalName="Intranet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hop_x0020_Location" ma:index="16" nillable="true" ma:displayName="Webshop Location" ma:format="Hyperlink" ma:internalName="Webshop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ite_x0020_Location" ma:index="17" nillable="true" ma:displayName="Website Location" ma:format="Hyperlink" ma:internalName="Website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T01_x0020_PSU" ma:index="18" nillable="true" ma:displayName="PT01 PSU" ma:format="Dropdown" ma:internalName="PT01_x0020_PSU">
      <xsd:simpleType>
        <xsd:restriction base="dms:Choice">
          <xsd:enumeration value="Yes"/>
          <xsd:enumeration value="No"/>
        </xsd:restriction>
      </xsd:simpleType>
    </xsd:element>
    <xsd:element name="PT02_x0020_HS" ma:index="19" nillable="true" ma:displayName="PT02 HS" ma:format="Dropdown" ma:internalName="PT02_x0020_HS">
      <xsd:simpleType>
        <xsd:restriction base="dms:Choice">
          <xsd:enumeration value="Yes"/>
          <xsd:enumeration value="No"/>
        </xsd:restriction>
      </xsd:simpleType>
    </xsd:element>
    <xsd:element name="PT03_x0020_ADV" ma:index="20" nillable="true" ma:displayName="PT03 ADV" ma:format="Dropdown" ma:internalName="PT03_x0020_ADV">
      <xsd:simpleType>
        <xsd:restriction base="dms:Choice">
          <xsd:enumeration value="Yes"/>
          <xsd:enumeration value="No"/>
        </xsd:restriction>
      </xsd:simpleType>
    </xsd:element>
    <xsd:element name="PT04_x0020_REC" ma:index="21" nillable="true" ma:displayName="PT04 REC" ma:format="Dropdown" ma:internalName="PT04_x0020_REC">
      <xsd:simpleType>
        <xsd:restriction base="dms:Choice">
          <xsd:enumeration value="Yes"/>
          <xsd:enumeration value="No"/>
        </xsd:restriction>
      </xsd:simpleType>
    </xsd:element>
    <xsd:element name="Review_x0020_Date" ma:index="22" nillable="true" ma:displayName="Major Review Date" ma:format="DateOnly" ma:internalName="Review_x0020_Date">
      <xsd:simpleType>
        <xsd:restriction base="dms:DateTime"/>
      </xsd:simpleType>
    </xsd:element>
    <xsd:element name="Live_x0020_Policy" ma:index="23" ma:displayName="Live Document" ma:format="Dropdown" ma:internalName="Live_x0020_Policy">
      <xsd:simpleType>
        <xsd:restriction base="dms:Choice">
          <xsd:enumeration value="Yes"/>
          <xsd:enumeration value="No"/>
        </xsd:restriction>
      </xsd:simpleType>
    </xsd:element>
    <xsd:element name="Topic" ma:index="24" nillable="true" ma:displayName="Topic" ma:list="{e60f789e-e489-437a-a02d-231329843597}" ma:internalName="Topic" ma:showField="Title" ma:web="aff16a55-4394-436d-99d6-2892369010ec">
      <xsd:simpleType>
        <xsd:restriction base="dms:Lookup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29" nillable="true" ma:displayName="SourceLibrary" ma:internalName="SourceLibrary">
      <xsd:simpleType>
        <xsd:restriction base="dms:Text"/>
      </xsd:simpleType>
    </xsd:element>
    <xsd:element name="SourceUrl" ma:index="30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a8ba-6f59-4058-a2ca-129acc8b079d" elementFormDefault="qualified">
    <xsd:import namespace="http://schemas.microsoft.com/office/2006/documentManagement/types"/>
    <xsd:import namespace="http://schemas.microsoft.com/office/infopath/2007/PartnerControls"/>
    <xsd:element name="Launch_x0020_Date" ma:index="28" nillable="true" ma:displayName="Launch Date" ma:format="DateOnly" ma:internalName="Launc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4</Value>
    </TaxCatchAll>
    <Protective_x0020_Marking xmlns="0edbdf58-cbf2-428a-80ab-aedffcd2a497">OFFICIAL – DISCLOSABLE</Protective_x0020_Marking>
    <Document_x0020_Date xmlns="0edbdf58-cbf2-428a-80ab-aedffcd2a497">2022-08-10T23:00:00+00:00</Document_x0020_Date>
    <Document_x0020_Owner xmlns="0edbdf58-cbf2-428a-80ab-aedffcd2a497">
      <UserInfo>
        <DisplayName>Ruth Wilson</DisplayName>
        <AccountId>46</AccountId>
        <AccountType/>
      </UserInfo>
    </Document_x0020_Owner>
    <_dlc_DocId xmlns="aff16a55-4394-436d-99d6-2892369010ec">HUMANRES-5-1909</_dlc_DocId>
    <_dlc_DocIdUrl xmlns="aff16a55-4394-436d-99d6-2892369010ec">
      <Url>https://services.escc.gov.uk/sites/HR/_layouts/15/DocIdRedir.aspx?ID=HUMANRES-5-1909</Url>
      <Description>HUMANRES-5-1909</Description>
    </_dlc_DocIdUrl>
    <l2a2c13191bf4335b2c36228ef62c53e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b8eccfba-acb4-4eb9-b2f3-67f397e12bbe</TermId>
        </TermInfo>
      </Terms>
    </l2a2c13191bf4335b2c36228ef62c53e>
    <SourceUrl xmlns="aff16a55-4394-436d-99d6-2892369010ec">
      <Url xsi:nil="true"/>
      <Description xsi:nil="true"/>
    </SourceUrl>
    <SourceLibrary xmlns="aff16a55-4394-436d-99d6-2892369010ec" xsi:nil="true"/>
    <Review_x0020_Date xmlns="aff16a55-4394-436d-99d6-2892369010ec" xsi:nil="true"/>
    <Webshop_x0020_Location xmlns="aff16a55-4394-436d-99d6-2892369010ec">
      <Url xsi:nil="true"/>
      <Description xsi:nil="true"/>
    </Webshop_x0020_Location>
    <PT01_x0020_PSU xmlns="aff16a55-4394-436d-99d6-2892369010ec" xsi:nil="true"/>
    <Launch_x0020_Date xmlns="9247a8ba-6f59-4058-a2ca-129acc8b079d">2022-08-10T23:00:00+00:00</Launch_x0020_Date>
    <PT03_x0020_ADV xmlns="aff16a55-4394-436d-99d6-2892369010ec" xsi:nil="true"/>
    <PT02_x0020_HS xmlns="aff16a55-4394-436d-99d6-2892369010ec" xsi:nil="true"/>
    <PT04_x0020_REC xmlns="aff16a55-4394-436d-99d6-2892369010ec" xsi:nil="true"/>
    <Live_x0020_Policy xmlns="aff16a55-4394-436d-99d6-2892369010ec">Yes</Live_x0020_Policy>
    <Intranet_x0020_Location xmlns="aff16a55-4394-436d-99d6-2892369010ec">
      <Url xsi:nil="true"/>
      <Description xsi:nil="true"/>
    </Intranet_x0020_Location>
    <Website_x0020_Location xmlns="aff16a55-4394-436d-99d6-2892369010ec">
      <Url xsi:nil="true"/>
      <Description xsi:nil="true"/>
    </Website_x0020_Location>
    <Topic xmlns="aff16a55-4394-436d-99d6-2892369010e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F0EBF8-F9C1-4BFD-8DE7-68A9A67D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aff16a55-4394-436d-99d6-2892369010ec"/>
    <ds:schemaRef ds:uri="9247a8ba-6f59-4058-a2ca-129acc8b0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0edbdf58-cbf2-428a-80ab-aedffcd2a497"/>
    <ds:schemaRef ds:uri="aff16a55-4394-436d-99d6-2892369010ec"/>
    <ds:schemaRef ds:uri="http://schemas.microsoft.com/office/infopath/2007/PartnerControls"/>
    <ds:schemaRef ds:uri="9247a8ba-6f59-4058-a2ca-129acc8b079d"/>
  </ds:schemaRefs>
</ds:datastoreItem>
</file>

<file path=customXml/itemProps5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991E038-E9DE-43A1-A3BE-D50B4768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Caroline Powell</cp:lastModifiedBy>
  <cp:revision>4</cp:revision>
  <cp:lastPrinted>2021-01-14T11:57:00Z</cp:lastPrinted>
  <dcterms:created xsi:type="dcterms:W3CDTF">2024-09-17T14:16:00Z</dcterms:created>
  <dcterms:modified xsi:type="dcterms:W3CDTF">2024-09-17T15:02:00Z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0x010100D0E410EB176E0C49978577D0663BF5671100A67FAA8B0FC31D4892EA5322CDB26837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</Properties>
</file>