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513B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513B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F3A33AA"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We are St Simon Stock Catholic School, Oakwood Park, Maidstone, Kent ME16 0JP &amp; St Gregory’s Catholic School, Reynolds Lane, Tunbridge Wells TN4 9XL.  We are part of the Multi Academy Trust known as Kent Catholic Schools’ Partnership. The data controller is Kent Catholic Schools’ Partnership.</w:t>
      </w:r>
    </w:p>
    <w:p w14:paraId="06DCF1FA" w14:textId="77777777" w:rsidR="0072730F" w:rsidRDefault="0072730F" w:rsidP="0072730F">
      <w:pPr>
        <w:pStyle w:val="ListParagraph"/>
        <w:spacing w:line="252" w:lineRule="auto"/>
        <w:jc w:val="both"/>
        <w:rPr>
          <w:rFonts w:eastAsia="Times New Roman"/>
        </w:rPr>
      </w:pPr>
    </w:p>
    <w:p w14:paraId="653BC8E7"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Being a Catholic education provider, we work closely with the Diocesan Authority, Academy’s Trustees, the Local Authority, the Department of Education and the Catholic Education Service with whom we may share information provided by your referees if we consider it is necessary in order to fulfil our functions.</w:t>
      </w:r>
    </w:p>
    <w:p w14:paraId="419731E4" w14:textId="77777777" w:rsidR="0072730F" w:rsidRDefault="0072730F" w:rsidP="0072730F">
      <w:pPr>
        <w:pStyle w:val="ListParagraph"/>
      </w:pPr>
    </w:p>
    <w:p w14:paraId="6061C7DA"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 xml:space="preserve">The person responsible for data protection within our organisation is the Trust’s Data Protection Officer and you can contact them with any questions relating to our handling of your data.  You can contact them by emailing </w:t>
      </w:r>
      <w:hyperlink r:id="rId14" w:history="1">
        <w:r>
          <w:rPr>
            <w:rStyle w:val="Hyperlink"/>
            <w:rFonts w:eastAsia="Times New Roman"/>
          </w:rPr>
          <w:t>DPO@kcsp.org.uk</w:t>
        </w:r>
      </w:hyperlink>
      <w:r>
        <w:rPr>
          <w:rFonts w:eastAsia="Times New Roman"/>
        </w:rPr>
        <w:t xml:space="preserve"> </w:t>
      </w:r>
    </w:p>
    <w:p w14:paraId="223CCFBD" w14:textId="77777777" w:rsidR="0072730F" w:rsidRDefault="0072730F" w:rsidP="0072730F">
      <w:pPr>
        <w:pStyle w:val="ListParagraph"/>
        <w:ind w:left="284"/>
      </w:pPr>
    </w:p>
    <w:p w14:paraId="11FA3B76"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We require the information we have requested on this form in order to process your application for employment.</w:t>
      </w:r>
    </w:p>
    <w:p w14:paraId="47C7E161" w14:textId="77777777" w:rsidR="0072730F" w:rsidRDefault="0072730F" w:rsidP="0072730F">
      <w:pPr>
        <w:pStyle w:val="ListParagraph"/>
        <w:ind w:left="284"/>
      </w:pPr>
    </w:p>
    <w:p w14:paraId="5A1E12F7"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To the extent that you have shared any special categories of personal data</w:t>
      </w:r>
      <w:r>
        <w:rPr>
          <w:rStyle w:val="FootnoteReference"/>
          <w:rFonts w:eastAsia="Times New Roman"/>
        </w:rPr>
        <w:footnoteReference w:customMarkFollows="1" w:id="1"/>
        <w:t>[1]</w:t>
      </w:r>
      <w:r>
        <w:rPr>
          <w:rFonts w:eastAsia="Times New Roman"/>
        </w:rPr>
        <w:t xml:space="preserve"> this will not be shared with any third party except as detailed in paragraph 2 above, unless a legal obligation should arise.</w:t>
      </w:r>
    </w:p>
    <w:p w14:paraId="4ECA6792" w14:textId="77777777" w:rsidR="0072730F" w:rsidRDefault="0072730F" w:rsidP="0072730F">
      <w:pPr>
        <w:pStyle w:val="ListParagraph"/>
        <w:ind w:left="284"/>
      </w:pPr>
    </w:p>
    <w:p w14:paraId="45F41DB6"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124A882" w14:textId="77777777" w:rsidR="0072730F" w:rsidRPr="001B2204" w:rsidRDefault="0072730F" w:rsidP="0072730F">
      <w:pPr>
        <w:pStyle w:val="ListParagraph"/>
        <w:rPr>
          <w:rFonts w:eastAsia="Times New Roman"/>
        </w:rPr>
      </w:pPr>
    </w:p>
    <w:p w14:paraId="36615174"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lastRenderedPageBreak/>
        <w:t>If you are unsuccessful, your application form and any documents you have submitted in support of your application will be destroyed after a period of 6 months.</w:t>
      </w:r>
    </w:p>
    <w:p w14:paraId="4E7E9AE4" w14:textId="77777777" w:rsidR="0072730F" w:rsidRPr="001B2204" w:rsidRDefault="0072730F" w:rsidP="0072730F">
      <w:pPr>
        <w:pStyle w:val="ListParagraph"/>
        <w:rPr>
          <w:rFonts w:eastAsia="Times New Roman"/>
        </w:rPr>
      </w:pPr>
    </w:p>
    <w:p w14:paraId="6A090F2B"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We will keep a record of your consent as evidence that we have obtained your consent to collect and process the data you have provided on this application form.</w:t>
      </w:r>
    </w:p>
    <w:p w14:paraId="7897C580" w14:textId="77777777" w:rsidR="0072730F" w:rsidRDefault="0072730F" w:rsidP="0072730F">
      <w:pPr>
        <w:pStyle w:val="ListParagraph"/>
        <w:ind w:left="709"/>
      </w:pPr>
    </w:p>
    <w:p w14:paraId="7180BA61"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You have the right to withdraw your consent at any time and can do so by informing our organisation’s Data Protection Officer (see paragraph 3 above) that you wish to withdraw your consent.</w:t>
      </w:r>
    </w:p>
    <w:p w14:paraId="727B173E" w14:textId="77777777" w:rsidR="0072730F" w:rsidRDefault="0072730F" w:rsidP="0072730F">
      <w:pPr>
        <w:pStyle w:val="ListParagraph"/>
        <w:ind w:left="709"/>
      </w:pPr>
    </w:p>
    <w:p w14:paraId="77379709"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To read about your individual rights you can refer to our fair processing notice and data protection policies.</w:t>
      </w:r>
    </w:p>
    <w:p w14:paraId="2AAA3BAB" w14:textId="77777777" w:rsidR="0072730F" w:rsidRDefault="0072730F" w:rsidP="0072730F">
      <w:pPr>
        <w:pStyle w:val="ListParagraph"/>
        <w:ind w:left="709"/>
      </w:pPr>
    </w:p>
    <w:p w14:paraId="6600C034" w14:textId="77777777" w:rsidR="0072730F" w:rsidRPr="0072730F" w:rsidRDefault="0072730F" w:rsidP="0072730F">
      <w:pPr>
        <w:pStyle w:val="ListParagraph"/>
        <w:numPr>
          <w:ilvl w:val="0"/>
          <w:numId w:val="6"/>
        </w:numPr>
        <w:spacing w:line="252" w:lineRule="auto"/>
        <w:ind w:left="709"/>
        <w:jc w:val="both"/>
        <w:rPr>
          <w:rFonts w:eastAsia="Times New Roman"/>
        </w:rPr>
      </w:pPr>
      <w:r w:rsidRPr="0072730F">
        <w:rPr>
          <w:rFonts w:eastAsia="Times New Roman"/>
        </w:rPr>
        <w:t xml:space="preserve">If you wish to complain about how we have collected and processed the information you have provided on this form, you can make a complaint to our organisation by </w:t>
      </w:r>
      <w:bookmarkStart w:id="107" w:name="_Hlk94696972"/>
      <w:r w:rsidRPr="0072730F">
        <w:rPr>
          <w:rFonts w:eastAsia="Times New Roman"/>
        </w:rPr>
        <w:t xml:space="preserve">emailing </w:t>
      </w:r>
      <w:hyperlink r:id="rId15" w:history="1">
        <w:r w:rsidRPr="0072730F">
          <w:rPr>
            <w:rStyle w:val="Hyperlink"/>
            <w:rFonts w:eastAsia="Times New Roman"/>
          </w:rPr>
          <w:t>DPO@kcsp.org.uk</w:t>
        </w:r>
      </w:hyperlink>
      <w:bookmarkEnd w:id="107"/>
      <w:r w:rsidRPr="0072730F">
        <w:rPr>
          <w:rStyle w:val="Hyperlink"/>
          <w:rFonts w:eastAsia="Times New Roman"/>
        </w:rPr>
        <w:t xml:space="preserve"> </w:t>
      </w:r>
      <w:r w:rsidRPr="0072730F">
        <w:rPr>
          <w:rFonts w:eastAsia="Times New Roman"/>
        </w:rPr>
        <w:t xml:space="preserve">If you are unhappy with how your complaint has been handled you can contact the Information Commissioner’s Office via their website at </w:t>
      </w:r>
      <w:hyperlink r:id="rId16" w:history="1">
        <w:r w:rsidRPr="0072730F">
          <w:rPr>
            <w:rStyle w:val="Hyperlink"/>
            <w:rFonts w:eastAsia="Times New Roman"/>
          </w:rPr>
          <w:t>www.ico.org.uk</w:t>
        </w:r>
      </w:hyperlink>
    </w:p>
    <w:p w14:paraId="7560EFAF" w14:textId="475EB4B0" w:rsidR="003A1E93" w:rsidRPr="0072730F" w:rsidRDefault="0072730F" w:rsidP="0072730F">
      <w:pPr>
        <w:rPr>
          <w:rFonts w:ascii="Times New Roman" w:eastAsia="Times New Roman" w:hAnsi="Times New Roman" w:cs="Times New Roman"/>
          <w:sz w:val="24"/>
          <w:szCs w:val="24"/>
          <w:lang w:eastAsia="en-GB"/>
        </w:rPr>
      </w:pPr>
      <w:r w:rsidRPr="0072730F">
        <w:rPr>
          <w:rFonts w:ascii="Times New Roman" w:eastAsia="Times New Roman" w:hAnsi="Times New Roman" w:cs="Times New Roman"/>
          <w:sz w:val="24"/>
          <w:szCs w:val="24"/>
          <w:lang w:eastAsia="en-GB"/>
        </w:rPr>
        <w:t xml:space="preserve"> </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1746959D" w:rsidR="00F120DE" w:rsidRPr="0072730F"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558EE6" w:rsidR="00255B2E" w:rsidRDefault="00255B2E" w:rsidP="00255B2E">
      <w:pPr>
        <w:jc w:val="both"/>
      </w:pPr>
      <w:r>
        <w:t xml:space="preserve">The ability to communicate with members of the public in accurate spoken </w:t>
      </w:r>
      <w:r w:rsidR="001D73B8">
        <w:t xml:space="preserve">English is an </w:t>
      </w:r>
      <w:r>
        <w:t xml:space="preserve">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EF5A" w14:textId="77777777" w:rsidR="009513B3" w:rsidRDefault="009513B3" w:rsidP="00BF3AC1">
      <w:pPr>
        <w:spacing w:after="0" w:line="240" w:lineRule="auto"/>
      </w:pPr>
      <w:r>
        <w:separator/>
      </w:r>
    </w:p>
  </w:endnote>
  <w:endnote w:type="continuationSeparator" w:id="0">
    <w:p w14:paraId="0733FB15" w14:textId="77777777" w:rsidR="009513B3" w:rsidRDefault="009513B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0254" w14:textId="77777777" w:rsidR="009513B3" w:rsidRDefault="009513B3" w:rsidP="00BF3AC1">
      <w:pPr>
        <w:spacing w:after="0" w:line="240" w:lineRule="auto"/>
      </w:pPr>
      <w:r>
        <w:separator/>
      </w:r>
    </w:p>
  </w:footnote>
  <w:footnote w:type="continuationSeparator" w:id="0">
    <w:p w14:paraId="0F2A7ACD" w14:textId="77777777" w:rsidR="009513B3" w:rsidRDefault="009513B3" w:rsidP="00BF3AC1">
      <w:pPr>
        <w:spacing w:after="0" w:line="240" w:lineRule="auto"/>
      </w:pPr>
      <w:r>
        <w:continuationSeparator/>
      </w:r>
    </w:p>
  </w:footnote>
  <w:footnote w:id="1">
    <w:p w14:paraId="5BE6AA40" w14:textId="77777777" w:rsidR="0072730F" w:rsidRDefault="0072730F" w:rsidP="0072730F">
      <w:pPr>
        <w:pStyle w:val="FootnoteText"/>
        <w:jc w:val="both"/>
        <w:rPr>
          <w:rFonts w:ascii="Calibri" w:hAnsi="Calibri" w:cs="Calibri"/>
          <w:sz w:val="18"/>
          <w:szCs w:val="18"/>
        </w:rPr>
      </w:pPr>
      <w:r>
        <w:rPr>
          <w:rStyle w:val="FootnoteReference"/>
        </w:rPr>
        <w:t>[1]</w:t>
      </w:r>
      <w:r>
        <w:t xml:space="preserve"> </w:t>
      </w:r>
      <w:r>
        <w:rPr>
          <w:sz w:val="18"/>
          <w:szCs w:val="18"/>
        </w:rPr>
        <w:t xml:space="preserve">Article 9(1) GDPR sets out the special categories of personal data as follows: </w:t>
      </w:r>
      <w:r>
        <w:rPr>
          <w:i/>
          <w:iCs/>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F70"/>
    <w:multiLevelType w:val="hybridMultilevel"/>
    <w:tmpl w:val="B4D838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3B8"/>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40199"/>
    <w:rsid w:val="00491FBC"/>
    <w:rsid w:val="00530334"/>
    <w:rsid w:val="005A328A"/>
    <w:rsid w:val="005A5FE5"/>
    <w:rsid w:val="005B5FE2"/>
    <w:rsid w:val="005C7E53"/>
    <w:rsid w:val="00613974"/>
    <w:rsid w:val="006219F3"/>
    <w:rsid w:val="00636C6D"/>
    <w:rsid w:val="00643D67"/>
    <w:rsid w:val="0066009E"/>
    <w:rsid w:val="00663529"/>
    <w:rsid w:val="00667743"/>
    <w:rsid w:val="006D2BB9"/>
    <w:rsid w:val="006E394A"/>
    <w:rsid w:val="00721C45"/>
    <w:rsid w:val="00723A12"/>
    <w:rsid w:val="0072730F"/>
    <w:rsid w:val="007970EB"/>
    <w:rsid w:val="007F3282"/>
    <w:rsid w:val="00812DB8"/>
    <w:rsid w:val="008239F1"/>
    <w:rsid w:val="00842719"/>
    <w:rsid w:val="00851819"/>
    <w:rsid w:val="008750D7"/>
    <w:rsid w:val="008852DA"/>
    <w:rsid w:val="00890EDF"/>
    <w:rsid w:val="008B23CC"/>
    <w:rsid w:val="00915350"/>
    <w:rsid w:val="00922CFD"/>
    <w:rsid w:val="009513B3"/>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8805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8" ma:contentTypeDescription="Create a new document." ma:contentTypeScope="" ma:versionID="d34371286ad7cabfff08bc9923325344">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74edb0e89a8961ed0e5b34ce4db5bc4b"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ABA564BA-DB7A-439B-BF5A-9859C88316D5}">
  <ds:schemaRefs>
    <ds:schemaRef ds:uri="http://schemas.openxmlformats.org/officeDocument/2006/bibliography"/>
  </ds:schemaRefs>
</ds:datastoreItem>
</file>

<file path=customXml/itemProps3.xml><?xml version="1.0" encoding="utf-8"?>
<ds:datastoreItem xmlns:ds="http://schemas.openxmlformats.org/officeDocument/2006/customXml" ds:itemID="{D26FA8A3-2DCF-4322-9514-7F2A6D4DD072}"/>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e1c72ef3-79f5-459b-8c00-9ec382351b4a"/>
    <ds:schemaRef ds:uri="a13176e0-d4d7-439c-a5aa-09a3fbc859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3464</Words>
  <Characters>17982</Characters>
  <Application>Microsoft Office Word</Application>
  <DocSecurity>0</DocSecurity>
  <Lines>856</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Bargiel</cp:lastModifiedBy>
  <cp:revision>4</cp:revision>
  <cp:lastPrinted>2019-03-28T16:35:00Z</cp:lastPrinted>
  <dcterms:created xsi:type="dcterms:W3CDTF">2023-01-05T14:53:00Z</dcterms:created>
  <dcterms:modified xsi:type="dcterms:W3CDTF">2024-04-19T10:49:00Z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y fmtid="{D5CDD505-2E9C-101B-9397-08002B2CF9AE}" pid="4" name="GrammarlyDocumentId">
    <vt:lpwstr>35e404dfa7150fd9bfa842ce4efbac1c87b4fccd5642487d6b40d2eec0347bf5</vt:lpwstr>
  </property>
</Properties>
</file>