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C2A8A6" w14:textId="77777777" w:rsidR="006E0EBE" w:rsidRPr="0055027C" w:rsidRDefault="006E0EBE" w:rsidP="00210C4E">
      <w:pPr>
        <w:pStyle w:val="Title"/>
        <w:jc w:val="left"/>
        <w:rPr>
          <w:rFonts w:ascii="Calibri" w:hAnsi="Calibri" w:cs="Calibri"/>
          <w:sz w:val="24"/>
        </w:rPr>
      </w:pPr>
      <w:bookmarkStart w:id="0" w:name="_Hlk166146455"/>
    </w:p>
    <w:p w14:paraId="4FEFD85B" w14:textId="001E5881" w:rsidR="00E9084C" w:rsidRPr="00322C0B" w:rsidRDefault="00D04837" w:rsidP="00825FE6">
      <w:pPr>
        <w:pStyle w:val="Title"/>
        <w:rPr>
          <w:rFonts w:ascii="Calibri" w:hAnsi="Calibri" w:cs="Calibri"/>
          <w:sz w:val="36"/>
          <w:szCs w:val="36"/>
          <w:u w:val="none"/>
        </w:rPr>
      </w:pPr>
      <w:r>
        <w:rPr>
          <w:rFonts w:ascii="Calibri" w:hAnsi="Calibri" w:cs="Calibri"/>
          <w:sz w:val="36"/>
          <w:szCs w:val="36"/>
          <w:u w:val="none"/>
        </w:rPr>
        <w:t>Class Teacher</w:t>
      </w:r>
      <w:r w:rsidR="00F875FA">
        <w:rPr>
          <w:rFonts w:ascii="Calibri" w:hAnsi="Calibri" w:cs="Calibri"/>
          <w:sz w:val="36"/>
          <w:szCs w:val="36"/>
          <w:u w:val="none"/>
        </w:rPr>
        <w:t xml:space="preserve"> </w:t>
      </w:r>
      <w:r w:rsidR="00327D61">
        <w:rPr>
          <w:rFonts w:ascii="Calibri" w:hAnsi="Calibri" w:cs="Calibri"/>
          <w:sz w:val="36"/>
          <w:szCs w:val="36"/>
          <w:u w:val="none"/>
        </w:rPr>
        <w:t>–</w:t>
      </w:r>
      <w:r w:rsidR="00F875FA">
        <w:rPr>
          <w:rFonts w:ascii="Calibri" w:hAnsi="Calibri" w:cs="Calibri"/>
          <w:sz w:val="36"/>
          <w:szCs w:val="36"/>
          <w:u w:val="none"/>
        </w:rPr>
        <w:t xml:space="preserve"> SEND</w:t>
      </w:r>
      <w:r w:rsidR="00327D61">
        <w:rPr>
          <w:rFonts w:ascii="Calibri" w:hAnsi="Calibri" w:cs="Calibri"/>
          <w:sz w:val="36"/>
          <w:szCs w:val="36"/>
          <w:u w:val="none"/>
        </w:rPr>
        <w:t xml:space="preserve"> (SEMH)</w:t>
      </w:r>
    </w:p>
    <w:p w14:paraId="3F4BE889" w14:textId="77777777" w:rsidR="00E9084C" w:rsidRPr="00322C0B" w:rsidRDefault="00E9084C" w:rsidP="00210C4E">
      <w:pPr>
        <w:pStyle w:val="NoSpacing"/>
        <w:rPr>
          <w:rFonts w:cs="Calibri"/>
          <w:b/>
          <w:sz w:val="24"/>
          <w:szCs w:val="24"/>
        </w:rPr>
      </w:pPr>
    </w:p>
    <w:p w14:paraId="5E24A290" w14:textId="739FF139" w:rsidR="00E9084C" w:rsidRPr="00322C0B" w:rsidRDefault="0055027C" w:rsidP="00825FE6">
      <w:pPr>
        <w:pStyle w:val="Subtitle"/>
        <w:rPr>
          <w:rFonts w:ascii="Calibri" w:hAnsi="Calibri" w:cs="Calibri"/>
          <w:sz w:val="24"/>
        </w:rPr>
      </w:pPr>
      <w:r w:rsidRPr="00322C0B">
        <w:rPr>
          <w:rFonts w:ascii="Calibri" w:hAnsi="Calibri" w:cs="Calibri"/>
          <w:sz w:val="24"/>
        </w:rPr>
        <w:t xml:space="preserve"> </w:t>
      </w:r>
      <w:r w:rsidR="00A20477">
        <w:rPr>
          <w:rFonts w:ascii="Calibri" w:hAnsi="Calibri" w:cs="Calibri"/>
          <w:sz w:val="24"/>
        </w:rPr>
        <w:t>Main Pay Scale M1 – M6</w:t>
      </w:r>
      <w:r w:rsidR="00322C0B" w:rsidRPr="00322C0B">
        <w:rPr>
          <w:rFonts w:ascii="Calibri" w:hAnsi="Calibri" w:cs="Calibri"/>
          <w:sz w:val="24"/>
        </w:rPr>
        <w:t xml:space="preserve"> plus </w:t>
      </w:r>
      <w:r w:rsidR="00B306BB">
        <w:rPr>
          <w:rFonts w:ascii="Calibri" w:hAnsi="Calibri" w:cs="Calibri"/>
          <w:sz w:val="24"/>
        </w:rPr>
        <w:t>£2,</w:t>
      </w:r>
      <w:r w:rsidR="002D6F2B">
        <w:rPr>
          <w:rFonts w:ascii="Calibri" w:hAnsi="Calibri" w:cs="Calibri"/>
          <w:sz w:val="24"/>
        </w:rPr>
        <w:t>6</w:t>
      </w:r>
      <w:r w:rsidR="001B3A40">
        <w:rPr>
          <w:rFonts w:ascii="Calibri" w:hAnsi="Calibri" w:cs="Calibri"/>
          <w:sz w:val="24"/>
        </w:rPr>
        <w:t>7</w:t>
      </w:r>
      <w:r w:rsidR="002D6F2B">
        <w:rPr>
          <w:rFonts w:ascii="Calibri" w:hAnsi="Calibri" w:cs="Calibri"/>
          <w:sz w:val="24"/>
        </w:rPr>
        <w:t>9</w:t>
      </w:r>
      <w:r w:rsidR="00B306BB">
        <w:rPr>
          <w:rFonts w:ascii="Calibri" w:hAnsi="Calibri" w:cs="Calibri"/>
          <w:sz w:val="24"/>
        </w:rPr>
        <w:t xml:space="preserve"> </w:t>
      </w:r>
      <w:r w:rsidR="00A20477">
        <w:rPr>
          <w:rFonts w:ascii="Calibri" w:hAnsi="Calibri" w:cs="Calibri"/>
          <w:sz w:val="24"/>
        </w:rPr>
        <w:t xml:space="preserve">Annual </w:t>
      </w:r>
      <w:r w:rsidR="00322C0B" w:rsidRPr="00322C0B">
        <w:rPr>
          <w:rFonts w:ascii="Calibri" w:hAnsi="Calibri" w:cs="Calibri"/>
          <w:sz w:val="24"/>
        </w:rPr>
        <w:t>SEN allowance</w:t>
      </w:r>
    </w:p>
    <w:p w14:paraId="3E7D6380" w14:textId="2127AA0F" w:rsidR="00F55248" w:rsidRPr="00322C0B" w:rsidRDefault="00A20477" w:rsidP="00825FE6">
      <w:pPr>
        <w:pStyle w:val="Subtitle"/>
        <w:rPr>
          <w:rFonts w:ascii="Calibri" w:hAnsi="Calibri" w:cs="Calibri"/>
          <w:sz w:val="24"/>
        </w:rPr>
      </w:pPr>
      <w:r>
        <w:rPr>
          <w:rFonts w:ascii="Calibri" w:hAnsi="Calibri" w:cs="Calibri"/>
          <w:sz w:val="24"/>
        </w:rPr>
        <w:t xml:space="preserve">Full time, term time only </w:t>
      </w:r>
    </w:p>
    <w:p w14:paraId="36F4F896" w14:textId="77777777" w:rsidR="00520FED" w:rsidRDefault="00AF558E" w:rsidP="00520FED">
      <w:pPr>
        <w:spacing w:before="100" w:beforeAutospacing="1" w:after="100" w:afterAutospacing="1"/>
        <w:rPr>
          <w:rFonts w:ascii="Calibri" w:hAnsi="Calibri" w:cs="Calibri"/>
          <w:lang w:eastAsia="en-GB"/>
        </w:rPr>
      </w:pPr>
      <w:r>
        <w:rPr>
          <w:rFonts w:ascii="Calibri" w:hAnsi="Calibri" w:cs="Calibri"/>
          <w:lang w:eastAsia="en-GB"/>
        </w:rPr>
        <w:t>The Sallygate School is an Independent Special School catering to the unique needs of pupils with SEMH.</w:t>
      </w:r>
      <w:r w:rsidR="00947849" w:rsidRPr="00947849">
        <w:rPr>
          <w:rFonts w:ascii="Calibri" w:hAnsi="Calibri" w:cs="Calibri"/>
          <w:lang w:eastAsia="en-GB"/>
        </w:rPr>
        <w:t xml:space="preserve"> </w:t>
      </w:r>
      <w:r w:rsidR="00947849">
        <w:rPr>
          <w:rFonts w:ascii="Calibri" w:hAnsi="Calibri" w:cs="Calibri"/>
          <w:lang w:eastAsia="en-GB"/>
        </w:rPr>
        <w:t xml:space="preserve"> Located in the heart of the </w:t>
      </w:r>
      <w:proofErr w:type="spellStart"/>
      <w:r w:rsidR="00947849">
        <w:rPr>
          <w:rFonts w:ascii="Calibri" w:hAnsi="Calibri" w:cs="Calibri"/>
          <w:lang w:eastAsia="en-GB"/>
        </w:rPr>
        <w:t>Alkham</w:t>
      </w:r>
      <w:proofErr w:type="spellEnd"/>
      <w:r w:rsidR="00947849">
        <w:rPr>
          <w:rFonts w:ascii="Calibri" w:hAnsi="Calibri" w:cs="Calibri"/>
          <w:lang w:eastAsia="en-GB"/>
        </w:rPr>
        <w:t xml:space="preserve"> Valley, near Dover, the Sallygate School is part of Channels &amp; Choices Therapeutic Community which comprises of </w:t>
      </w:r>
      <w:r w:rsidR="003420AC">
        <w:rPr>
          <w:rFonts w:ascii="Calibri" w:hAnsi="Calibri" w:cs="Calibri"/>
          <w:lang w:eastAsia="en-GB"/>
        </w:rPr>
        <w:t>several therapeutic</w:t>
      </w:r>
      <w:r w:rsidR="00947849">
        <w:rPr>
          <w:rFonts w:ascii="Calibri" w:hAnsi="Calibri" w:cs="Calibri"/>
          <w:lang w:eastAsia="en-GB"/>
        </w:rPr>
        <w:t xml:space="preserve"> residential children’s homes</w:t>
      </w:r>
      <w:r w:rsidR="003420AC">
        <w:rPr>
          <w:rFonts w:ascii="Calibri" w:hAnsi="Calibri" w:cs="Calibri"/>
          <w:lang w:eastAsia="en-GB"/>
        </w:rPr>
        <w:t>,</w:t>
      </w:r>
      <w:r w:rsidR="00947849">
        <w:rPr>
          <w:rFonts w:ascii="Calibri" w:hAnsi="Calibri" w:cs="Calibri"/>
          <w:lang w:eastAsia="en-GB"/>
        </w:rPr>
        <w:t xml:space="preserve"> an independent</w:t>
      </w:r>
      <w:r w:rsidR="003420AC">
        <w:rPr>
          <w:rFonts w:ascii="Calibri" w:hAnsi="Calibri" w:cs="Calibri"/>
          <w:lang w:eastAsia="en-GB"/>
        </w:rPr>
        <w:t xml:space="preserve"> therapeutic</w:t>
      </w:r>
      <w:r w:rsidR="00947849">
        <w:rPr>
          <w:rFonts w:ascii="Calibri" w:hAnsi="Calibri" w:cs="Calibri"/>
          <w:lang w:eastAsia="en-GB"/>
        </w:rPr>
        <w:t xml:space="preserve"> fostering agency</w:t>
      </w:r>
      <w:r w:rsidR="003420AC">
        <w:rPr>
          <w:rFonts w:ascii="Calibri" w:hAnsi="Calibri" w:cs="Calibri"/>
          <w:lang w:eastAsia="en-GB"/>
        </w:rPr>
        <w:t xml:space="preserve"> and a multi-disciplinary therapy service, including </w:t>
      </w:r>
      <w:proofErr w:type="spellStart"/>
      <w:r w:rsidR="003420AC">
        <w:rPr>
          <w:rFonts w:ascii="Calibri" w:hAnsi="Calibri" w:cs="Calibri"/>
          <w:lang w:eastAsia="en-GB"/>
        </w:rPr>
        <w:t>SaLT</w:t>
      </w:r>
      <w:proofErr w:type="spellEnd"/>
      <w:r w:rsidR="003420AC">
        <w:rPr>
          <w:rFonts w:ascii="Calibri" w:hAnsi="Calibri" w:cs="Calibri"/>
          <w:lang w:eastAsia="en-GB"/>
        </w:rPr>
        <w:t xml:space="preserve"> &amp; OT service</w:t>
      </w:r>
      <w:r w:rsidR="00947849">
        <w:rPr>
          <w:rFonts w:ascii="Calibri" w:hAnsi="Calibri" w:cs="Calibri"/>
          <w:lang w:eastAsia="en-GB"/>
        </w:rPr>
        <w:t>.</w:t>
      </w:r>
    </w:p>
    <w:p w14:paraId="6EF17685" w14:textId="77777777" w:rsidR="00AF558E" w:rsidRDefault="00AF558E" w:rsidP="00AB1DA5">
      <w:pPr>
        <w:spacing w:before="100" w:beforeAutospacing="1" w:after="100" w:afterAutospacing="1"/>
        <w:rPr>
          <w:rFonts w:ascii="Calibri" w:hAnsi="Calibri" w:cs="Calibri"/>
          <w:lang w:eastAsia="en-GB"/>
        </w:rPr>
      </w:pPr>
      <w:r>
        <w:rPr>
          <w:rFonts w:ascii="Calibri" w:hAnsi="Calibri" w:cs="Calibri"/>
          <w:lang w:eastAsia="en-GB"/>
        </w:rPr>
        <w:t>At the Sallygate School we believe in providing a comprehensive and sequenced curriculum pathway that caters to the diverse needs of all our learners.  We understand that each student has unique abilities, learning styles and developmental requirements.  Our sequenced curriculum ensures a structed and supportive learning journey for every individual, enabling them to achieve their full potential.</w:t>
      </w:r>
    </w:p>
    <w:p w14:paraId="405CB8F6" w14:textId="77777777" w:rsidR="00AB1DA5" w:rsidRPr="0055027C" w:rsidRDefault="00AB1DA5" w:rsidP="00AB1DA5">
      <w:pPr>
        <w:spacing w:before="100" w:beforeAutospacing="1" w:after="100" w:afterAutospacing="1"/>
        <w:rPr>
          <w:rFonts w:ascii="Calibri" w:hAnsi="Calibri" w:cs="Calibri"/>
          <w:u w:val="double"/>
          <w:lang w:eastAsia="en-GB"/>
        </w:rPr>
      </w:pPr>
      <w:bookmarkStart w:id="1" w:name="_Hlk180579775"/>
      <w:r w:rsidRPr="0055027C">
        <w:rPr>
          <w:rFonts w:ascii="Calibri" w:hAnsi="Calibri" w:cs="Calibri"/>
          <w:b/>
          <w:bCs/>
          <w:u w:val="double"/>
          <w:lang w:eastAsia="en-GB"/>
        </w:rPr>
        <w:t>Additional Perks, Rewards and Benefits</w:t>
      </w:r>
    </w:p>
    <w:p w14:paraId="40309DE4" w14:textId="77777777" w:rsidR="00AB1DA5" w:rsidRPr="002D6F2B" w:rsidRDefault="00AB1DA5" w:rsidP="00AB1DA5">
      <w:pPr>
        <w:numPr>
          <w:ilvl w:val="0"/>
          <w:numId w:val="9"/>
        </w:numPr>
        <w:spacing w:before="100" w:beforeAutospacing="1" w:after="100" w:afterAutospacing="1"/>
        <w:rPr>
          <w:rFonts w:ascii="Calibri" w:hAnsi="Calibri" w:cs="Calibri"/>
          <w:lang w:eastAsia="en-GB"/>
        </w:rPr>
      </w:pPr>
      <w:r w:rsidRPr="002D6F2B">
        <w:rPr>
          <w:rFonts w:ascii="Calibri" w:hAnsi="Calibri" w:cs="Calibri"/>
          <w:lang w:eastAsia="en-GB"/>
        </w:rPr>
        <w:t>Private Optical, Dental and Audiological cover</w:t>
      </w:r>
    </w:p>
    <w:p w14:paraId="24261C94" w14:textId="77777777" w:rsidR="00AB1DA5" w:rsidRPr="002D6F2B" w:rsidRDefault="00AB1DA5" w:rsidP="00AB1DA5">
      <w:pPr>
        <w:numPr>
          <w:ilvl w:val="0"/>
          <w:numId w:val="9"/>
        </w:numPr>
        <w:spacing w:before="100" w:beforeAutospacing="1" w:after="100" w:afterAutospacing="1"/>
        <w:rPr>
          <w:rFonts w:ascii="Calibri" w:hAnsi="Calibri" w:cs="Calibri"/>
          <w:lang w:eastAsia="en-GB"/>
        </w:rPr>
      </w:pPr>
      <w:r w:rsidRPr="002D6F2B">
        <w:rPr>
          <w:rFonts w:ascii="Calibri" w:hAnsi="Calibri" w:cs="Calibri"/>
          <w:lang w:eastAsia="en-GB"/>
        </w:rPr>
        <w:t>Private Medical care</w:t>
      </w:r>
    </w:p>
    <w:p w14:paraId="6523310E" w14:textId="77777777" w:rsidR="00AB1DA5" w:rsidRPr="002D6F2B" w:rsidRDefault="00AB1DA5" w:rsidP="00AB1DA5">
      <w:pPr>
        <w:numPr>
          <w:ilvl w:val="0"/>
          <w:numId w:val="9"/>
        </w:numPr>
        <w:spacing w:before="100" w:beforeAutospacing="1" w:after="100" w:afterAutospacing="1"/>
        <w:rPr>
          <w:rFonts w:ascii="Calibri" w:hAnsi="Calibri" w:cs="Calibri"/>
          <w:lang w:eastAsia="en-GB"/>
        </w:rPr>
      </w:pPr>
      <w:r w:rsidRPr="002D6F2B">
        <w:rPr>
          <w:rFonts w:ascii="Calibri" w:hAnsi="Calibri" w:cs="Calibri"/>
          <w:lang w:eastAsia="en-GB"/>
        </w:rPr>
        <w:t>Long service awards for 5-, 10- and 15-years’ service</w:t>
      </w:r>
    </w:p>
    <w:p w14:paraId="121DD761" w14:textId="77777777" w:rsidR="00AB1DA5" w:rsidRPr="002D6F2B" w:rsidRDefault="00AB1DA5" w:rsidP="00AB1DA5">
      <w:pPr>
        <w:numPr>
          <w:ilvl w:val="0"/>
          <w:numId w:val="9"/>
        </w:numPr>
        <w:spacing w:before="100" w:beforeAutospacing="1" w:after="100" w:afterAutospacing="1"/>
        <w:rPr>
          <w:rFonts w:ascii="Calibri" w:hAnsi="Calibri" w:cs="Calibri"/>
          <w:lang w:eastAsia="en-GB"/>
        </w:rPr>
      </w:pPr>
      <w:r w:rsidRPr="002D6F2B">
        <w:rPr>
          <w:rFonts w:ascii="Calibri" w:hAnsi="Calibri" w:cs="Calibri"/>
          <w:lang w:eastAsia="en-GB"/>
        </w:rPr>
        <w:t>Regular team building days, parties, meals and more!</w:t>
      </w:r>
    </w:p>
    <w:p w14:paraId="1DDC704B" w14:textId="77777777" w:rsidR="00AB1DA5" w:rsidRPr="002D6F2B" w:rsidRDefault="00AB1DA5" w:rsidP="00AB1DA5">
      <w:pPr>
        <w:numPr>
          <w:ilvl w:val="0"/>
          <w:numId w:val="9"/>
        </w:numPr>
        <w:spacing w:before="100" w:beforeAutospacing="1" w:after="100" w:afterAutospacing="1"/>
        <w:rPr>
          <w:rFonts w:ascii="Calibri" w:hAnsi="Calibri" w:cs="Calibri"/>
          <w:lang w:eastAsia="en-GB"/>
        </w:rPr>
      </w:pPr>
      <w:r w:rsidRPr="002D6F2B">
        <w:rPr>
          <w:rFonts w:ascii="Calibri" w:hAnsi="Calibri" w:cs="Calibri"/>
          <w:lang w:eastAsia="en-GB"/>
        </w:rPr>
        <w:t>Complimentary health and wellbeing support with our employee assistance programme</w:t>
      </w:r>
    </w:p>
    <w:p w14:paraId="2CCCAEBC" w14:textId="77777777" w:rsidR="00AB1DA5" w:rsidRPr="002D6F2B" w:rsidRDefault="00AB1DA5" w:rsidP="00AB1DA5">
      <w:pPr>
        <w:numPr>
          <w:ilvl w:val="0"/>
          <w:numId w:val="9"/>
        </w:numPr>
        <w:spacing w:before="100" w:beforeAutospacing="1" w:after="100" w:afterAutospacing="1"/>
        <w:rPr>
          <w:rFonts w:ascii="Calibri" w:hAnsi="Calibri" w:cs="Calibri"/>
          <w:lang w:eastAsia="en-GB"/>
        </w:rPr>
      </w:pPr>
      <w:r w:rsidRPr="002D6F2B">
        <w:rPr>
          <w:rFonts w:ascii="Calibri" w:hAnsi="Calibri" w:cs="Calibri"/>
          <w:lang w:eastAsia="en-GB"/>
        </w:rPr>
        <w:t xml:space="preserve">Full </w:t>
      </w:r>
      <w:r w:rsidR="00F852F4" w:rsidRPr="002D6F2B">
        <w:rPr>
          <w:rFonts w:ascii="Calibri" w:hAnsi="Calibri" w:cs="Calibri"/>
          <w:lang w:eastAsia="en-GB"/>
        </w:rPr>
        <w:t>Induction t</w:t>
      </w:r>
      <w:r w:rsidRPr="002D6F2B">
        <w:rPr>
          <w:rFonts w:ascii="Calibri" w:hAnsi="Calibri" w:cs="Calibri"/>
          <w:lang w:eastAsia="en-GB"/>
        </w:rPr>
        <w:t xml:space="preserve">raining Package  </w:t>
      </w:r>
    </w:p>
    <w:bookmarkEnd w:id="0"/>
    <w:bookmarkEnd w:id="1"/>
    <w:p w14:paraId="435832B2" w14:textId="77777777" w:rsidR="00F55248" w:rsidRPr="00F55248" w:rsidRDefault="00F55248" w:rsidP="00F55248">
      <w:pPr>
        <w:spacing w:after="200"/>
        <w:rPr>
          <w:rFonts w:ascii="Calibri" w:hAnsi="Calibri" w:cs="Calibri"/>
          <w:b/>
        </w:rPr>
      </w:pPr>
      <w:r w:rsidRPr="00F55248">
        <w:rPr>
          <w:rFonts w:ascii="Calibri" w:hAnsi="Calibri" w:cs="Calibri"/>
          <w:b/>
        </w:rPr>
        <w:t>Overall purpose of Job</w:t>
      </w:r>
    </w:p>
    <w:p w14:paraId="299DACAF" w14:textId="77777777" w:rsidR="003A7594" w:rsidRPr="00043A9D" w:rsidRDefault="00F55248" w:rsidP="00322C0B">
      <w:pPr>
        <w:spacing w:after="200"/>
        <w:rPr>
          <w:rFonts w:ascii="Calibri" w:hAnsi="Calibri" w:cs="Calibri"/>
        </w:rPr>
      </w:pPr>
      <w:r w:rsidRPr="00043A9D">
        <w:rPr>
          <w:rFonts w:ascii="Calibri" w:hAnsi="Calibri" w:cs="Calibri"/>
        </w:rPr>
        <w:t>To work under the reasonable direction of the Head Teacher/ Leadership Team to teach classes across the department</w:t>
      </w:r>
      <w:r w:rsidR="00BD4C94" w:rsidRPr="00043A9D">
        <w:rPr>
          <w:rFonts w:ascii="Calibri" w:hAnsi="Calibri" w:cs="Calibri"/>
        </w:rPr>
        <w:t xml:space="preserve">, assist in curriculum development. To </w:t>
      </w:r>
      <w:r w:rsidRPr="00043A9D">
        <w:rPr>
          <w:rFonts w:ascii="Calibri" w:hAnsi="Calibri" w:cs="Calibri"/>
        </w:rPr>
        <w:t>perform such duties as may reasonably be assigned in accordance with the needs of the school.</w:t>
      </w:r>
    </w:p>
    <w:p w14:paraId="20F67D22" w14:textId="77777777" w:rsidR="00912FDE" w:rsidRPr="00C74E80" w:rsidRDefault="00912FDE" w:rsidP="00210C4E">
      <w:pPr>
        <w:pStyle w:val="Heading1"/>
        <w:rPr>
          <w:rFonts w:ascii="Calibri" w:hAnsi="Calibri" w:cs="Calibri"/>
          <w:sz w:val="24"/>
        </w:rPr>
      </w:pPr>
      <w:r w:rsidRPr="00C74E80">
        <w:rPr>
          <w:rFonts w:ascii="Calibri" w:hAnsi="Calibri" w:cs="Calibri"/>
          <w:sz w:val="24"/>
        </w:rPr>
        <w:t>Duties and Responsibilities</w:t>
      </w:r>
    </w:p>
    <w:p w14:paraId="2B2B46BD" w14:textId="77777777" w:rsidR="00F55248" w:rsidRPr="00C74E80" w:rsidRDefault="00F55248" w:rsidP="00F55248">
      <w:pPr>
        <w:rPr>
          <w:rFonts w:ascii="Calibri" w:hAnsi="Calibri" w:cs="Calibri"/>
        </w:rPr>
      </w:pPr>
    </w:p>
    <w:p w14:paraId="36457BC8" w14:textId="77777777" w:rsidR="00F55248" w:rsidRPr="001D6B9F" w:rsidRDefault="00F55248" w:rsidP="00F55248">
      <w:pPr>
        <w:rPr>
          <w:rFonts w:ascii="Calibri" w:hAnsi="Calibri" w:cs="Calibri"/>
          <w:b/>
        </w:rPr>
      </w:pPr>
      <w:r w:rsidRPr="001D6B9F">
        <w:rPr>
          <w:rFonts w:ascii="Calibri" w:hAnsi="Calibri" w:cs="Calibri"/>
          <w:b/>
        </w:rPr>
        <w:t>Teaching</w:t>
      </w:r>
    </w:p>
    <w:p w14:paraId="22AA6733" w14:textId="6C9E4EB2" w:rsidR="00F55248" w:rsidRPr="001D6B9F" w:rsidRDefault="00F55248" w:rsidP="00F55248">
      <w:pPr>
        <w:pStyle w:val="ListParagraph"/>
        <w:numPr>
          <w:ilvl w:val="0"/>
          <w:numId w:val="11"/>
        </w:numPr>
        <w:spacing w:after="0"/>
        <w:rPr>
          <w:rFonts w:cs="Calibri"/>
          <w:sz w:val="24"/>
          <w:szCs w:val="24"/>
        </w:rPr>
      </w:pPr>
      <w:r w:rsidRPr="001D6B9F">
        <w:rPr>
          <w:rFonts w:cs="Calibri"/>
          <w:sz w:val="24"/>
          <w:szCs w:val="24"/>
        </w:rPr>
        <w:t>Plan</w:t>
      </w:r>
      <w:r w:rsidR="00BD4C94" w:rsidRPr="001D6B9F">
        <w:rPr>
          <w:rFonts w:cs="Calibri"/>
          <w:sz w:val="24"/>
          <w:szCs w:val="24"/>
        </w:rPr>
        <w:t xml:space="preserve">, prepare and deliver engaging </w:t>
      </w:r>
      <w:r w:rsidRPr="001D6B9F">
        <w:rPr>
          <w:rFonts w:cs="Calibri"/>
          <w:sz w:val="24"/>
          <w:szCs w:val="24"/>
        </w:rPr>
        <w:t>lessons</w:t>
      </w:r>
      <w:r w:rsidR="00C74E80" w:rsidRPr="001D6B9F">
        <w:rPr>
          <w:rFonts w:cs="Calibri"/>
          <w:sz w:val="24"/>
          <w:szCs w:val="24"/>
        </w:rPr>
        <w:t xml:space="preserve"> for small classes (up to 6 pupils)</w:t>
      </w:r>
      <w:r w:rsidR="00AA38E7">
        <w:rPr>
          <w:rFonts w:cs="Calibri"/>
          <w:sz w:val="24"/>
          <w:szCs w:val="24"/>
        </w:rPr>
        <w:t xml:space="preserve"> </w:t>
      </w:r>
      <w:r w:rsidR="00AA38E7" w:rsidRPr="00A20477">
        <w:rPr>
          <w:rFonts w:cs="Calibri"/>
          <w:sz w:val="24"/>
          <w:szCs w:val="24"/>
        </w:rPr>
        <w:t>in the primary sector</w:t>
      </w:r>
    </w:p>
    <w:p w14:paraId="7E45C433" w14:textId="77777777" w:rsidR="00F55248" w:rsidRPr="001D6B9F" w:rsidRDefault="00F55248" w:rsidP="00BD4C94">
      <w:pPr>
        <w:pStyle w:val="ListParagraph"/>
        <w:numPr>
          <w:ilvl w:val="0"/>
          <w:numId w:val="11"/>
        </w:numPr>
        <w:spacing w:after="0"/>
        <w:rPr>
          <w:rFonts w:cs="Calibri"/>
          <w:sz w:val="24"/>
          <w:szCs w:val="24"/>
        </w:rPr>
      </w:pPr>
      <w:r w:rsidRPr="001D6B9F">
        <w:rPr>
          <w:rFonts w:cs="Calibri"/>
          <w:sz w:val="24"/>
          <w:szCs w:val="24"/>
        </w:rPr>
        <w:t xml:space="preserve">Teaching in accordance </w:t>
      </w:r>
      <w:r w:rsidR="00322C0B" w:rsidRPr="001D6B9F">
        <w:rPr>
          <w:rFonts w:cs="Calibri"/>
          <w:sz w:val="24"/>
          <w:szCs w:val="24"/>
        </w:rPr>
        <w:t>with</w:t>
      </w:r>
      <w:r w:rsidRPr="001D6B9F">
        <w:rPr>
          <w:rFonts w:cs="Calibri"/>
          <w:sz w:val="24"/>
          <w:szCs w:val="24"/>
        </w:rPr>
        <w:t xml:space="preserve"> </w:t>
      </w:r>
      <w:r w:rsidR="00BD4C94" w:rsidRPr="001D6B9F">
        <w:rPr>
          <w:rFonts w:cs="Calibri"/>
          <w:sz w:val="24"/>
          <w:szCs w:val="24"/>
        </w:rPr>
        <w:t xml:space="preserve">pupil’s </w:t>
      </w:r>
      <w:r w:rsidRPr="001D6B9F">
        <w:rPr>
          <w:rFonts w:cs="Calibri"/>
          <w:sz w:val="24"/>
          <w:szCs w:val="24"/>
        </w:rPr>
        <w:t xml:space="preserve">educational needs, including setting and </w:t>
      </w:r>
      <w:r w:rsidR="00BD4C94" w:rsidRPr="001D6B9F">
        <w:rPr>
          <w:rFonts w:cs="Calibri"/>
          <w:sz w:val="24"/>
          <w:szCs w:val="24"/>
        </w:rPr>
        <w:t>assessment</w:t>
      </w:r>
      <w:r w:rsidRPr="001D6B9F">
        <w:rPr>
          <w:rFonts w:cs="Calibri"/>
          <w:sz w:val="24"/>
          <w:szCs w:val="24"/>
        </w:rPr>
        <w:t xml:space="preserve"> o</w:t>
      </w:r>
      <w:r w:rsidR="00322C0B" w:rsidRPr="001D6B9F">
        <w:rPr>
          <w:rFonts w:cs="Calibri"/>
          <w:sz w:val="24"/>
          <w:szCs w:val="24"/>
        </w:rPr>
        <w:t>f</w:t>
      </w:r>
      <w:r w:rsidRPr="001D6B9F">
        <w:rPr>
          <w:rFonts w:cs="Calibri"/>
          <w:sz w:val="24"/>
          <w:szCs w:val="24"/>
        </w:rPr>
        <w:t xml:space="preserve"> pupil’s work</w:t>
      </w:r>
    </w:p>
    <w:p w14:paraId="5584CCF7" w14:textId="77777777" w:rsidR="00F55248" w:rsidRPr="001D6B9F" w:rsidRDefault="00F55248" w:rsidP="00F55248">
      <w:pPr>
        <w:pStyle w:val="ListParagraph"/>
        <w:numPr>
          <w:ilvl w:val="0"/>
          <w:numId w:val="11"/>
        </w:numPr>
        <w:spacing w:after="0"/>
        <w:rPr>
          <w:rFonts w:cs="Calibri"/>
          <w:sz w:val="24"/>
          <w:szCs w:val="24"/>
        </w:rPr>
      </w:pPr>
      <w:r w:rsidRPr="001D6B9F">
        <w:rPr>
          <w:rFonts w:cs="Calibri"/>
          <w:sz w:val="24"/>
          <w:szCs w:val="24"/>
        </w:rPr>
        <w:t>Assessing, recording and reporting on the development, progress and attainment of pupils</w:t>
      </w:r>
    </w:p>
    <w:p w14:paraId="62B8040F" w14:textId="77777777" w:rsidR="00F55248" w:rsidRPr="001D6B9F" w:rsidRDefault="00F55248" w:rsidP="00F55248">
      <w:pPr>
        <w:pStyle w:val="ListParagraph"/>
        <w:numPr>
          <w:ilvl w:val="0"/>
          <w:numId w:val="11"/>
        </w:numPr>
        <w:spacing w:after="0"/>
        <w:rPr>
          <w:rFonts w:cs="Calibri"/>
          <w:sz w:val="24"/>
          <w:szCs w:val="24"/>
        </w:rPr>
      </w:pPr>
      <w:r w:rsidRPr="001D6B9F">
        <w:rPr>
          <w:rFonts w:cs="Calibri"/>
          <w:sz w:val="24"/>
          <w:szCs w:val="24"/>
        </w:rPr>
        <w:lastRenderedPageBreak/>
        <w:t>Providing and contributing to oral and written assessment, reports and references relating to individual and groups of pupils</w:t>
      </w:r>
    </w:p>
    <w:p w14:paraId="4880959B" w14:textId="77777777" w:rsidR="00F55248" w:rsidRPr="001D6B9F" w:rsidRDefault="00F55248" w:rsidP="00F55248">
      <w:pPr>
        <w:rPr>
          <w:rFonts w:ascii="Calibri" w:hAnsi="Calibri" w:cs="Calibri"/>
          <w:b/>
        </w:rPr>
      </w:pPr>
      <w:r w:rsidRPr="001D6B9F">
        <w:rPr>
          <w:rFonts w:ascii="Calibri" w:hAnsi="Calibri" w:cs="Calibri"/>
          <w:b/>
        </w:rPr>
        <w:t>Other Activities</w:t>
      </w:r>
    </w:p>
    <w:p w14:paraId="07F83334" w14:textId="77777777" w:rsidR="00F55248" w:rsidRPr="001D6B9F" w:rsidRDefault="00F55248" w:rsidP="00F55248">
      <w:pPr>
        <w:pStyle w:val="ListParagraph"/>
        <w:numPr>
          <w:ilvl w:val="0"/>
          <w:numId w:val="11"/>
        </w:numPr>
        <w:spacing w:after="0"/>
        <w:rPr>
          <w:rFonts w:cs="Calibri"/>
          <w:sz w:val="24"/>
          <w:szCs w:val="24"/>
        </w:rPr>
      </w:pPr>
      <w:r w:rsidRPr="001D6B9F">
        <w:rPr>
          <w:rFonts w:cs="Calibri"/>
          <w:sz w:val="24"/>
          <w:szCs w:val="24"/>
        </w:rPr>
        <w:t>Promoting the general progress and well-being of individual pupils and of any class or group of pupils</w:t>
      </w:r>
    </w:p>
    <w:p w14:paraId="57D107D6" w14:textId="77777777" w:rsidR="00F55248" w:rsidRPr="001D6B9F" w:rsidRDefault="00F55248" w:rsidP="00F55248">
      <w:pPr>
        <w:pStyle w:val="ListParagraph"/>
        <w:numPr>
          <w:ilvl w:val="0"/>
          <w:numId w:val="11"/>
        </w:numPr>
        <w:spacing w:after="0"/>
        <w:rPr>
          <w:rFonts w:cs="Calibri"/>
          <w:sz w:val="24"/>
          <w:szCs w:val="24"/>
        </w:rPr>
      </w:pPr>
      <w:r w:rsidRPr="001D6B9F">
        <w:rPr>
          <w:rFonts w:cs="Calibri"/>
          <w:sz w:val="24"/>
          <w:szCs w:val="24"/>
        </w:rPr>
        <w:t>Providing guidance and advice on pupil’s educational and social matters, on their further education and future career planning</w:t>
      </w:r>
    </w:p>
    <w:p w14:paraId="0926948E" w14:textId="77777777" w:rsidR="00F55248" w:rsidRPr="001D6B9F" w:rsidRDefault="00F55248" w:rsidP="00F55248">
      <w:pPr>
        <w:pStyle w:val="ListParagraph"/>
        <w:numPr>
          <w:ilvl w:val="0"/>
          <w:numId w:val="11"/>
        </w:numPr>
        <w:spacing w:after="0"/>
        <w:rPr>
          <w:rFonts w:cs="Calibri"/>
          <w:sz w:val="24"/>
          <w:szCs w:val="24"/>
        </w:rPr>
      </w:pPr>
      <w:r w:rsidRPr="001D6B9F">
        <w:rPr>
          <w:rFonts w:cs="Calibri"/>
          <w:sz w:val="24"/>
          <w:szCs w:val="24"/>
        </w:rPr>
        <w:t xml:space="preserve">Making records and reports on the </w:t>
      </w:r>
      <w:r w:rsidR="00C74E80" w:rsidRPr="001D6B9F">
        <w:rPr>
          <w:rFonts w:cs="Calibri"/>
          <w:sz w:val="24"/>
          <w:szCs w:val="24"/>
        </w:rPr>
        <w:t>academic, personal and social needs of pupils.</w:t>
      </w:r>
    </w:p>
    <w:p w14:paraId="281DD012" w14:textId="77777777" w:rsidR="00F55248" w:rsidRPr="001D6B9F" w:rsidRDefault="00F55248" w:rsidP="00F55248">
      <w:pPr>
        <w:pStyle w:val="ListParagraph"/>
        <w:numPr>
          <w:ilvl w:val="0"/>
          <w:numId w:val="11"/>
        </w:numPr>
        <w:spacing w:after="0"/>
        <w:rPr>
          <w:rFonts w:cs="Calibri"/>
          <w:sz w:val="24"/>
          <w:szCs w:val="24"/>
        </w:rPr>
      </w:pPr>
      <w:r w:rsidRPr="001D6B9F">
        <w:rPr>
          <w:rFonts w:cs="Calibri"/>
          <w:sz w:val="24"/>
          <w:szCs w:val="24"/>
        </w:rPr>
        <w:t>Communicating and consulting with the care staff, foster carers and where appropriate, parents of pupils</w:t>
      </w:r>
    </w:p>
    <w:p w14:paraId="1AC41D21" w14:textId="77777777" w:rsidR="00F55248" w:rsidRPr="001D6B9F" w:rsidRDefault="00F55248" w:rsidP="00F55248">
      <w:pPr>
        <w:pStyle w:val="ListParagraph"/>
        <w:numPr>
          <w:ilvl w:val="0"/>
          <w:numId w:val="11"/>
        </w:numPr>
        <w:spacing w:after="0"/>
        <w:rPr>
          <w:rFonts w:cs="Calibri"/>
          <w:sz w:val="24"/>
          <w:szCs w:val="24"/>
        </w:rPr>
      </w:pPr>
      <w:r w:rsidRPr="001D6B9F">
        <w:rPr>
          <w:rFonts w:cs="Calibri"/>
          <w:sz w:val="24"/>
          <w:szCs w:val="24"/>
        </w:rPr>
        <w:t>Participating in relevant meetings</w:t>
      </w:r>
    </w:p>
    <w:p w14:paraId="709E459D" w14:textId="77777777" w:rsidR="00F55248" w:rsidRPr="001D6B9F" w:rsidRDefault="00F55248" w:rsidP="00F55248">
      <w:pPr>
        <w:pStyle w:val="ListParagraph"/>
        <w:numPr>
          <w:ilvl w:val="0"/>
          <w:numId w:val="11"/>
        </w:numPr>
        <w:spacing w:after="0"/>
        <w:rPr>
          <w:rFonts w:cs="Calibri"/>
          <w:sz w:val="24"/>
          <w:szCs w:val="24"/>
        </w:rPr>
      </w:pPr>
      <w:r w:rsidRPr="001D6B9F">
        <w:rPr>
          <w:rFonts w:cs="Calibri"/>
          <w:sz w:val="24"/>
          <w:szCs w:val="24"/>
        </w:rPr>
        <w:t>To be available for break duties</w:t>
      </w:r>
    </w:p>
    <w:p w14:paraId="02E194F2" w14:textId="77777777" w:rsidR="00F55248" w:rsidRPr="001D6B9F" w:rsidRDefault="00F55248" w:rsidP="00F55248">
      <w:pPr>
        <w:pStyle w:val="ListParagraph"/>
        <w:numPr>
          <w:ilvl w:val="0"/>
          <w:numId w:val="11"/>
        </w:numPr>
        <w:spacing w:after="0"/>
        <w:rPr>
          <w:rFonts w:cs="Calibri"/>
          <w:sz w:val="24"/>
          <w:szCs w:val="24"/>
        </w:rPr>
      </w:pPr>
      <w:r w:rsidRPr="001D6B9F">
        <w:rPr>
          <w:rFonts w:cs="Calibri"/>
          <w:sz w:val="24"/>
          <w:szCs w:val="24"/>
        </w:rPr>
        <w:t>To actively support the school and adhere to the company policies</w:t>
      </w:r>
    </w:p>
    <w:p w14:paraId="231BB399" w14:textId="77777777" w:rsidR="00F55248" w:rsidRPr="001D6B9F" w:rsidRDefault="00F55248" w:rsidP="00F55248">
      <w:pPr>
        <w:pStyle w:val="ListParagraph"/>
        <w:numPr>
          <w:ilvl w:val="0"/>
          <w:numId w:val="11"/>
        </w:numPr>
        <w:spacing w:after="0"/>
        <w:rPr>
          <w:rFonts w:cs="Calibri"/>
          <w:sz w:val="24"/>
          <w:szCs w:val="24"/>
        </w:rPr>
      </w:pPr>
      <w:r w:rsidRPr="001D6B9F">
        <w:rPr>
          <w:rFonts w:cs="Calibri"/>
          <w:sz w:val="24"/>
          <w:szCs w:val="24"/>
        </w:rPr>
        <w:t xml:space="preserve">To actively support the Positive Relationships, Physical Intervention and </w:t>
      </w:r>
      <w:r w:rsidR="00BD4C94" w:rsidRPr="001D6B9F">
        <w:rPr>
          <w:rFonts w:cs="Calibri"/>
          <w:sz w:val="24"/>
          <w:szCs w:val="24"/>
        </w:rPr>
        <w:t>Team Teach techniques</w:t>
      </w:r>
      <w:r w:rsidRPr="001D6B9F">
        <w:rPr>
          <w:rFonts w:cs="Calibri"/>
          <w:sz w:val="24"/>
          <w:szCs w:val="24"/>
        </w:rPr>
        <w:t xml:space="preserve"> of the school</w:t>
      </w:r>
      <w:r w:rsidR="00BD4C94" w:rsidRPr="001D6B9F">
        <w:rPr>
          <w:rFonts w:cs="Calibri"/>
          <w:sz w:val="24"/>
          <w:szCs w:val="24"/>
        </w:rPr>
        <w:t xml:space="preserve"> (training provided)</w:t>
      </w:r>
      <w:r w:rsidRPr="001D6B9F">
        <w:rPr>
          <w:rFonts w:cs="Calibri"/>
          <w:sz w:val="24"/>
          <w:szCs w:val="24"/>
        </w:rPr>
        <w:t>.  This will include using agreed interventions to maintain the safety of all pupils and staff and the discipline of the school.</w:t>
      </w:r>
    </w:p>
    <w:p w14:paraId="78C5CA73" w14:textId="77777777" w:rsidR="00F55248" w:rsidRPr="001D6B9F" w:rsidRDefault="00F55248" w:rsidP="00F55248">
      <w:pPr>
        <w:pStyle w:val="ListParagraph"/>
        <w:numPr>
          <w:ilvl w:val="0"/>
          <w:numId w:val="11"/>
        </w:numPr>
        <w:spacing w:after="0"/>
        <w:rPr>
          <w:rFonts w:cs="Calibri"/>
          <w:sz w:val="24"/>
          <w:szCs w:val="24"/>
        </w:rPr>
      </w:pPr>
      <w:r w:rsidRPr="001D6B9F">
        <w:rPr>
          <w:rFonts w:cs="Calibri"/>
          <w:sz w:val="24"/>
          <w:szCs w:val="24"/>
        </w:rPr>
        <w:t>To contribute to the development of a positive work ethos and happy working environment.</w:t>
      </w:r>
    </w:p>
    <w:p w14:paraId="56F494C3" w14:textId="77777777" w:rsidR="00C74E80" w:rsidRPr="001D6B9F" w:rsidRDefault="00C74E80" w:rsidP="00C74E80">
      <w:pPr>
        <w:numPr>
          <w:ilvl w:val="0"/>
          <w:numId w:val="11"/>
        </w:numPr>
        <w:rPr>
          <w:rFonts w:ascii="Calibri" w:hAnsi="Calibri" w:cs="Calibri"/>
        </w:rPr>
      </w:pPr>
      <w:r w:rsidRPr="001D6B9F">
        <w:rPr>
          <w:rFonts w:ascii="Calibri" w:hAnsi="Calibri" w:cs="Calibri"/>
        </w:rPr>
        <w:t>Participating in arrangements made in accordance with the organisation</w:t>
      </w:r>
      <w:r w:rsidR="00322C0B" w:rsidRPr="001D6B9F">
        <w:rPr>
          <w:rFonts w:ascii="Calibri" w:hAnsi="Calibri" w:cs="Calibri"/>
        </w:rPr>
        <w:t>’</w:t>
      </w:r>
      <w:r w:rsidRPr="001D6B9F">
        <w:rPr>
          <w:rFonts w:ascii="Calibri" w:hAnsi="Calibri" w:cs="Calibri"/>
        </w:rPr>
        <w:t>s appraisal process</w:t>
      </w:r>
    </w:p>
    <w:p w14:paraId="7FFBE7C2" w14:textId="77777777" w:rsidR="00C74E80" w:rsidRPr="001D6B9F" w:rsidRDefault="00C74E80" w:rsidP="00C74E80">
      <w:pPr>
        <w:numPr>
          <w:ilvl w:val="0"/>
          <w:numId w:val="11"/>
        </w:numPr>
        <w:rPr>
          <w:rFonts w:ascii="Calibri" w:hAnsi="Calibri" w:cs="Calibri"/>
        </w:rPr>
      </w:pPr>
      <w:r w:rsidRPr="001D6B9F">
        <w:rPr>
          <w:rFonts w:ascii="Calibri" w:hAnsi="Calibri" w:cs="Calibri"/>
        </w:rPr>
        <w:t>Reviewing methods of teaching and programmes of work</w:t>
      </w:r>
    </w:p>
    <w:p w14:paraId="7DF70565" w14:textId="77777777" w:rsidR="00C74E80" w:rsidRPr="001D6B9F" w:rsidRDefault="00C74E80" w:rsidP="00C74E80">
      <w:pPr>
        <w:numPr>
          <w:ilvl w:val="0"/>
          <w:numId w:val="11"/>
        </w:numPr>
        <w:rPr>
          <w:rFonts w:ascii="Calibri" w:hAnsi="Calibri" w:cs="Calibri"/>
        </w:rPr>
      </w:pPr>
      <w:r w:rsidRPr="001D6B9F">
        <w:rPr>
          <w:rFonts w:ascii="Calibri" w:hAnsi="Calibri" w:cs="Calibri"/>
        </w:rPr>
        <w:t>Participating in arrangements for further development and professional training</w:t>
      </w:r>
    </w:p>
    <w:p w14:paraId="0896E0B7" w14:textId="77777777" w:rsidR="00C74E80" w:rsidRPr="001D6B9F" w:rsidRDefault="00BD4C94" w:rsidP="00C74E80">
      <w:pPr>
        <w:numPr>
          <w:ilvl w:val="0"/>
          <w:numId w:val="11"/>
        </w:numPr>
        <w:rPr>
          <w:rFonts w:ascii="Calibri" w:hAnsi="Calibri" w:cs="Calibri"/>
        </w:rPr>
      </w:pPr>
      <w:r w:rsidRPr="001D6B9F">
        <w:rPr>
          <w:rFonts w:ascii="Calibri" w:hAnsi="Calibri" w:cs="Calibri"/>
        </w:rPr>
        <w:t>Follow the school’s behaviour procedures and protocol</w:t>
      </w:r>
      <w:r w:rsidR="00C74E80" w:rsidRPr="001D6B9F">
        <w:rPr>
          <w:rFonts w:ascii="Calibri" w:hAnsi="Calibri" w:cs="Calibri"/>
        </w:rPr>
        <w:t xml:space="preserve">, safeguarding </w:t>
      </w:r>
      <w:r w:rsidRPr="001D6B9F">
        <w:rPr>
          <w:rFonts w:ascii="Calibri" w:hAnsi="Calibri" w:cs="Calibri"/>
        </w:rPr>
        <w:t xml:space="preserve">pupil’s </w:t>
      </w:r>
      <w:r w:rsidR="00C74E80" w:rsidRPr="001D6B9F">
        <w:rPr>
          <w:rFonts w:ascii="Calibri" w:hAnsi="Calibri" w:cs="Calibri"/>
        </w:rPr>
        <w:t>health, welfare and safety, both when they are authorised to be on the school premises and when they are engaged on authorised school activities elsewhere</w:t>
      </w:r>
    </w:p>
    <w:p w14:paraId="1F378B0C" w14:textId="77777777" w:rsidR="00C74E80" w:rsidRPr="001D6B9F" w:rsidRDefault="00C74E80" w:rsidP="00C74E80">
      <w:pPr>
        <w:numPr>
          <w:ilvl w:val="0"/>
          <w:numId w:val="11"/>
        </w:numPr>
        <w:rPr>
          <w:rFonts w:ascii="Calibri" w:hAnsi="Calibri" w:cs="Calibri"/>
        </w:rPr>
      </w:pPr>
      <w:r w:rsidRPr="001D6B9F">
        <w:rPr>
          <w:rFonts w:ascii="Calibri" w:hAnsi="Calibri" w:cs="Calibri"/>
        </w:rPr>
        <w:t xml:space="preserve">Supervising, and so </w:t>
      </w:r>
      <w:proofErr w:type="gramStart"/>
      <w:r w:rsidRPr="001D6B9F">
        <w:rPr>
          <w:rFonts w:ascii="Calibri" w:hAnsi="Calibri" w:cs="Calibri"/>
        </w:rPr>
        <w:t>far</w:t>
      </w:r>
      <w:proofErr w:type="gramEnd"/>
      <w:r w:rsidRPr="001D6B9F">
        <w:rPr>
          <w:rFonts w:ascii="Calibri" w:hAnsi="Calibri" w:cs="Calibri"/>
        </w:rPr>
        <w:t xml:space="preserve"> as practicable, teaching any pupils when their teacher is not available</w:t>
      </w:r>
    </w:p>
    <w:p w14:paraId="30DE1889" w14:textId="77777777" w:rsidR="00C74E80" w:rsidRPr="001D6B9F" w:rsidRDefault="00C74E80" w:rsidP="00C74E80">
      <w:pPr>
        <w:numPr>
          <w:ilvl w:val="0"/>
          <w:numId w:val="11"/>
        </w:numPr>
        <w:rPr>
          <w:rFonts w:ascii="Calibri" w:hAnsi="Calibri" w:cs="Calibri"/>
        </w:rPr>
      </w:pPr>
      <w:r w:rsidRPr="001D6B9F">
        <w:rPr>
          <w:rFonts w:ascii="Calibri" w:hAnsi="Calibri" w:cs="Calibri"/>
        </w:rPr>
        <w:t>Help pupils prepare for examinations and assessing pupils for the purposes of such examinations.   Recording and reporting such assessments and participating in arrangements for pupils and supervision during such examinations.</w:t>
      </w:r>
    </w:p>
    <w:p w14:paraId="53601D0E" w14:textId="77777777" w:rsidR="00C74E80" w:rsidRPr="001D6B9F" w:rsidRDefault="00C74E80" w:rsidP="00C74E80">
      <w:pPr>
        <w:numPr>
          <w:ilvl w:val="0"/>
          <w:numId w:val="11"/>
        </w:numPr>
        <w:rPr>
          <w:rFonts w:ascii="Calibri" w:hAnsi="Calibri" w:cs="Calibri"/>
        </w:rPr>
      </w:pPr>
      <w:r w:rsidRPr="001D6B9F">
        <w:rPr>
          <w:rFonts w:ascii="Calibri" w:hAnsi="Calibri" w:cs="Calibri"/>
        </w:rPr>
        <w:t>To maintain all records accurately</w:t>
      </w:r>
    </w:p>
    <w:p w14:paraId="0EB12D8A" w14:textId="77777777" w:rsidR="002D6F2B" w:rsidRDefault="002D6F2B" w:rsidP="001D6B9F">
      <w:pPr>
        <w:ind w:left="720"/>
        <w:rPr>
          <w:rFonts w:ascii="Calibri" w:hAnsi="Calibri" w:cs="Calibri"/>
        </w:rPr>
      </w:pPr>
    </w:p>
    <w:p w14:paraId="5299A017" w14:textId="77777777" w:rsidR="00F875FA" w:rsidRPr="00833DFC" w:rsidRDefault="00F875FA" w:rsidP="00F875FA">
      <w:pPr>
        <w:rPr>
          <w:rFonts w:ascii="Calibri" w:hAnsi="Calibri" w:cs="Calibri"/>
        </w:rPr>
      </w:pPr>
      <w:r w:rsidRPr="00833DFC">
        <w:rPr>
          <w:rFonts w:ascii="Calibri" w:hAnsi="Calibri" w:cs="Calibri"/>
        </w:rPr>
        <w:t xml:space="preserve">Channels and Choices are committed to safeguarding and promoting the welfare of the young people in our care.  Staff are all required to adhere to the organisation’s Safeguarding Policies and Procedures.  This post will be subject to a clear Enhanced DBS Disclosure, an employment background check, satisfactory references &amp; </w:t>
      </w:r>
      <w:r w:rsidRPr="00833DFC">
        <w:rPr>
          <w:rFonts w:ascii="Calibri" w:hAnsi="Calibri" w:cs="Calibri"/>
        </w:rPr>
        <w:lastRenderedPageBreak/>
        <w:t xml:space="preserve">verification of a right to work in the UK.  As part of our commitment to Safer Recruitment, </w:t>
      </w:r>
      <w:proofErr w:type="gramStart"/>
      <w:r w:rsidRPr="00833DFC">
        <w:rPr>
          <w:rFonts w:ascii="Calibri" w:hAnsi="Calibri" w:cs="Calibri"/>
        </w:rPr>
        <w:t>CV’s</w:t>
      </w:r>
      <w:proofErr w:type="gramEnd"/>
      <w:r w:rsidRPr="00833DFC">
        <w:rPr>
          <w:rFonts w:ascii="Calibri" w:hAnsi="Calibri" w:cs="Calibri"/>
        </w:rPr>
        <w:t xml:space="preserve"> cannot be considered without a completed application form.</w:t>
      </w:r>
    </w:p>
    <w:p w14:paraId="6A9F74E2" w14:textId="77777777" w:rsidR="00F875FA" w:rsidRPr="00833DFC" w:rsidRDefault="00F875FA" w:rsidP="00F875FA">
      <w:pPr>
        <w:rPr>
          <w:rFonts w:ascii="Calibri" w:hAnsi="Calibri" w:cs="Calibri"/>
        </w:rPr>
      </w:pPr>
    </w:p>
    <w:p w14:paraId="0253FCD7" w14:textId="77777777" w:rsidR="00F875FA" w:rsidRPr="00833DFC" w:rsidRDefault="00F875FA" w:rsidP="00F875FA">
      <w:pPr>
        <w:rPr>
          <w:rFonts w:ascii="Calibri" w:hAnsi="Calibri" w:cs="Calibri"/>
          <w:b/>
        </w:rPr>
      </w:pPr>
      <w:r w:rsidRPr="00833DFC">
        <w:rPr>
          <w:rFonts w:ascii="Calibri" w:hAnsi="Calibri" w:cs="Calibri"/>
          <w:b/>
        </w:rPr>
        <w:t xml:space="preserve">All applicants are required to complete an application form which can be found under the careers section on our </w:t>
      </w:r>
      <w:proofErr w:type="gramStart"/>
      <w:r w:rsidRPr="00833DFC">
        <w:rPr>
          <w:rFonts w:ascii="Calibri" w:hAnsi="Calibri" w:cs="Calibri"/>
          <w:b/>
        </w:rPr>
        <w:t>website  -</w:t>
      </w:r>
      <w:proofErr w:type="gramEnd"/>
      <w:r w:rsidRPr="00833DFC">
        <w:rPr>
          <w:rFonts w:ascii="Calibri" w:hAnsi="Calibri" w:cs="Calibri"/>
          <w:b/>
        </w:rPr>
        <w:t xml:space="preserve"> www.channelsandchoices.co.uk </w:t>
      </w:r>
    </w:p>
    <w:p w14:paraId="6B176572" w14:textId="77777777" w:rsidR="00F875FA" w:rsidRPr="00833DFC" w:rsidRDefault="00F875FA" w:rsidP="00F875FA">
      <w:pPr>
        <w:rPr>
          <w:rFonts w:ascii="Calibri" w:hAnsi="Calibri" w:cs="Calibri"/>
          <w:b/>
        </w:rPr>
      </w:pPr>
    </w:p>
    <w:p w14:paraId="7B9BC019" w14:textId="77777777" w:rsidR="00F875FA" w:rsidRPr="00833DFC" w:rsidRDefault="00F875FA" w:rsidP="00F875FA">
      <w:pPr>
        <w:rPr>
          <w:rFonts w:ascii="Calibri" w:hAnsi="Calibri" w:cs="Calibri"/>
          <w:b/>
        </w:rPr>
      </w:pPr>
      <w:r w:rsidRPr="00833DFC">
        <w:rPr>
          <w:rFonts w:ascii="Calibri" w:hAnsi="Calibri" w:cs="Calibri"/>
          <w:b/>
        </w:rPr>
        <w:t xml:space="preserve">Closing Date for all </w:t>
      </w:r>
      <w:proofErr w:type="gramStart"/>
      <w:r w:rsidRPr="00833DFC">
        <w:rPr>
          <w:rFonts w:ascii="Calibri" w:hAnsi="Calibri" w:cs="Calibri"/>
          <w:b/>
        </w:rPr>
        <w:t>applications  -</w:t>
      </w:r>
      <w:proofErr w:type="gramEnd"/>
      <w:r w:rsidRPr="00833DFC">
        <w:rPr>
          <w:rFonts w:ascii="Calibri" w:hAnsi="Calibri" w:cs="Calibri"/>
          <w:b/>
        </w:rPr>
        <w:t xml:space="preserve">  </w:t>
      </w:r>
    </w:p>
    <w:p w14:paraId="21256F67" w14:textId="77777777" w:rsidR="00F875FA" w:rsidRPr="00833DFC" w:rsidRDefault="00F875FA" w:rsidP="00F875FA">
      <w:pPr>
        <w:rPr>
          <w:rFonts w:ascii="Calibri" w:hAnsi="Calibri" w:cs="Calibri"/>
          <w:b/>
        </w:rPr>
      </w:pPr>
    </w:p>
    <w:p w14:paraId="342F80AF" w14:textId="77777777" w:rsidR="00F875FA" w:rsidRPr="00833DFC" w:rsidRDefault="00F875FA" w:rsidP="00F875FA">
      <w:pPr>
        <w:jc w:val="center"/>
        <w:rPr>
          <w:rFonts w:ascii="Calibri" w:hAnsi="Calibri" w:cs="Calibri"/>
          <w:lang w:val="en-US"/>
        </w:rPr>
      </w:pPr>
      <w:r w:rsidRPr="00833DFC">
        <w:rPr>
          <w:rFonts w:ascii="Calibri" w:hAnsi="Calibri" w:cs="Calibri"/>
          <w:lang w:val="en-US"/>
        </w:rPr>
        <w:t>For further information please contact</w:t>
      </w:r>
    </w:p>
    <w:p w14:paraId="1D68913E" w14:textId="77777777" w:rsidR="00F875FA" w:rsidRPr="00833DFC" w:rsidRDefault="00F875FA" w:rsidP="00F875FA">
      <w:pPr>
        <w:jc w:val="center"/>
        <w:rPr>
          <w:rFonts w:ascii="Calibri" w:hAnsi="Calibri" w:cs="Calibri"/>
        </w:rPr>
      </w:pPr>
      <w:r w:rsidRPr="00833DFC">
        <w:rPr>
          <w:rFonts w:ascii="Calibri" w:hAnsi="Calibri" w:cs="Calibri"/>
          <w:lang w:val="en-US"/>
        </w:rPr>
        <w:t xml:space="preserve">Tiffany Higgins, HR </w:t>
      </w:r>
      <w:r>
        <w:rPr>
          <w:rFonts w:ascii="Calibri" w:hAnsi="Calibri" w:cs="Calibri"/>
          <w:lang w:val="en-US"/>
        </w:rPr>
        <w:t>Manager</w:t>
      </w:r>
      <w:r w:rsidRPr="00833DFC">
        <w:rPr>
          <w:rFonts w:ascii="Calibri" w:hAnsi="Calibri" w:cs="Calibri"/>
          <w:lang w:val="en-US"/>
        </w:rPr>
        <w:t xml:space="preserve"> on - 01304 361888</w:t>
      </w:r>
    </w:p>
    <w:p w14:paraId="4F98BEEE" w14:textId="77777777" w:rsidR="00F875FA" w:rsidRPr="00833DFC" w:rsidRDefault="00F875FA" w:rsidP="00F875FA">
      <w:pPr>
        <w:jc w:val="center"/>
        <w:rPr>
          <w:rFonts w:ascii="Calibri" w:hAnsi="Calibri" w:cs="Calibri"/>
          <w:lang w:val="en-US"/>
        </w:rPr>
      </w:pPr>
    </w:p>
    <w:p w14:paraId="31E18E46" w14:textId="77777777" w:rsidR="00F875FA" w:rsidRPr="00833DFC" w:rsidRDefault="00F875FA" w:rsidP="00F875FA">
      <w:pPr>
        <w:jc w:val="center"/>
        <w:rPr>
          <w:rFonts w:ascii="Calibri" w:hAnsi="Calibri" w:cs="Calibri"/>
          <w:lang w:val="en-US"/>
        </w:rPr>
      </w:pPr>
      <w:r w:rsidRPr="00833DFC">
        <w:rPr>
          <w:rFonts w:ascii="Calibri" w:hAnsi="Calibri" w:cs="Calibri"/>
          <w:lang w:val="en-US"/>
        </w:rPr>
        <w:t xml:space="preserve">Email – </w:t>
      </w:r>
      <w:r w:rsidRPr="00833DFC">
        <w:rPr>
          <w:rFonts w:ascii="Calibri" w:hAnsi="Calibri" w:cs="Calibri"/>
          <w:u w:val="single"/>
          <w:lang w:val="en-US"/>
        </w:rPr>
        <w:t>Tiffany.Higgins@channelsandchoices.co.uk</w:t>
      </w:r>
    </w:p>
    <w:p w14:paraId="6FC0CD87" w14:textId="351BD6CB" w:rsidR="00F875FA" w:rsidRPr="001D6B9F" w:rsidRDefault="00F875FA" w:rsidP="00F875FA">
      <w:pPr>
        <w:ind w:left="720"/>
        <w:jc w:val="center"/>
        <w:rPr>
          <w:rFonts w:ascii="Calibri" w:hAnsi="Calibri" w:cs="Calibri"/>
        </w:rPr>
      </w:pPr>
      <w:r w:rsidRPr="00833DFC">
        <w:rPr>
          <w:rFonts w:ascii="Calibri" w:hAnsi="Calibri" w:cs="Calibri"/>
          <w:lang w:val="en-US"/>
        </w:rPr>
        <w:t xml:space="preserve">Or visit </w:t>
      </w:r>
      <w:hyperlink r:id="rId7" w:history="1">
        <w:r w:rsidRPr="00833DFC">
          <w:rPr>
            <w:rStyle w:val="Hyperlink"/>
            <w:rFonts w:ascii="Calibri" w:hAnsi="Calibri" w:cs="Calibri"/>
            <w:color w:val="auto"/>
            <w:lang w:val="en-US"/>
          </w:rPr>
          <w:t>www.channelsandchoices.co.uk</w:t>
        </w:r>
      </w:hyperlink>
    </w:p>
    <w:sectPr w:rsidR="00F875FA" w:rsidRPr="001D6B9F" w:rsidSect="00322C0B">
      <w:headerReference w:type="default" r:id="rId8"/>
      <w:pgSz w:w="11906" w:h="16838"/>
      <w:pgMar w:top="1276" w:right="1800" w:bottom="1440" w:left="180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BE8E0D" w14:textId="77777777" w:rsidR="00CB1ABD" w:rsidRDefault="00CB1ABD" w:rsidP="003E54D3">
      <w:r>
        <w:separator/>
      </w:r>
    </w:p>
  </w:endnote>
  <w:endnote w:type="continuationSeparator" w:id="0">
    <w:p w14:paraId="7474C909" w14:textId="77777777" w:rsidR="00CB1ABD" w:rsidRDefault="00CB1ABD" w:rsidP="003E54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C64B7F" w14:textId="77777777" w:rsidR="00CB1ABD" w:rsidRDefault="00CB1ABD" w:rsidP="003E54D3">
      <w:r>
        <w:separator/>
      </w:r>
    </w:p>
  </w:footnote>
  <w:footnote w:type="continuationSeparator" w:id="0">
    <w:p w14:paraId="41500287" w14:textId="77777777" w:rsidR="00CB1ABD" w:rsidRDefault="00CB1ABD" w:rsidP="003E54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36DE1B" w14:textId="7E529381" w:rsidR="003E54D3" w:rsidRDefault="00D60EDB" w:rsidP="005525EC">
    <w:pPr>
      <w:pStyle w:val="Header"/>
      <w:jc w:val="center"/>
    </w:pPr>
    <w:r w:rsidRPr="00A0370E">
      <w:rPr>
        <w:noProof/>
        <w:lang w:eastAsia="en-GB"/>
      </w:rPr>
      <w:drawing>
        <wp:inline distT="0" distB="0" distL="0" distR="0" wp14:anchorId="4249E583" wp14:editId="51DBF4FE">
          <wp:extent cx="1113790" cy="11137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3790" cy="111379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1A48DF"/>
    <w:multiLevelType w:val="multilevel"/>
    <w:tmpl w:val="8D84A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B91424"/>
    <w:multiLevelType w:val="hybridMultilevel"/>
    <w:tmpl w:val="C7221680"/>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D2E25F6"/>
    <w:multiLevelType w:val="hybridMultilevel"/>
    <w:tmpl w:val="30D019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7A524BD"/>
    <w:multiLevelType w:val="hybridMultilevel"/>
    <w:tmpl w:val="218ED0C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85F75C3"/>
    <w:multiLevelType w:val="hybridMultilevel"/>
    <w:tmpl w:val="0C9C0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0F2CB1"/>
    <w:multiLevelType w:val="hybridMultilevel"/>
    <w:tmpl w:val="D89A4F3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D042A5C"/>
    <w:multiLevelType w:val="hybridMultilevel"/>
    <w:tmpl w:val="ADDA1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035BC9"/>
    <w:multiLevelType w:val="hybridMultilevel"/>
    <w:tmpl w:val="ED0202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BF86457"/>
    <w:multiLevelType w:val="hybridMultilevel"/>
    <w:tmpl w:val="6A06F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E85D3A"/>
    <w:multiLevelType w:val="hybridMultilevel"/>
    <w:tmpl w:val="7ED2E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0223D4C"/>
    <w:multiLevelType w:val="singleLevel"/>
    <w:tmpl w:val="1EB085BA"/>
    <w:lvl w:ilvl="0">
      <w:start w:val="1"/>
      <w:numFmt w:val="decimal"/>
      <w:lvlText w:val="%1. "/>
      <w:legacy w:legacy="1" w:legacySpace="0" w:legacyIndent="283"/>
      <w:lvlJc w:val="left"/>
      <w:pPr>
        <w:ind w:left="283" w:hanging="283"/>
      </w:pPr>
      <w:rPr>
        <w:rFonts w:ascii="Arial" w:hAnsi="Arial" w:cs="Arial" w:hint="default"/>
        <w:b w:val="0"/>
        <w:i w:val="0"/>
        <w:sz w:val="22"/>
        <w:szCs w:val="22"/>
        <w:u w:val="none"/>
      </w:rPr>
    </w:lvl>
  </w:abstractNum>
  <w:num w:numId="1" w16cid:durableId="692997410">
    <w:abstractNumId w:val="5"/>
  </w:num>
  <w:num w:numId="2" w16cid:durableId="1504585909">
    <w:abstractNumId w:val="9"/>
  </w:num>
  <w:num w:numId="3" w16cid:durableId="1469202146">
    <w:abstractNumId w:val="2"/>
  </w:num>
  <w:num w:numId="4" w16cid:durableId="504712525">
    <w:abstractNumId w:val="3"/>
  </w:num>
  <w:num w:numId="5" w16cid:durableId="1513568911">
    <w:abstractNumId w:val="1"/>
  </w:num>
  <w:num w:numId="6" w16cid:durableId="766847562">
    <w:abstractNumId w:val="7"/>
  </w:num>
  <w:num w:numId="7" w16cid:durableId="77293419">
    <w:abstractNumId w:val="10"/>
  </w:num>
  <w:num w:numId="8" w16cid:durableId="950162646">
    <w:abstractNumId w:val="4"/>
  </w:num>
  <w:num w:numId="9" w16cid:durableId="1686125616">
    <w:abstractNumId w:val="0"/>
  </w:num>
  <w:num w:numId="10" w16cid:durableId="1124807564">
    <w:abstractNumId w:val="8"/>
  </w:num>
  <w:num w:numId="11" w16cid:durableId="11334757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16D"/>
    <w:rsid w:val="00012122"/>
    <w:rsid w:val="00043A9D"/>
    <w:rsid w:val="0005644F"/>
    <w:rsid w:val="000A291D"/>
    <w:rsid w:val="000B74C7"/>
    <w:rsid w:val="0015207B"/>
    <w:rsid w:val="00152E17"/>
    <w:rsid w:val="00162F2C"/>
    <w:rsid w:val="0017581A"/>
    <w:rsid w:val="001B3A40"/>
    <w:rsid w:val="001D6B9F"/>
    <w:rsid w:val="00210C4E"/>
    <w:rsid w:val="002257B0"/>
    <w:rsid w:val="0023105A"/>
    <w:rsid w:val="00244861"/>
    <w:rsid w:val="002A26E3"/>
    <w:rsid w:val="002B4EFB"/>
    <w:rsid w:val="002B6889"/>
    <w:rsid w:val="002D6F2B"/>
    <w:rsid w:val="00322C0B"/>
    <w:rsid w:val="00327D61"/>
    <w:rsid w:val="00340B7C"/>
    <w:rsid w:val="003420AC"/>
    <w:rsid w:val="0035012F"/>
    <w:rsid w:val="0035295B"/>
    <w:rsid w:val="00360D08"/>
    <w:rsid w:val="00390BCD"/>
    <w:rsid w:val="003A7594"/>
    <w:rsid w:val="003B0CAB"/>
    <w:rsid w:val="003E54D3"/>
    <w:rsid w:val="0048475D"/>
    <w:rsid w:val="004B13C9"/>
    <w:rsid w:val="004E4979"/>
    <w:rsid w:val="004F52C1"/>
    <w:rsid w:val="00520FED"/>
    <w:rsid w:val="005228DE"/>
    <w:rsid w:val="00532267"/>
    <w:rsid w:val="0055027C"/>
    <w:rsid w:val="005525EC"/>
    <w:rsid w:val="00590B7F"/>
    <w:rsid w:val="00651C1E"/>
    <w:rsid w:val="00664432"/>
    <w:rsid w:val="0069327A"/>
    <w:rsid w:val="006E0EBE"/>
    <w:rsid w:val="006F7BC5"/>
    <w:rsid w:val="007F5A81"/>
    <w:rsid w:val="008204E4"/>
    <w:rsid w:val="0082527A"/>
    <w:rsid w:val="00825FE6"/>
    <w:rsid w:val="008F267D"/>
    <w:rsid w:val="00912FDE"/>
    <w:rsid w:val="00913FFE"/>
    <w:rsid w:val="009213FC"/>
    <w:rsid w:val="00940360"/>
    <w:rsid w:val="00947849"/>
    <w:rsid w:val="00963450"/>
    <w:rsid w:val="009753D9"/>
    <w:rsid w:val="009F4B22"/>
    <w:rsid w:val="00A20477"/>
    <w:rsid w:val="00A23C30"/>
    <w:rsid w:val="00A44400"/>
    <w:rsid w:val="00A56E84"/>
    <w:rsid w:val="00AA38E7"/>
    <w:rsid w:val="00AB1DA5"/>
    <w:rsid w:val="00AF558E"/>
    <w:rsid w:val="00B306BB"/>
    <w:rsid w:val="00B47305"/>
    <w:rsid w:val="00B57A88"/>
    <w:rsid w:val="00B66CEE"/>
    <w:rsid w:val="00B70060"/>
    <w:rsid w:val="00BD4C94"/>
    <w:rsid w:val="00C0159B"/>
    <w:rsid w:val="00C27180"/>
    <w:rsid w:val="00C4120B"/>
    <w:rsid w:val="00C616BD"/>
    <w:rsid w:val="00C74E80"/>
    <w:rsid w:val="00C97B21"/>
    <w:rsid w:val="00CB1ABD"/>
    <w:rsid w:val="00CE2CA4"/>
    <w:rsid w:val="00CE4B73"/>
    <w:rsid w:val="00CF1BC2"/>
    <w:rsid w:val="00D04837"/>
    <w:rsid w:val="00D106DB"/>
    <w:rsid w:val="00D148F0"/>
    <w:rsid w:val="00D403F5"/>
    <w:rsid w:val="00D43745"/>
    <w:rsid w:val="00D60EDB"/>
    <w:rsid w:val="00D6305F"/>
    <w:rsid w:val="00D675DE"/>
    <w:rsid w:val="00E03B9A"/>
    <w:rsid w:val="00E1212F"/>
    <w:rsid w:val="00E32C6B"/>
    <w:rsid w:val="00E41A86"/>
    <w:rsid w:val="00E668BB"/>
    <w:rsid w:val="00E9084C"/>
    <w:rsid w:val="00EC784C"/>
    <w:rsid w:val="00F04166"/>
    <w:rsid w:val="00F16753"/>
    <w:rsid w:val="00F2316D"/>
    <w:rsid w:val="00F254BB"/>
    <w:rsid w:val="00F362DE"/>
    <w:rsid w:val="00F55248"/>
    <w:rsid w:val="00F70759"/>
    <w:rsid w:val="00F852F4"/>
    <w:rsid w:val="00F875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B7A455"/>
  <w15:chartTrackingRefBased/>
  <w15:docId w15:val="{D58585BE-46F0-4D8B-9E48-92FDD6BD9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b/>
      <w:bCs/>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b/>
      <w:bCs/>
      <w:sz w:val="28"/>
      <w:u w:val="single"/>
    </w:rPr>
  </w:style>
  <w:style w:type="paragraph" w:styleId="Subtitle">
    <w:name w:val="Subtitle"/>
    <w:basedOn w:val="Normal"/>
    <w:qFormat/>
    <w:pPr>
      <w:jc w:val="center"/>
    </w:pPr>
    <w:rPr>
      <w:b/>
      <w:bCs/>
      <w:sz w:val="28"/>
    </w:rPr>
  </w:style>
  <w:style w:type="paragraph" w:customStyle="1" w:styleId="Default">
    <w:name w:val="Default"/>
    <w:rsid w:val="004F52C1"/>
    <w:pPr>
      <w:autoSpaceDE w:val="0"/>
      <w:autoSpaceDN w:val="0"/>
      <w:adjustRightInd w:val="0"/>
    </w:pPr>
    <w:rPr>
      <w:rFonts w:ascii="Arial" w:eastAsia="Calibri" w:hAnsi="Arial" w:cs="Arial"/>
      <w:color w:val="000000"/>
      <w:sz w:val="24"/>
      <w:szCs w:val="24"/>
      <w:lang w:eastAsia="en-US"/>
    </w:rPr>
  </w:style>
  <w:style w:type="character" w:customStyle="1" w:styleId="pagetitle1">
    <w:name w:val="pagetitle1"/>
    <w:rsid w:val="00B70060"/>
    <w:rPr>
      <w:color w:val="0096D4"/>
      <w:sz w:val="24"/>
      <w:szCs w:val="24"/>
    </w:rPr>
  </w:style>
  <w:style w:type="paragraph" w:styleId="Header">
    <w:name w:val="header"/>
    <w:basedOn w:val="Normal"/>
    <w:link w:val="HeaderChar"/>
    <w:uiPriority w:val="99"/>
    <w:unhideWhenUsed/>
    <w:rsid w:val="003E54D3"/>
    <w:pPr>
      <w:tabs>
        <w:tab w:val="center" w:pos="4513"/>
        <w:tab w:val="right" w:pos="9026"/>
      </w:tabs>
    </w:pPr>
  </w:style>
  <w:style w:type="character" w:customStyle="1" w:styleId="HeaderChar">
    <w:name w:val="Header Char"/>
    <w:link w:val="Header"/>
    <w:uiPriority w:val="99"/>
    <w:rsid w:val="003E54D3"/>
    <w:rPr>
      <w:sz w:val="24"/>
      <w:szCs w:val="24"/>
      <w:lang w:eastAsia="en-US"/>
    </w:rPr>
  </w:style>
  <w:style w:type="paragraph" w:styleId="Footer">
    <w:name w:val="footer"/>
    <w:basedOn w:val="Normal"/>
    <w:link w:val="FooterChar"/>
    <w:uiPriority w:val="99"/>
    <w:unhideWhenUsed/>
    <w:rsid w:val="003E54D3"/>
    <w:pPr>
      <w:tabs>
        <w:tab w:val="center" w:pos="4513"/>
        <w:tab w:val="right" w:pos="9026"/>
      </w:tabs>
    </w:pPr>
  </w:style>
  <w:style w:type="character" w:customStyle="1" w:styleId="FooterChar">
    <w:name w:val="Footer Char"/>
    <w:link w:val="Footer"/>
    <w:uiPriority w:val="99"/>
    <w:rsid w:val="003E54D3"/>
    <w:rPr>
      <w:sz w:val="24"/>
      <w:szCs w:val="24"/>
      <w:lang w:eastAsia="en-US"/>
    </w:rPr>
  </w:style>
  <w:style w:type="paragraph" w:styleId="BalloonText">
    <w:name w:val="Balloon Text"/>
    <w:basedOn w:val="Normal"/>
    <w:link w:val="BalloonTextChar"/>
    <w:uiPriority w:val="99"/>
    <w:semiHidden/>
    <w:unhideWhenUsed/>
    <w:rsid w:val="003E54D3"/>
    <w:rPr>
      <w:rFonts w:ascii="Tahoma" w:hAnsi="Tahoma" w:cs="Tahoma"/>
      <w:sz w:val="16"/>
      <w:szCs w:val="16"/>
    </w:rPr>
  </w:style>
  <w:style w:type="character" w:customStyle="1" w:styleId="BalloonTextChar">
    <w:name w:val="Balloon Text Char"/>
    <w:link w:val="BalloonText"/>
    <w:uiPriority w:val="99"/>
    <w:semiHidden/>
    <w:rsid w:val="003E54D3"/>
    <w:rPr>
      <w:rFonts w:ascii="Tahoma" w:hAnsi="Tahoma" w:cs="Tahoma"/>
      <w:sz w:val="16"/>
      <w:szCs w:val="16"/>
      <w:lang w:eastAsia="en-US"/>
    </w:rPr>
  </w:style>
  <w:style w:type="paragraph" w:styleId="NoSpacing">
    <w:name w:val="No Spacing"/>
    <w:uiPriority w:val="1"/>
    <w:qFormat/>
    <w:rsid w:val="00B47305"/>
    <w:rPr>
      <w:rFonts w:ascii="Calibri" w:eastAsia="Calibri" w:hAnsi="Calibri"/>
      <w:sz w:val="22"/>
      <w:szCs w:val="22"/>
      <w:lang w:eastAsia="en-US"/>
    </w:rPr>
  </w:style>
  <w:style w:type="character" w:styleId="Hyperlink">
    <w:name w:val="Hyperlink"/>
    <w:uiPriority w:val="99"/>
    <w:unhideWhenUsed/>
    <w:rsid w:val="00012122"/>
    <w:rPr>
      <w:color w:val="0000FF"/>
      <w:u w:val="single"/>
    </w:rPr>
  </w:style>
  <w:style w:type="paragraph" w:styleId="ListParagraph">
    <w:name w:val="List Paragraph"/>
    <w:basedOn w:val="Normal"/>
    <w:uiPriority w:val="34"/>
    <w:qFormat/>
    <w:rsid w:val="00210C4E"/>
    <w:pPr>
      <w:spacing w:after="200" w:line="276" w:lineRule="auto"/>
      <w:ind w:left="720"/>
      <w:contextualSpacing/>
    </w:pPr>
    <w:rPr>
      <w:rFonts w:ascii="Calibri" w:hAnsi="Calibri"/>
      <w:sz w:val="22"/>
      <w:szCs w:val="22"/>
      <w:lang w:eastAsia="en-GB"/>
    </w:rPr>
  </w:style>
  <w:style w:type="character" w:customStyle="1" w:styleId="TitleChar">
    <w:name w:val="Title Char"/>
    <w:link w:val="Title"/>
    <w:rsid w:val="00210C4E"/>
    <w:rPr>
      <w:b/>
      <w:bCs/>
      <w:sz w:val="28"/>
      <w:szCs w:val="24"/>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channelsandchoices.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661</Words>
  <Characters>3955</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Job Description</vt:lpstr>
    </vt:vector>
  </TitlesOfParts>
  <Company>Grizli777</Company>
  <LinksUpToDate>false</LinksUpToDate>
  <CharactersWithSpaces>4607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dc:title>
  <dc:subject/>
  <dc:creator>User</dc:creator>
  <cp:keywords/>
  <cp:lastModifiedBy>Cheryl Saunders</cp:lastModifiedBy>
  <cp:revision>2</cp:revision>
  <cp:lastPrinted>2024-10-23T12:14:00Z</cp:lastPrinted>
  <dcterms:created xsi:type="dcterms:W3CDTF">2024-11-12T11:18:00Z</dcterms:created>
  <dcterms:modified xsi:type="dcterms:W3CDTF">2024-11-12T11:18:00Z</dcterms:modified>
</cp:coreProperties>
</file>