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696"/>
        <w:gridCol w:w="7285"/>
        <w:gridCol w:w="1929"/>
      </w:tblGrid>
      <w:tr w:rsidR="00912243" w:rsidTr="000816F6">
        <w:tc>
          <w:tcPr>
            <w:tcW w:w="1696" w:type="dxa"/>
          </w:tcPr>
          <w:p w:rsidR="00912243" w:rsidRDefault="000816F6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5081</wp:posOffset>
                  </wp:positionV>
                  <wp:extent cx="752475" cy="662730"/>
                  <wp:effectExtent l="0" t="0" r="0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98" cy="675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85" w:type="dxa"/>
          </w:tcPr>
          <w:p w:rsidR="00912243" w:rsidRPr="00912243" w:rsidRDefault="00796E18" w:rsidP="0091224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PERSON SPECIFICATION</w:t>
            </w:r>
          </w:p>
          <w:p w:rsidR="00912243" w:rsidRPr="000816F6" w:rsidRDefault="004717A0" w:rsidP="0091224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Classroom Teacher</w:t>
            </w:r>
          </w:p>
        </w:tc>
        <w:tc>
          <w:tcPr>
            <w:tcW w:w="1929" w:type="dxa"/>
          </w:tcPr>
          <w:p w:rsidR="00912243" w:rsidRDefault="000816F6" w:rsidP="00912243">
            <w:pPr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24130</wp:posOffset>
                  </wp:positionV>
                  <wp:extent cx="723900" cy="637032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27" cy="638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C1A76" w:rsidRDefault="00EC1A76"/>
    <w:p w:rsidR="00EC1A76" w:rsidRDefault="00EC1A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648"/>
      </w:tblGrid>
      <w:tr w:rsidR="00912243" w:rsidTr="00B210DB">
        <w:trPr>
          <w:trHeight w:val="510"/>
        </w:trPr>
        <w:tc>
          <w:tcPr>
            <w:tcW w:w="3114" w:type="dxa"/>
            <w:vAlign w:val="center"/>
          </w:tcPr>
          <w:p w:rsidR="00912243" w:rsidRDefault="00912243" w:rsidP="00B210DB">
            <w:r>
              <w:t>Grade</w:t>
            </w:r>
          </w:p>
        </w:tc>
        <w:tc>
          <w:tcPr>
            <w:tcW w:w="7648" w:type="dxa"/>
            <w:vAlign w:val="center"/>
          </w:tcPr>
          <w:p w:rsidR="00912243" w:rsidRDefault="008B2FAD" w:rsidP="000816F6">
            <w:r>
              <w:t>MPS</w:t>
            </w:r>
          </w:p>
        </w:tc>
      </w:tr>
      <w:tr w:rsidR="00912243" w:rsidTr="00B210DB">
        <w:trPr>
          <w:trHeight w:val="510"/>
        </w:trPr>
        <w:tc>
          <w:tcPr>
            <w:tcW w:w="3114" w:type="dxa"/>
            <w:vAlign w:val="center"/>
          </w:tcPr>
          <w:p w:rsidR="00912243" w:rsidRDefault="00912243" w:rsidP="00B210DB">
            <w:r>
              <w:t>Responsible to</w:t>
            </w:r>
          </w:p>
        </w:tc>
        <w:tc>
          <w:tcPr>
            <w:tcW w:w="7648" w:type="dxa"/>
            <w:vAlign w:val="center"/>
          </w:tcPr>
          <w:p w:rsidR="00912243" w:rsidRDefault="00796E18" w:rsidP="00C671C1">
            <w:proofErr w:type="spellStart"/>
            <w:r>
              <w:t>Headteacher</w:t>
            </w:r>
            <w:proofErr w:type="spellEnd"/>
          </w:p>
        </w:tc>
      </w:tr>
    </w:tbl>
    <w:p w:rsidR="00912243" w:rsidRDefault="009122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12243" w:rsidTr="000359FB">
        <w:trPr>
          <w:trHeight w:val="397"/>
        </w:trPr>
        <w:tc>
          <w:tcPr>
            <w:tcW w:w="10762" w:type="dxa"/>
            <w:shd w:val="clear" w:color="auto" w:fill="0070C0"/>
            <w:vAlign w:val="center"/>
          </w:tcPr>
          <w:p w:rsidR="00912243" w:rsidRPr="00B210DB" w:rsidRDefault="00796E18" w:rsidP="00F575F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Essential</w:t>
            </w:r>
            <w:r w:rsidR="000359FB">
              <w:rPr>
                <w:b/>
                <w:color w:val="FFFFFF" w:themeColor="background1"/>
              </w:rPr>
              <w:t xml:space="preserve"> Skills and Knowledge</w:t>
            </w:r>
          </w:p>
        </w:tc>
      </w:tr>
      <w:tr w:rsidR="00B210DB" w:rsidTr="000359FB">
        <w:trPr>
          <w:trHeight w:val="397"/>
        </w:trPr>
        <w:tc>
          <w:tcPr>
            <w:tcW w:w="10762" w:type="dxa"/>
            <w:vAlign w:val="center"/>
          </w:tcPr>
          <w:tbl>
            <w:tblPr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43"/>
              <w:gridCol w:w="8630"/>
            </w:tblGrid>
            <w:tr w:rsidR="004717A0" w:rsidRPr="004717A0" w:rsidTr="004717A0">
              <w:tc>
                <w:tcPr>
                  <w:tcW w:w="2143" w:type="dxa"/>
                  <w:vAlign w:val="center"/>
                </w:tcPr>
                <w:p w:rsidR="004717A0" w:rsidRPr="004717A0" w:rsidRDefault="004717A0" w:rsidP="004717A0">
                  <w:pPr>
                    <w:rPr>
                      <w:rFonts w:cstheme="minorHAnsi"/>
                      <w:b/>
                      <w:bCs/>
                    </w:rPr>
                  </w:pPr>
                  <w:r w:rsidRPr="004717A0">
                    <w:rPr>
                      <w:rFonts w:cstheme="minorHAnsi"/>
                      <w:b/>
                      <w:bCs/>
                    </w:rPr>
                    <w:t>Qualifications</w:t>
                  </w:r>
                </w:p>
              </w:tc>
              <w:tc>
                <w:tcPr>
                  <w:tcW w:w="8630" w:type="dxa"/>
                </w:tcPr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>Qualified teacher status</w:t>
                  </w:r>
                </w:p>
              </w:tc>
            </w:tr>
            <w:tr w:rsidR="004717A0" w:rsidRPr="004717A0" w:rsidTr="004717A0">
              <w:tc>
                <w:tcPr>
                  <w:tcW w:w="2143" w:type="dxa"/>
                  <w:vAlign w:val="center"/>
                </w:tcPr>
                <w:p w:rsidR="004717A0" w:rsidRPr="004717A0" w:rsidRDefault="004717A0" w:rsidP="004717A0">
                  <w:pPr>
                    <w:rPr>
                      <w:rFonts w:cstheme="minorHAnsi"/>
                      <w:b/>
                      <w:bCs/>
                    </w:rPr>
                  </w:pPr>
                  <w:r w:rsidRPr="004717A0">
                    <w:rPr>
                      <w:rFonts w:cstheme="minorHAnsi"/>
                      <w:b/>
                      <w:bCs/>
                    </w:rPr>
                    <w:t>Professional attributes</w:t>
                  </w:r>
                </w:p>
              </w:tc>
              <w:tc>
                <w:tcPr>
                  <w:tcW w:w="8630" w:type="dxa"/>
                </w:tcPr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>Exemplary classroom practitioner</w:t>
                  </w:r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>Enthusiastic, creative and willing to learn</w:t>
                  </w:r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>Excellent communication and interpersonal skills</w:t>
                  </w:r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>Takes responsibility for managing own professional development</w:t>
                  </w:r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>Contributes to and implements whole school policies.</w:t>
                  </w:r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tabs>
                      <w:tab w:val="left" w:pos="9072"/>
                    </w:tabs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>Participates in and contributes to whole school improvement.</w:t>
                  </w:r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tabs>
                      <w:tab w:val="left" w:pos="9072"/>
                    </w:tabs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 xml:space="preserve">Motivates staff and sets examples of high personal standards </w:t>
                  </w:r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 xml:space="preserve">Establishes professional, supportive and appropriate relationships with parents, carers and other professionals. </w:t>
                  </w:r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tabs>
                      <w:tab w:val="left" w:pos="9072"/>
                    </w:tabs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>Willingness to assist and participate in the wider aspects of school life.</w:t>
                  </w:r>
                </w:p>
              </w:tc>
            </w:tr>
            <w:tr w:rsidR="004717A0" w:rsidRPr="004717A0" w:rsidTr="004717A0">
              <w:tc>
                <w:tcPr>
                  <w:tcW w:w="2143" w:type="dxa"/>
                  <w:vAlign w:val="center"/>
                </w:tcPr>
                <w:p w:rsidR="004717A0" w:rsidRPr="004717A0" w:rsidRDefault="004717A0" w:rsidP="004717A0">
                  <w:pPr>
                    <w:rPr>
                      <w:rFonts w:cstheme="minorHAnsi"/>
                      <w:b/>
                      <w:bCs/>
                    </w:rPr>
                  </w:pPr>
                  <w:r w:rsidRPr="004717A0">
                    <w:rPr>
                      <w:rFonts w:cstheme="minorHAnsi"/>
                      <w:b/>
                      <w:bCs/>
                    </w:rPr>
                    <w:t>Professional knowledge and understanding</w:t>
                  </w:r>
                </w:p>
              </w:tc>
              <w:tc>
                <w:tcPr>
                  <w:tcW w:w="8630" w:type="dxa"/>
                </w:tcPr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 xml:space="preserve">Has a detailed knowledge of the statutory KS1-2 National Curriculum </w:t>
                  </w:r>
                  <w:proofErr w:type="gramStart"/>
                  <w:r w:rsidRPr="004717A0">
                    <w:rPr>
                      <w:rFonts w:cstheme="minorHAnsi"/>
                    </w:rPr>
                    <w:t>requirements</w:t>
                  </w:r>
                  <w:proofErr w:type="gramEnd"/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>Ensures curriculum coverage, continuity and progression in the curriculum, for all pupils.</w:t>
                  </w:r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>Understands how pupils’ learning is affected by their physical, intellectual, emotional and social development</w:t>
                  </w:r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 xml:space="preserve">Uses a range </w:t>
                  </w:r>
                  <w:proofErr w:type="gramStart"/>
                  <w:r w:rsidRPr="004717A0">
                    <w:rPr>
                      <w:rFonts w:cstheme="minorHAnsi"/>
                    </w:rPr>
                    <w:t>of  different</w:t>
                  </w:r>
                  <w:proofErr w:type="gramEnd"/>
                  <w:r w:rsidRPr="004717A0">
                    <w:rPr>
                      <w:rFonts w:cstheme="minorHAnsi"/>
                    </w:rPr>
                    <w:t xml:space="preserve"> delivery styles to meet the needs of the learners</w:t>
                  </w:r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 xml:space="preserve">Successfully delivers inclusive practice to ensure equal opportunities for all.  </w:t>
                  </w:r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tabs>
                      <w:tab w:val="left" w:pos="9072"/>
                    </w:tabs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>Uses assessment effectively to set clear targets for pupil achievement and to inform future learning</w:t>
                  </w:r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tabs>
                      <w:tab w:val="left" w:pos="9072"/>
                    </w:tabs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>Involves pupils in their own assessment and target setting</w:t>
                  </w:r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tabs>
                      <w:tab w:val="left" w:pos="9072"/>
                    </w:tabs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>Has lead off-site educational activities to support learning.</w:t>
                  </w:r>
                </w:p>
              </w:tc>
            </w:tr>
            <w:tr w:rsidR="004717A0" w:rsidRPr="004717A0" w:rsidTr="004717A0">
              <w:tc>
                <w:tcPr>
                  <w:tcW w:w="2143" w:type="dxa"/>
                  <w:vAlign w:val="center"/>
                </w:tcPr>
                <w:p w:rsidR="004717A0" w:rsidRPr="004717A0" w:rsidRDefault="004717A0" w:rsidP="004717A0">
                  <w:pPr>
                    <w:rPr>
                      <w:rFonts w:cstheme="minorHAnsi"/>
                      <w:b/>
                      <w:bCs/>
                    </w:rPr>
                  </w:pPr>
                  <w:r w:rsidRPr="004717A0">
                    <w:rPr>
                      <w:rFonts w:cstheme="minorHAnsi"/>
                      <w:b/>
                      <w:bCs/>
                    </w:rPr>
                    <w:t>Professional skills</w:t>
                  </w:r>
                </w:p>
              </w:tc>
              <w:tc>
                <w:tcPr>
                  <w:tcW w:w="8630" w:type="dxa"/>
                </w:tcPr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>Works well in a team</w:t>
                  </w:r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>Able to line manage teaching assistants and to involve them in the planning and assessment of pupils’ learning</w:t>
                  </w:r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 xml:space="preserve">Selects teaching materials appropriately and makes good use </w:t>
                  </w:r>
                  <w:proofErr w:type="gramStart"/>
                  <w:r w:rsidRPr="004717A0">
                    <w:rPr>
                      <w:rFonts w:cstheme="minorHAnsi"/>
                    </w:rPr>
                    <w:t>of  resources</w:t>
                  </w:r>
                  <w:proofErr w:type="gramEnd"/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>Uses accommodation to create an effective and stimulating learning environment</w:t>
                  </w:r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 xml:space="preserve">Secures a good standard of behaviour in the classroom by establishing appropriate rules and high expectations of behaviour within the context of the school’s behaviour policy </w:t>
                  </w:r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rPr>
                      <w:rFonts w:cstheme="minorHAnsi"/>
                    </w:rPr>
                  </w:pPr>
                  <w:proofErr w:type="gramStart"/>
                  <w:r w:rsidRPr="004717A0">
                    <w:rPr>
                      <w:rFonts w:cstheme="minorHAnsi"/>
                    </w:rPr>
                    <w:t>Confident  ICT</w:t>
                  </w:r>
                  <w:proofErr w:type="gramEnd"/>
                  <w:r w:rsidRPr="004717A0">
                    <w:rPr>
                      <w:rFonts w:cstheme="minorHAnsi"/>
                    </w:rPr>
                    <w:t xml:space="preserve"> user </w:t>
                  </w:r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>Knows how to present reports and information to parents and carers</w:t>
                  </w:r>
                </w:p>
                <w:p w:rsidR="004717A0" w:rsidRPr="004717A0" w:rsidRDefault="004717A0" w:rsidP="004717A0">
                  <w:pPr>
                    <w:numPr>
                      <w:ilvl w:val="0"/>
                      <w:numId w:val="6"/>
                    </w:numPr>
                    <w:tabs>
                      <w:tab w:val="left" w:pos="9072"/>
                    </w:tabs>
                    <w:rPr>
                      <w:rFonts w:cstheme="minorHAnsi"/>
                    </w:rPr>
                  </w:pPr>
                  <w:r w:rsidRPr="004717A0">
                    <w:rPr>
                      <w:rFonts w:cstheme="minorHAnsi"/>
                    </w:rPr>
                    <w:t>Ensures that the learning environment is safe and that risks are adequately assessed</w:t>
                  </w:r>
                </w:p>
              </w:tc>
            </w:tr>
          </w:tbl>
          <w:p w:rsidR="00B210DB" w:rsidRDefault="00B210DB" w:rsidP="004717A0">
            <w:pPr>
              <w:pStyle w:val="ListParagraph"/>
              <w:ind w:left="0"/>
            </w:pPr>
          </w:p>
        </w:tc>
      </w:tr>
    </w:tbl>
    <w:p w:rsidR="00912243" w:rsidRDefault="009122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10DB" w:rsidTr="00796E18">
        <w:trPr>
          <w:trHeight w:val="397"/>
        </w:trPr>
        <w:tc>
          <w:tcPr>
            <w:tcW w:w="10762" w:type="dxa"/>
            <w:shd w:val="clear" w:color="auto" w:fill="0070C0"/>
            <w:vAlign w:val="center"/>
          </w:tcPr>
          <w:p w:rsidR="00B210DB" w:rsidRPr="00B210DB" w:rsidRDefault="00796E18" w:rsidP="00F575F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Desirable</w:t>
            </w:r>
          </w:p>
        </w:tc>
      </w:tr>
      <w:tr w:rsidR="00E13325" w:rsidTr="00796E18">
        <w:trPr>
          <w:trHeight w:val="397"/>
        </w:trPr>
        <w:tc>
          <w:tcPr>
            <w:tcW w:w="10762" w:type="dxa"/>
            <w:vAlign w:val="center"/>
          </w:tcPr>
          <w:p w:rsidR="004717A0" w:rsidRDefault="004717A0" w:rsidP="004717A0">
            <w:pPr>
              <w:pStyle w:val="ListParagraph"/>
              <w:numPr>
                <w:ilvl w:val="0"/>
                <w:numId w:val="7"/>
              </w:numPr>
            </w:pPr>
            <w:r>
              <w:t>Experience of working in partnership with parents and other professionals</w:t>
            </w:r>
          </w:p>
          <w:p w:rsidR="004717A0" w:rsidRDefault="004717A0" w:rsidP="004717A0">
            <w:pPr>
              <w:pStyle w:val="ListParagraph"/>
              <w:numPr>
                <w:ilvl w:val="0"/>
                <w:numId w:val="7"/>
              </w:numPr>
            </w:pPr>
            <w:r>
              <w:t>Evidence of continued professional development</w:t>
            </w:r>
          </w:p>
          <w:p w:rsidR="004717A0" w:rsidRDefault="004717A0" w:rsidP="004717A0">
            <w:pPr>
              <w:pStyle w:val="ListParagraph"/>
              <w:numPr>
                <w:ilvl w:val="0"/>
                <w:numId w:val="7"/>
              </w:numPr>
            </w:pPr>
            <w:r>
              <w:t>Experience of implementing the principles and practices in behaviour management strategies.</w:t>
            </w:r>
          </w:p>
          <w:p w:rsidR="004717A0" w:rsidRDefault="004717A0" w:rsidP="004717A0">
            <w:pPr>
              <w:pStyle w:val="ListParagraph"/>
              <w:numPr>
                <w:ilvl w:val="0"/>
                <w:numId w:val="7"/>
              </w:numPr>
            </w:pPr>
            <w:r>
              <w:t>Experience of participating in curriculum development.</w:t>
            </w:r>
          </w:p>
          <w:p w:rsidR="004717A0" w:rsidRDefault="004717A0" w:rsidP="004717A0">
            <w:pPr>
              <w:pStyle w:val="ListParagraph"/>
              <w:numPr>
                <w:ilvl w:val="0"/>
                <w:numId w:val="7"/>
              </w:numPr>
            </w:pPr>
            <w:r>
              <w:t>Experience of leading and managing a subject</w:t>
            </w:r>
          </w:p>
          <w:p w:rsidR="004717A0" w:rsidRDefault="004717A0" w:rsidP="004717A0">
            <w:pPr>
              <w:pStyle w:val="ListParagraph"/>
              <w:numPr>
                <w:ilvl w:val="0"/>
                <w:numId w:val="7"/>
              </w:numPr>
            </w:pPr>
            <w:r>
              <w:t xml:space="preserve">Experience of supporting professional development of other staff.  </w:t>
            </w:r>
          </w:p>
          <w:p w:rsidR="00E13325" w:rsidRDefault="004717A0" w:rsidP="004717A0">
            <w:pPr>
              <w:pStyle w:val="ListParagraph"/>
              <w:numPr>
                <w:ilvl w:val="0"/>
                <w:numId w:val="7"/>
              </w:numPr>
            </w:pPr>
            <w:r>
              <w:t>Experience of resource allocation and budget management.</w:t>
            </w:r>
          </w:p>
        </w:tc>
      </w:tr>
    </w:tbl>
    <w:p w:rsidR="00EC1A76" w:rsidRDefault="00EC1A76"/>
    <w:p w:rsidR="00EC1A76" w:rsidRDefault="00EC1A76">
      <w:bookmarkStart w:id="0" w:name="_GoBack"/>
      <w:bookmarkEnd w:id="0"/>
    </w:p>
    <w:sectPr w:rsidR="00EC1A76" w:rsidSect="009122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692"/>
    <w:multiLevelType w:val="hybridMultilevel"/>
    <w:tmpl w:val="61906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A7572"/>
    <w:multiLevelType w:val="hybridMultilevel"/>
    <w:tmpl w:val="7A4ADAFA"/>
    <w:lvl w:ilvl="0" w:tplc="0C740F7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B011A"/>
    <w:multiLevelType w:val="hybridMultilevel"/>
    <w:tmpl w:val="DDB27C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77FE5"/>
    <w:multiLevelType w:val="multilevel"/>
    <w:tmpl w:val="7994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0198C"/>
    <w:multiLevelType w:val="hybridMultilevel"/>
    <w:tmpl w:val="7C1EEE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15B3E"/>
    <w:multiLevelType w:val="hybridMultilevel"/>
    <w:tmpl w:val="6B10BD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31A19"/>
    <w:multiLevelType w:val="hybridMultilevel"/>
    <w:tmpl w:val="AE7411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43"/>
    <w:rsid w:val="000359FB"/>
    <w:rsid w:val="000816F6"/>
    <w:rsid w:val="000D1853"/>
    <w:rsid w:val="00294598"/>
    <w:rsid w:val="004717A0"/>
    <w:rsid w:val="004C18F6"/>
    <w:rsid w:val="005600E5"/>
    <w:rsid w:val="00796E18"/>
    <w:rsid w:val="0083422D"/>
    <w:rsid w:val="008B2FAD"/>
    <w:rsid w:val="00912243"/>
    <w:rsid w:val="009D24E7"/>
    <w:rsid w:val="00A22455"/>
    <w:rsid w:val="00B210DB"/>
    <w:rsid w:val="00BB6E17"/>
    <w:rsid w:val="00C671C1"/>
    <w:rsid w:val="00D641FA"/>
    <w:rsid w:val="00DA27FF"/>
    <w:rsid w:val="00E13325"/>
    <w:rsid w:val="00EC1A76"/>
    <w:rsid w:val="00EE2DEE"/>
    <w:rsid w:val="00F5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7A5E"/>
  <w15:chartTrackingRefBased/>
  <w15:docId w15:val="{148C418E-EA54-4AE6-9A17-F1618546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22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21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A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9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Sells</dc:creator>
  <cp:keywords/>
  <dc:description/>
  <cp:lastModifiedBy>Mrs K Sells</cp:lastModifiedBy>
  <cp:revision>4</cp:revision>
  <cp:lastPrinted>2020-01-21T16:29:00Z</cp:lastPrinted>
  <dcterms:created xsi:type="dcterms:W3CDTF">2022-02-01T11:15:00Z</dcterms:created>
  <dcterms:modified xsi:type="dcterms:W3CDTF">2022-02-01T11:15:00Z</dcterms:modified>
</cp:coreProperties>
</file>