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7F0E" w14:textId="2BB80A64" w:rsidR="006F76E8" w:rsidRDefault="006F76E8" w:rsidP="00E47BAE">
      <w:pPr>
        <w:pStyle w:val="4HRSelectMainHeaderinPolicyGuidanceDocs"/>
        <w:rPr>
          <w:noProof/>
        </w:rPr>
      </w:pPr>
      <w:r>
        <w:rPr>
          <w:noProof/>
        </w:rPr>
        <w:t>Model Job Description</w:t>
      </w:r>
      <w:r w:rsidR="00C86089">
        <w:rPr>
          <w:noProof/>
        </w:rPr>
        <w:t xml:space="preserve">: </w:t>
      </w:r>
      <w:r w:rsidR="00AE31DA">
        <w:rPr>
          <w:noProof/>
        </w:rPr>
        <w:t>A</w:t>
      </w:r>
      <w:r w:rsidR="000B38C4">
        <w:rPr>
          <w:noProof/>
        </w:rPr>
        <w:t>ttendance</w:t>
      </w:r>
      <w:r w:rsidR="00AE31DA">
        <w:rPr>
          <w:noProof/>
        </w:rPr>
        <w:t xml:space="preserve"> Officer</w:t>
      </w:r>
    </w:p>
    <w:p w14:paraId="67D64BA6" w14:textId="7F74C78E" w:rsidR="00963896" w:rsidRDefault="00963896" w:rsidP="00963896">
      <w:pPr>
        <w:pStyle w:val="5HRSelectSubHeaderPolicyGuidanceDocs"/>
        <w:rPr>
          <w:noProof/>
        </w:rPr>
      </w:pPr>
      <w:r>
        <w:rPr>
          <w:noProof/>
        </w:rPr>
        <w:t>School:</w:t>
      </w:r>
    </w:p>
    <w:p w14:paraId="3E1895A3" w14:textId="6250968D" w:rsidR="00963896" w:rsidRDefault="00963896" w:rsidP="00963896">
      <w:pPr>
        <w:pStyle w:val="5HRSelectSubHeaderPolicyGuidanceDocs"/>
        <w:rPr>
          <w:noProof/>
        </w:rPr>
      </w:pPr>
      <w:r>
        <w:rPr>
          <w:noProof/>
        </w:rPr>
        <w:t>Grade:</w:t>
      </w:r>
      <w:r w:rsidR="00D04E75">
        <w:rPr>
          <w:noProof/>
        </w:rPr>
        <w:t xml:space="preserve"> Kent Range </w:t>
      </w:r>
      <w:r w:rsidR="008F7518">
        <w:rPr>
          <w:noProof/>
        </w:rPr>
        <w:t>5</w:t>
      </w:r>
    </w:p>
    <w:p w14:paraId="1E6D4EC8" w14:textId="1ED70FAD" w:rsidR="00963896" w:rsidRDefault="00C86089" w:rsidP="00963896">
      <w:pPr>
        <w:pStyle w:val="5HRSelectSubHeaderPolicyGuidanceDocs"/>
        <w:rPr>
          <w:noProof/>
        </w:rPr>
      </w:pPr>
      <w:r>
        <w:rPr>
          <w:noProof/>
        </w:rPr>
        <w:t>Responsible to</w:t>
      </w:r>
      <w:r w:rsidR="00963896">
        <w:rPr>
          <w:noProof/>
        </w:rPr>
        <w:t>:</w:t>
      </w:r>
      <w:r>
        <w:rPr>
          <w:noProof/>
        </w:rPr>
        <w:t xml:space="preserve"> Line Manager</w:t>
      </w:r>
    </w:p>
    <w:p w14:paraId="0C67608B" w14:textId="25777AF1" w:rsidR="00963896" w:rsidRDefault="00A00E46" w:rsidP="00963896">
      <w:pPr>
        <w:pStyle w:val="5HRSelectSubHeaderPolicyGuidanceDocs"/>
        <w:rPr>
          <w:noProof/>
        </w:rPr>
      </w:pPr>
      <w:r>
        <w:rPr>
          <w:noProof/>
        </w:rPr>
        <w:t>Job Purpose</w:t>
      </w:r>
      <w:r w:rsidR="00C673B6">
        <w:rPr>
          <w:noProof/>
        </w:rPr>
        <w:t>:</w:t>
      </w:r>
    </w:p>
    <w:p w14:paraId="1A45842B" w14:textId="702019FC" w:rsidR="003E446E" w:rsidRPr="00360B63" w:rsidRDefault="003E446E" w:rsidP="00360B63">
      <w:pPr>
        <w:pStyle w:val="6HRSelectMainBodyText"/>
        <w:jc w:val="both"/>
        <w:rPr>
          <w:sz w:val="24"/>
          <w:szCs w:val="24"/>
        </w:rPr>
      </w:pPr>
      <w:r w:rsidRPr="00360B63">
        <w:rPr>
          <w:sz w:val="24"/>
          <w:szCs w:val="24"/>
        </w:rPr>
        <w:t>To undertake all administrative tasks associated with the recording, management and monitoring of attendance; working with individual pupils and their families to improve attendance.</w:t>
      </w:r>
    </w:p>
    <w:p w14:paraId="3BF2730F" w14:textId="5C6931FD" w:rsidR="003E446E" w:rsidRPr="002701DE" w:rsidRDefault="003E446E" w:rsidP="002701DE">
      <w:pPr>
        <w:pStyle w:val="5HRSelectSubHeaderPolicyGuidanceDocs"/>
      </w:pPr>
      <w:r>
        <w:t>Key duties and responsibilities: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CE051F" w:rsidRPr="00CE051F" w14:paraId="491D88DC" w14:textId="77777777" w:rsidTr="008860E0">
        <w:trPr>
          <w:trHeight w:val="6705"/>
        </w:trPr>
        <w:tc>
          <w:tcPr>
            <w:tcW w:w="9606" w:type="dxa"/>
          </w:tcPr>
          <w:p w14:paraId="5F34DBCA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 xml:space="preserve">To ensure the electronic registration system is updated daily investigating any missing data with class teachers </w:t>
            </w:r>
          </w:p>
          <w:p w14:paraId="09E0D051" w14:textId="77777777" w:rsidR="003E446E" w:rsidRPr="00360B63" w:rsidRDefault="003E446E" w:rsidP="00360B63">
            <w:pPr>
              <w:ind w:left="360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10A4778A" w14:textId="28878E2E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To record student ab</w:t>
            </w:r>
            <w:r w:rsidR="0072196B">
              <w:rPr>
                <w:rFonts w:ascii="Trebuchet MS" w:hAnsi="Trebuchet MS"/>
                <w:color w:val="222971"/>
                <w:sz w:val="24"/>
                <w:szCs w:val="24"/>
              </w:rPr>
              <w:t xml:space="preserve">sences and late arrivals on </w:t>
            </w:r>
            <w:proofErr w:type="spellStart"/>
            <w:r w:rsidR="0072196B">
              <w:rPr>
                <w:rFonts w:ascii="Trebuchet MS" w:hAnsi="Trebuchet MS"/>
                <w:color w:val="222971"/>
                <w:sz w:val="24"/>
                <w:szCs w:val="24"/>
              </w:rPr>
              <w:t>Arbor</w:t>
            </w:r>
            <w:proofErr w:type="spellEnd"/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 xml:space="preserve">, maintaining accurate attendance records </w:t>
            </w:r>
          </w:p>
          <w:p w14:paraId="108AA0E2" w14:textId="77777777" w:rsidR="003E446E" w:rsidRPr="00360B63" w:rsidRDefault="003E446E" w:rsidP="00360B63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314AB6F9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To act as the initial point of contact for parents regarding attendance issues - providing routine advice as required and explaining attendance expectations to parents in accordance with school policies</w:t>
            </w:r>
          </w:p>
          <w:p w14:paraId="1A5A4321" w14:textId="77777777" w:rsidR="003E446E" w:rsidRPr="00360B63" w:rsidRDefault="003E446E" w:rsidP="00360B63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13CE0635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 xml:space="preserve">To make initial enquiries with parents / carers regarding unexplained absences / </w:t>
            </w:r>
            <w:proofErr w:type="gramStart"/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lateness  –</w:t>
            </w:r>
            <w:proofErr w:type="gramEnd"/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 xml:space="preserve"> including first day calling / texting </w:t>
            </w:r>
          </w:p>
          <w:p w14:paraId="61D0E217" w14:textId="77777777" w:rsidR="003E446E" w:rsidRPr="00360B63" w:rsidRDefault="003E446E" w:rsidP="00360B63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257E6718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To work with individual students and their families regarding strategies to improve attendance / punctuality – ensuring records are kept and feedback provided to the Headteacher and other staff as appropriate</w:t>
            </w:r>
          </w:p>
          <w:p w14:paraId="7D45DC48" w14:textId="77777777" w:rsidR="003E446E" w:rsidRPr="00360B63" w:rsidRDefault="003E446E" w:rsidP="00360B63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7C20AAD1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To monitor the attendance of pupils referring concerns to the Headteacher</w:t>
            </w:r>
          </w:p>
          <w:p w14:paraId="0C460D17" w14:textId="77777777" w:rsidR="003E446E" w:rsidRPr="00360B63" w:rsidRDefault="003E446E" w:rsidP="00360B63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7670D3E4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To support the Headteacher at formal meetings with parents to discuss attendance concerns – taking follow up actions as agreed</w:t>
            </w:r>
          </w:p>
          <w:p w14:paraId="617DB5EE" w14:textId="77777777" w:rsidR="003E446E" w:rsidRPr="00360B63" w:rsidRDefault="003E446E" w:rsidP="00360B63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2EB95F14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To promote incentives for improving attendance within the school – including attendance certificates and prizes</w:t>
            </w:r>
          </w:p>
          <w:p w14:paraId="18814029" w14:textId="77777777" w:rsidR="003E446E" w:rsidRPr="00360B63" w:rsidRDefault="003E446E" w:rsidP="00360B63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318719B8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lastRenderedPageBreak/>
              <w:t>To process and action pupil holiday requests</w:t>
            </w:r>
          </w:p>
          <w:p w14:paraId="26F283DC" w14:textId="77777777" w:rsidR="003E446E" w:rsidRPr="00360B63" w:rsidRDefault="003E446E" w:rsidP="00360B63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40B9447F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 xml:space="preserve">To issue routine correspondence to parents regarding attendance / absence requests in accordance with school procedure </w:t>
            </w:r>
          </w:p>
          <w:p w14:paraId="1E85911C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To assist the Headteacher with the administration of referrals to the education welfare service / issuing of penalty notices</w:t>
            </w:r>
          </w:p>
          <w:p w14:paraId="051C91E7" w14:textId="77777777" w:rsidR="003E446E" w:rsidRPr="00360B63" w:rsidRDefault="003E446E" w:rsidP="00360B63">
            <w:pPr>
              <w:ind w:left="360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3415FD45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 xml:space="preserve">To undertake routine liaison with external agencies regarding attendance – </w:t>
            </w:r>
            <w:proofErr w:type="spellStart"/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eg</w:t>
            </w:r>
            <w:proofErr w:type="spellEnd"/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 xml:space="preserve"> EWO / Attendance Service</w:t>
            </w:r>
          </w:p>
          <w:p w14:paraId="4AA21C4E" w14:textId="77777777" w:rsidR="003E446E" w:rsidRPr="00360B63" w:rsidRDefault="003E446E" w:rsidP="00360B63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4824A6D1" w14:textId="77777777" w:rsidR="003E446E" w:rsidRPr="00360B63" w:rsidRDefault="003E446E" w:rsidP="00360B6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 xml:space="preserve">To collate attendance data producing routine reports and prepare statistical returns regarding attendance. </w:t>
            </w:r>
          </w:p>
          <w:p w14:paraId="41206888" w14:textId="77777777" w:rsidR="003E446E" w:rsidRPr="00360B63" w:rsidRDefault="003E446E" w:rsidP="00360B63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7F1F1EFC" w14:textId="77777777" w:rsidR="00BB2E74" w:rsidRPr="00360B63" w:rsidRDefault="00BB2E74" w:rsidP="00360B63">
            <w:pPr>
              <w:pStyle w:val="ListParagraph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In additional all members of the school community are expected to:</w:t>
            </w:r>
          </w:p>
          <w:p w14:paraId="67F498AA" w14:textId="77777777" w:rsidR="00BB2E74" w:rsidRPr="00360B63" w:rsidRDefault="00BB2E74" w:rsidP="00360B63">
            <w:pPr>
              <w:numPr>
                <w:ilvl w:val="0"/>
                <w:numId w:val="28"/>
              </w:numPr>
              <w:spacing w:after="0" w:line="240" w:lineRule="auto"/>
              <w:ind w:right="16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Display a commitment to child protection and safeguarding. Report to the headteacher any behaviour by colleagues, parents and children which raises concern.</w:t>
            </w:r>
          </w:p>
          <w:p w14:paraId="2D9199FC" w14:textId="77777777" w:rsidR="00BB2E74" w:rsidRPr="00360B63" w:rsidRDefault="00BB2E74" w:rsidP="00360B63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45CD256C" w14:textId="77777777" w:rsidR="00BB2E74" w:rsidRPr="00360B63" w:rsidRDefault="00BB2E74" w:rsidP="00360B63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color w:val="222971"/>
                <w:sz w:val="24"/>
                <w:szCs w:val="24"/>
              </w:rPr>
              <w:t>Comply with policies and procedures relating to child protection, health, safety and security, confidentiality and data protection, reporting all concerns to an appropriate person.</w:t>
            </w:r>
          </w:p>
          <w:p w14:paraId="0C32B8EA" w14:textId="77777777" w:rsidR="003E446E" w:rsidRPr="00360B63" w:rsidRDefault="003E446E" w:rsidP="00360B63">
            <w:pPr>
              <w:ind w:left="360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136E56F0" w14:textId="77777777" w:rsidR="002701DE" w:rsidRPr="00360B63" w:rsidRDefault="002701DE" w:rsidP="00360B63">
            <w:pPr>
              <w:ind w:left="993" w:hanging="993"/>
              <w:jc w:val="both"/>
              <w:rPr>
                <w:rFonts w:ascii="Trebuchet MS" w:hAnsi="Trebuchet MS"/>
                <w:i/>
                <w:iCs/>
                <w:color w:val="222971"/>
                <w:sz w:val="24"/>
                <w:szCs w:val="24"/>
              </w:rPr>
            </w:pPr>
            <w:r w:rsidRPr="00360B63">
              <w:rPr>
                <w:rFonts w:ascii="Trebuchet MS" w:hAnsi="Trebuchet MS"/>
                <w:i/>
                <w:iCs/>
                <w:color w:val="222971"/>
                <w:sz w:val="24"/>
                <w:szCs w:val="24"/>
              </w:rPr>
              <w:t>Footnote:</w:t>
            </w:r>
            <w:r w:rsidRPr="00360B63">
              <w:rPr>
                <w:rFonts w:ascii="Trebuchet MS" w:hAnsi="Trebuchet MS"/>
                <w:i/>
                <w:iCs/>
                <w:color w:val="222971"/>
                <w:sz w:val="24"/>
                <w:szCs w:val="24"/>
              </w:rPr>
              <w:tab/>
              <w:t>This job description is provided to assist the job holder to know what his/her main duties are.  It may be amended from time to time without change to the level of responsibility appropriate to the grade of post.</w:t>
            </w:r>
          </w:p>
          <w:p w14:paraId="10ECADCC" w14:textId="77777777" w:rsidR="003E446E" w:rsidRPr="00CE051F" w:rsidRDefault="003E446E" w:rsidP="008860E0">
            <w:pPr>
              <w:ind w:left="360"/>
              <w:jc w:val="both"/>
              <w:rPr>
                <w:rFonts w:ascii="Trebuchet MS" w:hAnsi="Trebuchet MS"/>
                <w:color w:val="222971"/>
                <w:sz w:val="22"/>
                <w:szCs w:val="22"/>
              </w:rPr>
            </w:pPr>
          </w:p>
          <w:p w14:paraId="62D414D8" w14:textId="77777777" w:rsidR="003E446E" w:rsidRPr="00CE051F" w:rsidRDefault="003E446E" w:rsidP="008860E0">
            <w:pPr>
              <w:ind w:left="360"/>
              <w:rPr>
                <w:rFonts w:ascii="Trebuchet MS" w:hAnsi="Trebuchet MS"/>
                <w:color w:val="222971"/>
                <w:sz w:val="22"/>
                <w:szCs w:val="22"/>
              </w:rPr>
            </w:pPr>
          </w:p>
          <w:p w14:paraId="7D3082F9" w14:textId="77777777" w:rsidR="003E446E" w:rsidRPr="00CE051F" w:rsidRDefault="003E446E" w:rsidP="008860E0">
            <w:pPr>
              <w:ind w:left="360"/>
              <w:rPr>
                <w:rFonts w:ascii="Trebuchet MS" w:hAnsi="Trebuchet MS"/>
                <w:color w:val="222971"/>
                <w:sz w:val="22"/>
                <w:szCs w:val="22"/>
              </w:rPr>
            </w:pPr>
          </w:p>
        </w:tc>
      </w:tr>
      <w:tr w:rsidR="00CE051F" w:rsidRPr="00CE051F" w14:paraId="77E5230F" w14:textId="77777777" w:rsidTr="008860E0">
        <w:tc>
          <w:tcPr>
            <w:tcW w:w="9606" w:type="dxa"/>
          </w:tcPr>
          <w:p w14:paraId="0D184A40" w14:textId="77777777" w:rsidR="003E446E" w:rsidRPr="00CE051F" w:rsidRDefault="003E446E" w:rsidP="008860E0">
            <w:pPr>
              <w:rPr>
                <w:rFonts w:ascii="Trebuchet MS" w:hAnsi="Trebuchet MS"/>
                <w:color w:val="222971"/>
                <w:sz w:val="22"/>
                <w:szCs w:val="22"/>
              </w:rPr>
            </w:pPr>
          </w:p>
        </w:tc>
      </w:tr>
      <w:tr w:rsidR="00CE051F" w:rsidRPr="00CE051F" w14:paraId="1A14A118" w14:textId="77777777" w:rsidTr="008860E0">
        <w:tc>
          <w:tcPr>
            <w:tcW w:w="9606" w:type="dxa"/>
          </w:tcPr>
          <w:p w14:paraId="2C7EDDED" w14:textId="77777777" w:rsidR="003E446E" w:rsidRPr="00CE051F" w:rsidRDefault="003E446E" w:rsidP="008860E0">
            <w:pPr>
              <w:rPr>
                <w:rFonts w:ascii="Trebuchet MS" w:hAnsi="Trebuchet MS"/>
                <w:color w:val="222971"/>
                <w:sz w:val="22"/>
                <w:szCs w:val="22"/>
              </w:rPr>
            </w:pPr>
          </w:p>
        </w:tc>
      </w:tr>
    </w:tbl>
    <w:p w14:paraId="2474E0F3" w14:textId="77777777" w:rsidR="003E446E" w:rsidRPr="00CE051F" w:rsidRDefault="003E446E" w:rsidP="003E446E">
      <w:pPr>
        <w:pStyle w:val="Default"/>
        <w:jc w:val="both"/>
        <w:rPr>
          <w:rFonts w:ascii="Trebuchet MS" w:hAnsi="Trebuchet MS" w:cs="Times New Roman"/>
          <w:color w:val="222971"/>
          <w:sz w:val="22"/>
          <w:szCs w:val="22"/>
        </w:rPr>
      </w:pPr>
    </w:p>
    <w:p w14:paraId="518F8E79" w14:textId="2DDAE2AC" w:rsidR="003E446E" w:rsidRDefault="003E446E" w:rsidP="003E446E">
      <w:pPr>
        <w:ind w:left="993" w:hanging="993"/>
        <w:jc w:val="both"/>
        <w:rPr>
          <w:rFonts w:ascii="Arial" w:hAnsi="Arial"/>
          <w:color w:val="0000FF"/>
          <w:sz w:val="32"/>
        </w:rPr>
      </w:pPr>
      <w:r>
        <w:rPr>
          <w:rFonts w:ascii="Arial" w:hAnsi="Arial"/>
        </w:rPr>
        <w:br w:type="page"/>
      </w:r>
    </w:p>
    <w:p w14:paraId="050A5E7E" w14:textId="6FD9B8AA" w:rsidR="003E446E" w:rsidRPr="002701DE" w:rsidRDefault="003E446E" w:rsidP="002701DE">
      <w:pPr>
        <w:pStyle w:val="5HRSelectSubHeaderPolicyGuidanceDocs"/>
        <w:rPr>
          <w:i/>
        </w:rPr>
      </w:pPr>
      <w:r>
        <w:lastRenderedPageBreak/>
        <w:t>Person Specification:   Attendance Officer</w:t>
      </w:r>
    </w:p>
    <w:p w14:paraId="665F3F17" w14:textId="7DBC36D3" w:rsidR="003E446E" w:rsidRPr="00360B63" w:rsidRDefault="003E446E" w:rsidP="00360B63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360B63">
        <w:rPr>
          <w:rFonts w:ascii="Trebuchet MS" w:hAnsi="Trebuchet MS"/>
          <w:color w:val="222971"/>
          <w:sz w:val="24"/>
          <w:szCs w:val="24"/>
        </w:rPr>
        <w:t xml:space="preserve">The following outlines the criteria for this post.   Applicants who have a disability and who meet the criteria will be shortlisted.   </w:t>
      </w:r>
    </w:p>
    <w:p w14:paraId="10AFCA87" w14:textId="7102C3D2" w:rsidR="003E446E" w:rsidRPr="00360B63" w:rsidRDefault="003E446E" w:rsidP="00360B63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360B63">
        <w:rPr>
          <w:rFonts w:ascii="Trebuchet MS" w:hAnsi="Trebuchet MS"/>
          <w:color w:val="222971"/>
          <w:sz w:val="24"/>
          <w:szCs w:val="24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3E446E" w14:paraId="5BA6F1AB" w14:textId="77777777" w:rsidTr="008860E0">
        <w:tc>
          <w:tcPr>
            <w:tcW w:w="2802" w:type="dxa"/>
          </w:tcPr>
          <w:p w14:paraId="42F948BA" w14:textId="77777777" w:rsidR="003E446E" w:rsidRDefault="003E446E" w:rsidP="008860E0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14:paraId="7067DD6F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  <w:r w:rsidRPr="00360B63">
              <w:rPr>
                <w:sz w:val="24"/>
                <w:szCs w:val="24"/>
              </w:rPr>
              <w:t xml:space="preserve">CRITERIA </w:t>
            </w:r>
          </w:p>
        </w:tc>
      </w:tr>
      <w:tr w:rsidR="003E446E" w14:paraId="5FFF6AD5" w14:textId="77777777" w:rsidTr="008860E0">
        <w:tc>
          <w:tcPr>
            <w:tcW w:w="2802" w:type="dxa"/>
          </w:tcPr>
          <w:p w14:paraId="2E922130" w14:textId="77777777" w:rsidR="003E446E" w:rsidRPr="00360B63" w:rsidRDefault="003E446E" w:rsidP="00CE051F">
            <w:pPr>
              <w:pStyle w:val="5HRSelectSubHeaderPolicyGuidanceDocs"/>
              <w:rPr>
                <w:i/>
                <w:sz w:val="24"/>
                <w:szCs w:val="24"/>
              </w:rPr>
            </w:pPr>
            <w:r w:rsidRPr="00360B63">
              <w:rPr>
                <w:sz w:val="24"/>
                <w:szCs w:val="24"/>
              </w:rPr>
              <w:t>QUALIFICATIONS</w:t>
            </w:r>
          </w:p>
          <w:p w14:paraId="370FEFC7" w14:textId="77777777" w:rsidR="003E446E" w:rsidRPr="00360B63" w:rsidRDefault="003E446E" w:rsidP="008860E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6E67C0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  <w:r w:rsidRPr="00CE051F">
              <w:rPr>
                <w:rFonts w:ascii="Trebuchet MS" w:hAnsi="Trebuchet MS"/>
                <w:color w:val="222971"/>
              </w:rPr>
              <w:t>NVQ Level 2/3</w:t>
            </w:r>
          </w:p>
          <w:p w14:paraId="1B8F3560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  <w:sz w:val="22"/>
              </w:rPr>
            </w:pPr>
          </w:p>
        </w:tc>
      </w:tr>
      <w:tr w:rsidR="003E446E" w14:paraId="6B919D84" w14:textId="77777777" w:rsidTr="008860E0">
        <w:tc>
          <w:tcPr>
            <w:tcW w:w="2802" w:type="dxa"/>
          </w:tcPr>
          <w:p w14:paraId="64B247BE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  <w:r w:rsidRPr="00360B63">
              <w:rPr>
                <w:sz w:val="24"/>
                <w:szCs w:val="24"/>
              </w:rPr>
              <w:t>EXPERIENCE</w:t>
            </w:r>
          </w:p>
          <w:p w14:paraId="2677201D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</w:p>
          <w:p w14:paraId="4317B514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F8A911C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  <w:r w:rsidRPr="00CE051F">
              <w:rPr>
                <w:rFonts w:ascii="Trebuchet MS" w:hAnsi="Trebuchet MS"/>
                <w:color w:val="222971"/>
              </w:rPr>
              <w:t>Proven administration experience</w:t>
            </w:r>
          </w:p>
          <w:p w14:paraId="01EDDF01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D90D859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  <w:r w:rsidRPr="00CE051F">
              <w:rPr>
                <w:rFonts w:ascii="Trebuchet MS" w:hAnsi="Trebuchet MS"/>
                <w:color w:val="222971"/>
              </w:rPr>
              <w:t>Previous experience of working with young people and their families</w:t>
            </w:r>
          </w:p>
          <w:p w14:paraId="58C87D8A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E84F23F" w14:textId="77F1C82C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  <w:r w:rsidRPr="00CE051F">
              <w:rPr>
                <w:rFonts w:ascii="Trebuchet MS" w:hAnsi="Trebuchet MS"/>
                <w:color w:val="222971"/>
              </w:rPr>
              <w:t>Experience of using Attendance Modules in SIMS</w:t>
            </w:r>
            <w:r w:rsidR="0072196B">
              <w:rPr>
                <w:rFonts w:ascii="Trebuchet MS" w:hAnsi="Trebuchet MS"/>
                <w:color w:val="222971"/>
              </w:rPr>
              <w:t>/Arbor</w:t>
            </w:r>
            <w:bookmarkStart w:id="0" w:name="_GoBack"/>
            <w:bookmarkEnd w:id="0"/>
          </w:p>
          <w:p w14:paraId="6D4E2FEE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  <w:sz w:val="22"/>
              </w:rPr>
            </w:pPr>
          </w:p>
        </w:tc>
      </w:tr>
      <w:tr w:rsidR="003E446E" w14:paraId="2C594251" w14:textId="77777777" w:rsidTr="008860E0">
        <w:tc>
          <w:tcPr>
            <w:tcW w:w="2802" w:type="dxa"/>
          </w:tcPr>
          <w:p w14:paraId="4C54CC0F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  <w:r w:rsidRPr="00360B63">
              <w:rPr>
                <w:sz w:val="24"/>
                <w:szCs w:val="24"/>
              </w:rPr>
              <w:t>SKILLS AND ABILITIES</w:t>
            </w:r>
          </w:p>
          <w:p w14:paraId="6C254612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</w:p>
          <w:p w14:paraId="6CFE0C95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</w:p>
          <w:p w14:paraId="6935ADA2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</w:p>
          <w:p w14:paraId="4B530348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</w:p>
          <w:p w14:paraId="4AB1BC6B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</w:p>
          <w:p w14:paraId="1F9637DB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</w:p>
          <w:p w14:paraId="60E97E02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8940E6E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E051F">
              <w:rPr>
                <w:rFonts w:ascii="Trebuchet MS" w:hAnsi="Trebuchet MS" w:cs="Arial"/>
                <w:color w:val="222971"/>
                <w:sz w:val="24"/>
                <w:szCs w:val="24"/>
              </w:rPr>
              <w:t>Ability to work in an organised and methodical manner and maintain accurate records</w:t>
            </w:r>
          </w:p>
          <w:p w14:paraId="62FA8DE4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1224E74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E051F">
              <w:rPr>
                <w:rFonts w:ascii="Trebuchet MS" w:hAnsi="Trebuchet MS" w:cs="Arial"/>
                <w:color w:val="222971"/>
                <w:sz w:val="24"/>
                <w:szCs w:val="24"/>
              </w:rPr>
              <w:t>Ability to convey information clearly and accurately orally and in writing to a range of people</w:t>
            </w:r>
          </w:p>
          <w:p w14:paraId="5C287DD3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186FDEA6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E051F">
              <w:rPr>
                <w:rFonts w:ascii="Trebuchet MS" w:hAnsi="Trebuchet MS" w:cs="Arial"/>
                <w:color w:val="222971"/>
                <w:sz w:val="24"/>
                <w:szCs w:val="24"/>
              </w:rPr>
              <w:t>Ability to take personal responsibility for organising day to day workload</w:t>
            </w:r>
          </w:p>
          <w:p w14:paraId="16BD355D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73B4E6F5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E051F">
              <w:rPr>
                <w:rFonts w:ascii="Trebuchet MS" w:hAnsi="Trebuchet MS" w:cs="Arial"/>
                <w:color w:val="222971"/>
                <w:sz w:val="24"/>
                <w:szCs w:val="24"/>
              </w:rPr>
              <w:t>Ability to work effectively and supportively as a member of the school team</w:t>
            </w:r>
          </w:p>
          <w:p w14:paraId="7E0D2B5A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5A4520B1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E051F">
              <w:rPr>
                <w:rFonts w:ascii="Trebuchet MS" w:hAnsi="Trebuchet MS" w:cs="Arial"/>
                <w:color w:val="222971"/>
                <w:sz w:val="24"/>
                <w:szCs w:val="24"/>
              </w:rPr>
              <w:t>Able to use own initiative to solve problems and respond proactively to unexpected situations.</w:t>
            </w:r>
          </w:p>
          <w:p w14:paraId="29041007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1BE79B56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E051F">
              <w:rPr>
                <w:rFonts w:ascii="Trebuchet MS" w:hAnsi="Trebuchet MS" w:cs="Arial"/>
                <w:color w:val="222971"/>
                <w:sz w:val="24"/>
                <w:szCs w:val="24"/>
              </w:rPr>
              <w:t>Able to deal calmly, tactfully and effectively a range of people</w:t>
            </w:r>
          </w:p>
          <w:p w14:paraId="1F3EEDF6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C3BC74A" w14:textId="77777777" w:rsidR="003E446E" w:rsidRPr="00CE051F" w:rsidRDefault="003E446E" w:rsidP="008860E0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E051F">
              <w:rPr>
                <w:rFonts w:ascii="Trebuchet MS" w:hAnsi="Trebuchet MS" w:cs="Arial"/>
                <w:color w:val="222971"/>
                <w:sz w:val="24"/>
                <w:szCs w:val="24"/>
              </w:rPr>
              <w:t>Ability to show sensitivity and objectivity in dealing with confidential issues</w:t>
            </w:r>
          </w:p>
        </w:tc>
      </w:tr>
      <w:tr w:rsidR="003E446E" w14:paraId="5A60286C" w14:textId="77777777" w:rsidTr="008860E0">
        <w:tc>
          <w:tcPr>
            <w:tcW w:w="2802" w:type="dxa"/>
          </w:tcPr>
          <w:p w14:paraId="7751EE7F" w14:textId="77777777" w:rsidR="003E446E" w:rsidRPr="00360B63" w:rsidRDefault="003E446E" w:rsidP="00CE051F">
            <w:pPr>
              <w:pStyle w:val="5HRSelectSubHeaderPolicyGuidanceDocs"/>
              <w:rPr>
                <w:sz w:val="24"/>
                <w:szCs w:val="24"/>
              </w:rPr>
            </w:pPr>
            <w:r w:rsidRPr="00360B63">
              <w:rPr>
                <w:sz w:val="24"/>
                <w:szCs w:val="24"/>
              </w:rPr>
              <w:lastRenderedPageBreak/>
              <w:t>KNOWLEDGE</w:t>
            </w:r>
          </w:p>
          <w:p w14:paraId="1D376C82" w14:textId="77777777" w:rsidR="003E446E" w:rsidRPr="00360B63" w:rsidRDefault="003E446E" w:rsidP="008860E0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24A8021" w14:textId="77777777" w:rsidR="003E446E" w:rsidRPr="00360B63" w:rsidRDefault="003E446E" w:rsidP="008860E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F226814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  <w:r w:rsidRPr="00CE051F">
              <w:rPr>
                <w:rFonts w:ascii="Trebuchet MS" w:hAnsi="Trebuchet MS"/>
                <w:color w:val="222971"/>
              </w:rPr>
              <w:t>Demonstrate a basic understanding of the work of a school</w:t>
            </w:r>
          </w:p>
          <w:p w14:paraId="55FF84EE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469B8B1B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  <w:r w:rsidRPr="00CE051F">
              <w:rPr>
                <w:rFonts w:ascii="Trebuchet MS" w:hAnsi="Trebuchet MS"/>
                <w:color w:val="222971"/>
              </w:rPr>
              <w:t>Demonstrate a good understanding of the application of school’s attendance policies</w:t>
            </w:r>
          </w:p>
          <w:p w14:paraId="5834732F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6F33ACE2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  <w:r w:rsidRPr="00CE051F">
              <w:rPr>
                <w:rFonts w:ascii="Trebuchet MS" w:hAnsi="Trebuchet MS"/>
                <w:color w:val="222971"/>
              </w:rPr>
              <w:t xml:space="preserve">Knowledge of a range of computer applications – including work Word / Excel / </w:t>
            </w:r>
            <w:proofErr w:type="spellStart"/>
            <w:r w:rsidRPr="00CE051F">
              <w:rPr>
                <w:rFonts w:ascii="Trebuchet MS" w:hAnsi="Trebuchet MS"/>
                <w:color w:val="222971"/>
              </w:rPr>
              <w:t>Powerpoint</w:t>
            </w:r>
            <w:proofErr w:type="spellEnd"/>
            <w:r w:rsidRPr="00CE051F">
              <w:rPr>
                <w:rFonts w:ascii="Trebuchet MS" w:hAnsi="Trebuchet MS"/>
                <w:color w:val="222971"/>
              </w:rPr>
              <w:t xml:space="preserve"> / Sims</w:t>
            </w:r>
          </w:p>
          <w:p w14:paraId="2C7C6000" w14:textId="77777777" w:rsidR="003E446E" w:rsidRPr="00CE051F" w:rsidRDefault="003E446E" w:rsidP="008860E0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3A7BAA41" w14:textId="77777777" w:rsidR="003E446E" w:rsidRPr="00D10A4B" w:rsidRDefault="003E446E" w:rsidP="008860E0">
            <w:pPr>
              <w:pStyle w:val="Default"/>
            </w:pPr>
            <w:r w:rsidRPr="00CE051F">
              <w:rPr>
                <w:rFonts w:ascii="Trebuchet MS" w:hAnsi="Trebuchet MS"/>
                <w:color w:val="222971"/>
              </w:rPr>
              <w:t>Demonstrate an understanding of confidentiality and child protection issues in a school setting</w:t>
            </w:r>
          </w:p>
          <w:p w14:paraId="353F59AE" w14:textId="77777777" w:rsidR="003E446E" w:rsidRDefault="003E446E" w:rsidP="008860E0">
            <w:pPr>
              <w:pStyle w:val="Default"/>
              <w:rPr>
                <w:sz w:val="22"/>
              </w:rPr>
            </w:pPr>
          </w:p>
        </w:tc>
      </w:tr>
    </w:tbl>
    <w:p w14:paraId="35FBAAA0" w14:textId="77777777" w:rsidR="003E446E" w:rsidRDefault="003E446E" w:rsidP="003E446E">
      <w:pPr>
        <w:rPr>
          <w:rFonts w:ascii="Arial" w:hAnsi="Arial"/>
          <w:sz w:val="22"/>
        </w:rPr>
      </w:pPr>
    </w:p>
    <w:p w14:paraId="73B42306" w14:textId="77777777" w:rsidR="008F7518" w:rsidRDefault="008F7518" w:rsidP="00963896">
      <w:pPr>
        <w:pStyle w:val="5HRSelectSubHeaderPolicyGuidanceDocs"/>
        <w:rPr>
          <w:noProof/>
        </w:rPr>
      </w:pPr>
    </w:p>
    <w:p w14:paraId="4FDE44D0" w14:textId="77777777" w:rsidR="00CB6DBA" w:rsidRDefault="00CB6DBA" w:rsidP="00CB6DBA">
      <w:pPr>
        <w:ind w:left="993" w:hanging="993"/>
        <w:rPr>
          <w:sz w:val="22"/>
        </w:rPr>
      </w:pPr>
    </w:p>
    <w:p w14:paraId="4AA795C1" w14:textId="1A28F63E" w:rsidR="00A00E46" w:rsidRDefault="00A00E46" w:rsidP="00963896">
      <w:pPr>
        <w:pStyle w:val="5HRSelectSubHeaderPolicyGuidanceDocs"/>
        <w:rPr>
          <w:noProof/>
        </w:rPr>
      </w:pPr>
    </w:p>
    <w:p w14:paraId="307B55EE" w14:textId="77777777" w:rsidR="00A00E46" w:rsidRPr="005B39B1" w:rsidRDefault="00A00E46" w:rsidP="00963896">
      <w:pPr>
        <w:pStyle w:val="5HRSelectSubHeaderPolicyGuidanceDocs"/>
        <w:rPr>
          <w:noProof/>
        </w:rPr>
      </w:pPr>
    </w:p>
    <w:p w14:paraId="5EF85EF7" w14:textId="77777777" w:rsidR="000975D0" w:rsidRPr="005B39B1" w:rsidRDefault="000975D0" w:rsidP="000624A0">
      <w:pPr>
        <w:pStyle w:val="7HRSelect-GuidanceBoxText"/>
        <w:rPr>
          <w:sz w:val="22"/>
        </w:rPr>
        <w:sectPr w:rsidR="000975D0" w:rsidRPr="005B39B1" w:rsidSect="003959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2127" w:right="1680" w:bottom="0" w:left="1680" w:header="397" w:footer="1513" w:gutter="0"/>
          <w:cols w:space="720"/>
          <w:titlePg/>
          <w:docGrid w:linePitch="272"/>
        </w:sectPr>
      </w:pPr>
    </w:p>
    <w:p w14:paraId="5872D0ED" w14:textId="47C5FE0C" w:rsidR="000975D0" w:rsidRPr="000975D0" w:rsidRDefault="000975D0" w:rsidP="007C3089"/>
    <w:sectPr w:rsidR="000975D0" w:rsidRPr="000975D0" w:rsidSect="00F353AC">
      <w:type w:val="continuous"/>
      <w:pgSz w:w="11910" w:h="16840"/>
      <w:pgMar w:top="2126" w:right="1678" w:bottom="198" w:left="1678" w:header="39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9E34A" w14:textId="77777777" w:rsidR="00512194" w:rsidRDefault="00512194" w:rsidP="00DA3EEB">
      <w:r>
        <w:separator/>
      </w:r>
    </w:p>
  </w:endnote>
  <w:endnote w:type="continuationSeparator" w:id="0">
    <w:p w14:paraId="3D3C249B" w14:textId="77777777" w:rsidR="00512194" w:rsidRDefault="00512194" w:rsidP="00DA3EEB">
      <w:r>
        <w:continuationSeparator/>
      </w:r>
    </w:p>
  </w:endnote>
  <w:endnote w:type="continuationNotice" w:id="1">
    <w:p w14:paraId="294B2778" w14:textId="77777777" w:rsidR="00512194" w:rsidRDefault="00512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C597" w14:textId="77777777" w:rsidR="00D21F12" w:rsidRDefault="00D21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811649"/>
      <w:docPartObj>
        <w:docPartGallery w:val="Page Numbers (Bottom of Page)"/>
        <w:docPartUnique/>
      </w:docPartObj>
    </w:sdtPr>
    <w:sdtEndPr/>
    <w:sdtContent>
      <w:p w14:paraId="602A1387" w14:textId="17B4ED89" w:rsidR="00262284" w:rsidRDefault="0026228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96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0C09D5" w14:textId="1994E99A" w:rsidR="003311F8" w:rsidRDefault="00331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1F7D" w14:textId="3A817328" w:rsidR="00395998" w:rsidRDefault="00395998">
    <w:pPr>
      <w:pStyle w:val="Foot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3" behindDoc="0" locked="0" layoutInCell="1" allowOverlap="1" wp14:anchorId="132BA225" wp14:editId="0F1E18B1">
          <wp:simplePos x="0" y="0"/>
          <wp:positionH relativeFrom="column">
            <wp:posOffset>4048125</wp:posOffset>
          </wp:positionH>
          <wp:positionV relativeFrom="paragraph">
            <wp:posOffset>496570</wp:posOffset>
          </wp:positionV>
          <wp:extent cx="2146935" cy="381000"/>
          <wp:effectExtent l="0" t="0" r="0" b="0"/>
          <wp:wrapSquare wrapText="bothSides"/>
          <wp:docPr id="3" name="Picture 3" descr="A picture containing drawing, light,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drawing, light, window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76E155" wp14:editId="4BE0A9FF">
              <wp:simplePos x="0" y="0"/>
              <wp:positionH relativeFrom="column">
                <wp:posOffset>-914400</wp:posOffset>
              </wp:positionH>
              <wp:positionV relativeFrom="paragraph">
                <wp:posOffset>180975</wp:posOffset>
              </wp:positionV>
              <wp:extent cx="4876800" cy="1435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143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6BC0FE" w14:textId="77777777" w:rsidR="00395998" w:rsidRPr="00197C67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lang w:val="en-US" w:eastAsia="en-US"/>
                            </w:rPr>
                          </w:pPr>
                          <w:r w:rsidRPr="00197C67">
                            <w:rPr>
                              <w:rFonts w:eastAsiaTheme="minorHAnsi"/>
                              <w:sz w:val="18"/>
                              <w:szCs w:val="18"/>
                              <w:lang w:val="en-US" w:eastAsia="en-US"/>
                            </w:rPr>
                            <w:t>Worrall House, 30 Kings Hill Avenue, Kings Hill Business Park, West Malling, Kent ME19 4AE          t: 03000 411115  e: </w:t>
                          </w:r>
                          <w:hyperlink r:id="rId2" w:history="1">
                            <w:r w:rsidRPr="00197C67">
                              <w:rPr>
                                <w:rFonts w:eastAsiaTheme="minorHAnsi"/>
                                <w:sz w:val="18"/>
                                <w:szCs w:val="18"/>
                                <w:u w:val="single" w:color="0000E9"/>
                                <w:lang w:val="en-US" w:eastAsia="en-US"/>
                              </w:rPr>
                              <w:t>info@cantium.solutions</w:t>
                            </w:r>
                          </w:hyperlink>
                        </w:p>
                        <w:p w14:paraId="4CD7B9B2" w14:textId="77777777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 xml:space="preserve">Cantium Business Solutions, registered in England &amp; Wales at Sessions House, County Road, Maidstone, </w:t>
                          </w:r>
                          <w:r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br/>
                          </w:r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>Kent ME14 1XQ. Company No. 11242115. VAT No. 294 5402 88.</w:t>
                          </w:r>
                        </w:p>
                        <w:p w14:paraId="0AFBD163" w14:textId="3BD18BFD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t>Filename:  </w:t>
                          </w:r>
                          <w:r w:rsidR="00D21F1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begin"/>
                          </w:r>
                          <w:r w:rsidR="00D21F1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instrText xml:space="preserve"> FILENAME  \* FirstCap  \* MERGEFORMAT </w:instrText>
                          </w:r>
                          <w:r w:rsidR="00D21F1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separate"/>
                          </w:r>
                          <w:r w:rsidR="00D21F12">
                            <w:rPr>
                              <w:rFonts w:eastAsiaTheme="minorHAnsi"/>
                              <w:noProof/>
                              <w:sz w:val="15"/>
                              <w:lang w:val="en-US" w:eastAsia="en-US"/>
                            </w:rPr>
                            <w:t>JD Attendance Officer - HR Select e November 2020</w:t>
                          </w:r>
                          <w:r w:rsidR="00D21F1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end"/>
                          </w:r>
                        </w:p>
                        <w:p w14:paraId="799C6FC5" w14:textId="77777777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t>Please note – Version control is via SharePoint. This document is uncontrolled once printed</w:t>
                          </w:r>
                        </w:p>
                        <w:p w14:paraId="0178CA3D" w14:textId="77777777" w:rsidR="00395998" w:rsidRPr="004651F2" w:rsidRDefault="00395998" w:rsidP="00395998">
                          <w:pPr>
                            <w:spacing w:line="240" w:lineRule="auto"/>
                            <w:rPr>
                              <w:rFonts w:ascii="Trebuchet MS" w:hAnsi="Trebuchet MS"/>
                              <w:color w:val="FFFFFF" w:themeColor="background1"/>
                              <w:sz w:val="6"/>
                            </w:rPr>
                          </w:pPr>
                        </w:p>
                        <w:p w14:paraId="11F32868" w14:textId="77777777" w:rsidR="00395998" w:rsidRDefault="00395998" w:rsidP="003959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76E1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in;margin-top:14.25pt;width:384pt;height:11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" filled="f" stroked="f" strokeweight=".5pt">
              <v:textbox>
                <w:txbxContent>
                  <w:p w14:paraId="7C6BC0FE" w14:textId="77777777" w:rsidR="00395998" w:rsidRPr="00197C67" w:rsidRDefault="00395998" w:rsidP="00395998">
                    <w:pPr>
                      <w:pStyle w:val="CantiumBodyText"/>
                      <w:rPr>
                        <w:rFonts w:eastAsiaTheme="minorHAnsi"/>
                        <w:lang w:val="en-US" w:eastAsia="en-US"/>
                      </w:rPr>
                    </w:pPr>
                    <w:r w:rsidRPr="00197C67">
                      <w:rPr>
                        <w:rFonts w:eastAsiaTheme="minorHAnsi"/>
                        <w:sz w:val="18"/>
                        <w:szCs w:val="18"/>
                        <w:lang w:val="en-US" w:eastAsia="en-US"/>
                      </w:rPr>
                      <w:t>Worrall House, 30 Kings Hill Avenue, Kings Hill Business Park, West Malling, Kent ME19 4AE          t: 03000 411115  e: </w:t>
                    </w:r>
                    <w:hyperlink r:id="rId3" w:history="1">
                      <w:r w:rsidRPr="00197C67">
                        <w:rPr>
                          <w:rFonts w:eastAsiaTheme="minorHAnsi"/>
                          <w:sz w:val="18"/>
                          <w:szCs w:val="18"/>
                          <w:u w:val="single" w:color="0000E9"/>
                          <w:lang w:val="en-US" w:eastAsia="en-US"/>
                        </w:rPr>
                        <w:t>info@cantium.solutions</w:t>
                      </w:r>
                    </w:hyperlink>
                  </w:p>
                  <w:p w14:paraId="4CD7B9B2" w14:textId="77777777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 xml:space="preserve">Cantium Business Solutions, registered in England &amp; Wales at Sessions House, County Road, Maidstone, </w:t>
                    </w:r>
                    <w:r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br/>
                    </w:r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>Kent ME14 1XQ. Company No. 11242115. VAT No. 294 5402 88.</w:t>
                    </w:r>
                  </w:p>
                  <w:p w14:paraId="0AFBD163" w14:textId="3BD18BFD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5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5"/>
                        <w:lang w:val="en-US" w:eastAsia="en-US"/>
                      </w:rPr>
                      <w:t>Filename:  </w:t>
                    </w:r>
                    <w:r w:rsidR="00D21F12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begin"/>
                    </w:r>
                    <w:r w:rsidR="00D21F12">
                      <w:rPr>
                        <w:rFonts w:eastAsiaTheme="minorHAnsi"/>
                        <w:sz w:val="15"/>
                        <w:lang w:val="en-US" w:eastAsia="en-US"/>
                      </w:rPr>
                      <w:instrText xml:space="preserve"> FILENAME  \* FirstCap  \* MERGEFORMAT </w:instrText>
                    </w:r>
                    <w:r w:rsidR="00D21F12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separate"/>
                    </w:r>
                    <w:r w:rsidR="00D21F12">
                      <w:rPr>
                        <w:rFonts w:eastAsiaTheme="minorHAnsi"/>
                        <w:noProof/>
                        <w:sz w:val="15"/>
                        <w:lang w:val="en-US" w:eastAsia="en-US"/>
                      </w:rPr>
                      <w:t>JD Attendance Officer - HR Select e November 2020</w:t>
                    </w:r>
                    <w:r w:rsidR="00D21F12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end"/>
                    </w:r>
                  </w:p>
                  <w:p w14:paraId="799C6FC5" w14:textId="77777777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5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5"/>
                        <w:lang w:val="en-US" w:eastAsia="en-US"/>
                      </w:rPr>
                      <w:t>Please note – Version control is via SharePoint. This document is uncontrolled once printed</w:t>
                    </w:r>
                  </w:p>
                  <w:p w14:paraId="0178CA3D" w14:textId="77777777" w:rsidR="00395998" w:rsidRPr="004651F2" w:rsidRDefault="00395998" w:rsidP="00395998">
                    <w:pPr>
                      <w:spacing w:line="240" w:lineRule="auto"/>
                      <w:rPr>
                        <w:rFonts w:ascii="Trebuchet MS" w:hAnsi="Trebuchet MS"/>
                        <w:color w:val="FFFFFF" w:themeColor="background1"/>
                        <w:sz w:val="6"/>
                      </w:rPr>
                    </w:pPr>
                  </w:p>
                  <w:p w14:paraId="11F32868" w14:textId="77777777" w:rsidR="00395998" w:rsidRDefault="00395998" w:rsidP="0039599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0781A0E0" wp14:editId="7383A7D0">
          <wp:simplePos x="0" y="0"/>
          <wp:positionH relativeFrom="margin">
            <wp:align>center</wp:align>
          </wp:positionH>
          <wp:positionV relativeFrom="paragraph">
            <wp:posOffset>39370</wp:posOffset>
          </wp:positionV>
          <wp:extent cx="8267065" cy="109855"/>
          <wp:effectExtent l="0" t="0" r="635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065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DC7F" w14:textId="77777777" w:rsidR="00512194" w:rsidRDefault="00512194" w:rsidP="00DA3EEB">
      <w:r>
        <w:separator/>
      </w:r>
    </w:p>
  </w:footnote>
  <w:footnote w:type="continuationSeparator" w:id="0">
    <w:p w14:paraId="22C8E2A8" w14:textId="77777777" w:rsidR="00512194" w:rsidRDefault="00512194" w:rsidP="00DA3EEB">
      <w:r>
        <w:continuationSeparator/>
      </w:r>
    </w:p>
  </w:footnote>
  <w:footnote w:type="continuationNotice" w:id="1">
    <w:p w14:paraId="5933BFA8" w14:textId="77777777" w:rsidR="00512194" w:rsidRDefault="005121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D76B" w14:textId="77777777" w:rsidR="00D21F12" w:rsidRDefault="00D21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FC2A" w14:textId="1443E1AF" w:rsidR="000975D0" w:rsidRDefault="000975D0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B35A376" wp14:editId="2CAEE9F7">
          <wp:simplePos x="0" y="0"/>
          <wp:positionH relativeFrom="column">
            <wp:posOffset>4427417</wp:posOffset>
          </wp:positionH>
          <wp:positionV relativeFrom="paragraph">
            <wp:posOffset>-94615</wp:posOffset>
          </wp:positionV>
          <wp:extent cx="1925320" cy="10312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tium Log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001E" w14:textId="6A8191AE" w:rsidR="00395998" w:rsidRDefault="003959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BEB8A0" wp14:editId="65E934ED">
          <wp:simplePos x="0" y="0"/>
          <wp:positionH relativeFrom="column">
            <wp:posOffset>4260872</wp:posOffset>
          </wp:positionH>
          <wp:positionV relativeFrom="paragraph">
            <wp:posOffset>-96235</wp:posOffset>
          </wp:positionV>
          <wp:extent cx="1925320" cy="10312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tium Log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4F4C"/>
    <w:multiLevelType w:val="hybridMultilevel"/>
    <w:tmpl w:val="9E7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B14"/>
    <w:multiLevelType w:val="hybridMultilevel"/>
    <w:tmpl w:val="F5A8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AE"/>
    <w:multiLevelType w:val="hybridMultilevel"/>
    <w:tmpl w:val="B02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4668CB"/>
    <w:multiLevelType w:val="hybridMultilevel"/>
    <w:tmpl w:val="0CA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5533"/>
    <w:multiLevelType w:val="hybridMultilevel"/>
    <w:tmpl w:val="B88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912"/>
    <w:multiLevelType w:val="hybridMultilevel"/>
    <w:tmpl w:val="551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1B89"/>
    <w:multiLevelType w:val="hybridMultilevel"/>
    <w:tmpl w:val="3F0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C310F"/>
    <w:multiLevelType w:val="hybridMultilevel"/>
    <w:tmpl w:val="7E18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1657"/>
    <w:multiLevelType w:val="hybridMultilevel"/>
    <w:tmpl w:val="85EE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2E85"/>
    <w:multiLevelType w:val="hybridMultilevel"/>
    <w:tmpl w:val="9FE6C4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B5BB2"/>
    <w:multiLevelType w:val="hybridMultilevel"/>
    <w:tmpl w:val="F480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53FF"/>
    <w:multiLevelType w:val="hybridMultilevel"/>
    <w:tmpl w:val="49B0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A5E72"/>
    <w:multiLevelType w:val="hybridMultilevel"/>
    <w:tmpl w:val="FD04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602C5"/>
    <w:multiLevelType w:val="hybridMultilevel"/>
    <w:tmpl w:val="4722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5319"/>
    <w:multiLevelType w:val="hybridMultilevel"/>
    <w:tmpl w:val="573C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156"/>
    <w:multiLevelType w:val="hybridMultilevel"/>
    <w:tmpl w:val="70A0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134F6"/>
    <w:multiLevelType w:val="hybridMultilevel"/>
    <w:tmpl w:val="E70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5F71"/>
    <w:multiLevelType w:val="hybridMultilevel"/>
    <w:tmpl w:val="98DA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54A32"/>
    <w:multiLevelType w:val="hybridMultilevel"/>
    <w:tmpl w:val="547C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A5B11"/>
    <w:multiLevelType w:val="hybridMultilevel"/>
    <w:tmpl w:val="B650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A7B51"/>
    <w:multiLevelType w:val="hybridMultilevel"/>
    <w:tmpl w:val="413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C1296"/>
    <w:multiLevelType w:val="hybridMultilevel"/>
    <w:tmpl w:val="708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5489D"/>
    <w:multiLevelType w:val="hybridMultilevel"/>
    <w:tmpl w:val="9F2E58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A176B7"/>
    <w:multiLevelType w:val="hybridMultilevel"/>
    <w:tmpl w:val="6B422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B3E4D"/>
    <w:multiLevelType w:val="hybridMultilevel"/>
    <w:tmpl w:val="066815BE"/>
    <w:lvl w:ilvl="0" w:tplc="12907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CD37FF"/>
    <w:multiLevelType w:val="hybridMultilevel"/>
    <w:tmpl w:val="F90E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0"/>
  </w:num>
  <w:num w:numId="5">
    <w:abstractNumId w:val="20"/>
  </w:num>
  <w:num w:numId="6">
    <w:abstractNumId w:val="27"/>
  </w:num>
  <w:num w:numId="7">
    <w:abstractNumId w:val="16"/>
  </w:num>
  <w:num w:numId="8">
    <w:abstractNumId w:val="2"/>
  </w:num>
  <w:num w:numId="9">
    <w:abstractNumId w:val="3"/>
  </w:num>
  <w:num w:numId="10">
    <w:abstractNumId w:val="8"/>
  </w:num>
  <w:num w:numId="11">
    <w:abstractNumId w:val="21"/>
  </w:num>
  <w:num w:numId="12">
    <w:abstractNumId w:val="5"/>
  </w:num>
  <w:num w:numId="13">
    <w:abstractNumId w:val="7"/>
  </w:num>
  <w:num w:numId="14">
    <w:abstractNumId w:val="15"/>
  </w:num>
  <w:num w:numId="15">
    <w:abstractNumId w:val="25"/>
  </w:num>
  <w:num w:numId="16">
    <w:abstractNumId w:val="13"/>
  </w:num>
  <w:num w:numId="17">
    <w:abstractNumId w:val="17"/>
  </w:num>
  <w:num w:numId="18">
    <w:abstractNumId w:val="23"/>
  </w:num>
  <w:num w:numId="19">
    <w:abstractNumId w:val="22"/>
  </w:num>
  <w:num w:numId="20">
    <w:abstractNumId w:val="6"/>
  </w:num>
  <w:num w:numId="21">
    <w:abstractNumId w:val="1"/>
  </w:num>
  <w:num w:numId="22">
    <w:abstractNumId w:val="18"/>
  </w:num>
  <w:num w:numId="23">
    <w:abstractNumId w:val="12"/>
  </w:num>
  <w:num w:numId="24">
    <w:abstractNumId w:val="9"/>
  </w:num>
  <w:num w:numId="25">
    <w:abstractNumId w:val="10"/>
  </w:num>
  <w:num w:numId="26">
    <w:abstractNumId w:val="19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ED"/>
    <w:rsid w:val="000624A0"/>
    <w:rsid w:val="000975D0"/>
    <w:rsid w:val="000B38C4"/>
    <w:rsid w:val="000B41E5"/>
    <w:rsid w:val="000C7939"/>
    <w:rsid w:val="000D13D7"/>
    <w:rsid w:val="000D13EF"/>
    <w:rsid w:val="000D19E6"/>
    <w:rsid w:val="000F3651"/>
    <w:rsid w:val="000F7ACE"/>
    <w:rsid w:val="00102E89"/>
    <w:rsid w:val="00110EB6"/>
    <w:rsid w:val="0013470D"/>
    <w:rsid w:val="00136CC4"/>
    <w:rsid w:val="00141A7C"/>
    <w:rsid w:val="00143B32"/>
    <w:rsid w:val="001467A8"/>
    <w:rsid w:val="0018055E"/>
    <w:rsid w:val="00183EB1"/>
    <w:rsid w:val="00197C67"/>
    <w:rsid w:val="001B1790"/>
    <w:rsid w:val="001C6630"/>
    <w:rsid w:val="001C6ED5"/>
    <w:rsid w:val="001D1DBC"/>
    <w:rsid w:val="001D3EF2"/>
    <w:rsid w:val="001E15E7"/>
    <w:rsid w:val="001E6490"/>
    <w:rsid w:val="00202F27"/>
    <w:rsid w:val="00202F2D"/>
    <w:rsid w:val="00211EF5"/>
    <w:rsid w:val="002346EB"/>
    <w:rsid w:val="002379A9"/>
    <w:rsid w:val="002461AE"/>
    <w:rsid w:val="00255318"/>
    <w:rsid w:val="002613B3"/>
    <w:rsid w:val="00262284"/>
    <w:rsid w:val="002701DE"/>
    <w:rsid w:val="00286646"/>
    <w:rsid w:val="00297D86"/>
    <w:rsid w:val="002C7A0E"/>
    <w:rsid w:val="002D0E55"/>
    <w:rsid w:val="002D60F6"/>
    <w:rsid w:val="002E5523"/>
    <w:rsid w:val="002E5835"/>
    <w:rsid w:val="002F09FD"/>
    <w:rsid w:val="00305132"/>
    <w:rsid w:val="003151B2"/>
    <w:rsid w:val="00321396"/>
    <w:rsid w:val="00321E81"/>
    <w:rsid w:val="00326915"/>
    <w:rsid w:val="003311F8"/>
    <w:rsid w:val="0033453C"/>
    <w:rsid w:val="00340CC3"/>
    <w:rsid w:val="00347ECF"/>
    <w:rsid w:val="00360B63"/>
    <w:rsid w:val="00395998"/>
    <w:rsid w:val="003D4FAB"/>
    <w:rsid w:val="003E0A79"/>
    <w:rsid w:val="003E446E"/>
    <w:rsid w:val="0040523B"/>
    <w:rsid w:val="00422F6D"/>
    <w:rsid w:val="004328A0"/>
    <w:rsid w:val="00436A4E"/>
    <w:rsid w:val="004436F9"/>
    <w:rsid w:val="004651F2"/>
    <w:rsid w:val="004A7A09"/>
    <w:rsid w:val="004B3972"/>
    <w:rsid w:val="004B4658"/>
    <w:rsid w:val="004C3ECB"/>
    <w:rsid w:val="004E52DF"/>
    <w:rsid w:val="004F070C"/>
    <w:rsid w:val="004F7855"/>
    <w:rsid w:val="00512194"/>
    <w:rsid w:val="005232EC"/>
    <w:rsid w:val="00535D1C"/>
    <w:rsid w:val="005426B8"/>
    <w:rsid w:val="005447B3"/>
    <w:rsid w:val="00563FF6"/>
    <w:rsid w:val="00575A92"/>
    <w:rsid w:val="00577662"/>
    <w:rsid w:val="00597DEF"/>
    <w:rsid w:val="005B39B1"/>
    <w:rsid w:val="005B6920"/>
    <w:rsid w:val="005C4EAA"/>
    <w:rsid w:val="005D5223"/>
    <w:rsid w:val="005E03D3"/>
    <w:rsid w:val="005E55EB"/>
    <w:rsid w:val="005E6F98"/>
    <w:rsid w:val="006158C0"/>
    <w:rsid w:val="0063055F"/>
    <w:rsid w:val="00637B94"/>
    <w:rsid w:val="00640C12"/>
    <w:rsid w:val="006927DC"/>
    <w:rsid w:val="006943AE"/>
    <w:rsid w:val="006B32FE"/>
    <w:rsid w:val="006B6628"/>
    <w:rsid w:val="006C0D6B"/>
    <w:rsid w:val="006E1446"/>
    <w:rsid w:val="006F76E8"/>
    <w:rsid w:val="00700EE7"/>
    <w:rsid w:val="00703EC5"/>
    <w:rsid w:val="0070677F"/>
    <w:rsid w:val="0072196B"/>
    <w:rsid w:val="00722AD3"/>
    <w:rsid w:val="00734F63"/>
    <w:rsid w:val="00754242"/>
    <w:rsid w:val="00771AE4"/>
    <w:rsid w:val="007756C4"/>
    <w:rsid w:val="007758CE"/>
    <w:rsid w:val="00792CA5"/>
    <w:rsid w:val="007A2AE3"/>
    <w:rsid w:val="007A3B54"/>
    <w:rsid w:val="007A6064"/>
    <w:rsid w:val="007C3089"/>
    <w:rsid w:val="007F12BC"/>
    <w:rsid w:val="007F407B"/>
    <w:rsid w:val="00800B90"/>
    <w:rsid w:val="0082255F"/>
    <w:rsid w:val="008272DA"/>
    <w:rsid w:val="00837AA8"/>
    <w:rsid w:val="008459A8"/>
    <w:rsid w:val="00860954"/>
    <w:rsid w:val="008851C1"/>
    <w:rsid w:val="008935C1"/>
    <w:rsid w:val="00894962"/>
    <w:rsid w:val="00896C91"/>
    <w:rsid w:val="008D3989"/>
    <w:rsid w:val="008F7518"/>
    <w:rsid w:val="00905BF8"/>
    <w:rsid w:val="00937983"/>
    <w:rsid w:val="0096024B"/>
    <w:rsid w:val="00963896"/>
    <w:rsid w:val="0097560F"/>
    <w:rsid w:val="009823B4"/>
    <w:rsid w:val="009A07AB"/>
    <w:rsid w:val="009A2CF5"/>
    <w:rsid w:val="009D280F"/>
    <w:rsid w:val="009F1287"/>
    <w:rsid w:val="009F270E"/>
    <w:rsid w:val="00A00E46"/>
    <w:rsid w:val="00A171DF"/>
    <w:rsid w:val="00A267EB"/>
    <w:rsid w:val="00A33403"/>
    <w:rsid w:val="00A44CF1"/>
    <w:rsid w:val="00A5435B"/>
    <w:rsid w:val="00A555C5"/>
    <w:rsid w:val="00A63871"/>
    <w:rsid w:val="00A70DE0"/>
    <w:rsid w:val="00A93A2F"/>
    <w:rsid w:val="00A970A0"/>
    <w:rsid w:val="00AA7916"/>
    <w:rsid w:val="00AB2FBB"/>
    <w:rsid w:val="00AC3774"/>
    <w:rsid w:val="00AD0695"/>
    <w:rsid w:val="00AD10B3"/>
    <w:rsid w:val="00AD1EBB"/>
    <w:rsid w:val="00AE31DA"/>
    <w:rsid w:val="00AE4CEE"/>
    <w:rsid w:val="00AE66F3"/>
    <w:rsid w:val="00AE6E30"/>
    <w:rsid w:val="00AE6FE3"/>
    <w:rsid w:val="00B21E1F"/>
    <w:rsid w:val="00B5178F"/>
    <w:rsid w:val="00B52499"/>
    <w:rsid w:val="00B63CF7"/>
    <w:rsid w:val="00B66E23"/>
    <w:rsid w:val="00B75C5E"/>
    <w:rsid w:val="00B82AF7"/>
    <w:rsid w:val="00B90F33"/>
    <w:rsid w:val="00B92732"/>
    <w:rsid w:val="00BB068B"/>
    <w:rsid w:val="00BB2E74"/>
    <w:rsid w:val="00BB3A95"/>
    <w:rsid w:val="00BC3111"/>
    <w:rsid w:val="00BC39ED"/>
    <w:rsid w:val="00BF5A68"/>
    <w:rsid w:val="00C032E5"/>
    <w:rsid w:val="00C17355"/>
    <w:rsid w:val="00C2404A"/>
    <w:rsid w:val="00C53D2A"/>
    <w:rsid w:val="00C673B6"/>
    <w:rsid w:val="00C835C4"/>
    <w:rsid w:val="00C86089"/>
    <w:rsid w:val="00C91585"/>
    <w:rsid w:val="00C978A8"/>
    <w:rsid w:val="00CB55C7"/>
    <w:rsid w:val="00CB6DBA"/>
    <w:rsid w:val="00CD0985"/>
    <w:rsid w:val="00CD424E"/>
    <w:rsid w:val="00CE0025"/>
    <w:rsid w:val="00CE051F"/>
    <w:rsid w:val="00CF04E8"/>
    <w:rsid w:val="00CF381B"/>
    <w:rsid w:val="00D00EAF"/>
    <w:rsid w:val="00D01C56"/>
    <w:rsid w:val="00D04E75"/>
    <w:rsid w:val="00D06167"/>
    <w:rsid w:val="00D21F12"/>
    <w:rsid w:val="00D23494"/>
    <w:rsid w:val="00D94D07"/>
    <w:rsid w:val="00DA3EEB"/>
    <w:rsid w:val="00DD2D91"/>
    <w:rsid w:val="00DD3F73"/>
    <w:rsid w:val="00E26E9D"/>
    <w:rsid w:val="00E312C0"/>
    <w:rsid w:val="00E41963"/>
    <w:rsid w:val="00E41996"/>
    <w:rsid w:val="00E47BAE"/>
    <w:rsid w:val="00E54D9A"/>
    <w:rsid w:val="00E615EC"/>
    <w:rsid w:val="00E64B48"/>
    <w:rsid w:val="00E712E6"/>
    <w:rsid w:val="00E74DFA"/>
    <w:rsid w:val="00E85C8A"/>
    <w:rsid w:val="00E9287D"/>
    <w:rsid w:val="00E95493"/>
    <w:rsid w:val="00EA1FD5"/>
    <w:rsid w:val="00EA292F"/>
    <w:rsid w:val="00EA66F4"/>
    <w:rsid w:val="00EB0E86"/>
    <w:rsid w:val="00EB3D0A"/>
    <w:rsid w:val="00EB7806"/>
    <w:rsid w:val="00ED0AC2"/>
    <w:rsid w:val="00ED1577"/>
    <w:rsid w:val="00ED1B28"/>
    <w:rsid w:val="00EF0A8F"/>
    <w:rsid w:val="00F04FD9"/>
    <w:rsid w:val="00F10323"/>
    <w:rsid w:val="00F10BA6"/>
    <w:rsid w:val="00F12508"/>
    <w:rsid w:val="00F33C38"/>
    <w:rsid w:val="00F353AC"/>
    <w:rsid w:val="00F427DC"/>
    <w:rsid w:val="00F70EA6"/>
    <w:rsid w:val="00F908C0"/>
    <w:rsid w:val="00FA0128"/>
    <w:rsid w:val="00FA289E"/>
    <w:rsid w:val="00FA3412"/>
    <w:rsid w:val="00FC0E71"/>
    <w:rsid w:val="00FC6E22"/>
    <w:rsid w:val="00FD5B0B"/>
    <w:rsid w:val="00FF60D6"/>
    <w:rsid w:val="1A9E6F11"/>
    <w:rsid w:val="2ABA7D17"/>
    <w:rsid w:val="5CC6B12A"/>
    <w:rsid w:val="697CBF39"/>
    <w:rsid w:val="7651D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9B52B2"/>
  <w15:docId w15:val="{B3626191-322C-41F8-A70B-03B079C5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16"/>
    <w:pPr>
      <w:widowControl/>
      <w:autoSpaceDE/>
      <w:autoSpaceDN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DA3EEB"/>
    <w:pPr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A3E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3EE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232EC"/>
    <w:rPr>
      <w:rFonts w:ascii="Futura-Medium" w:eastAsia="Futura-Medium" w:hAnsi="Futura-Medium" w:cs="Futura-Medium"/>
      <w:lang w:val="en-GB" w:eastAsia="en-GB" w:bidi="en-GB"/>
    </w:rPr>
  </w:style>
  <w:style w:type="table" w:styleId="TableGrid">
    <w:name w:val="Table Grid"/>
    <w:basedOn w:val="TableNormal"/>
    <w:uiPriority w:val="59"/>
    <w:rsid w:val="0024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77"/>
    <w:rPr>
      <w:rFonts w:ascii="Lucida Grande" w:eastAsia="Futura-Medium" w:hAnsi="Lucida Grande" w:cs="Lucida Grande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7ACE"/>
    <w:rPr>
      <w:color w:val="800080" w:themeColor="followedHyperlink"/>
      <w:u w:val="single"/>
    </w:rPr>
  </w:style>
  <w:style w:type="paragraph" w:customStyle="1" w:styleId="CantiumHeader">
    <w:name w:val="Cantium Header"/>
    <w:basedOn w:val="Normal"/>
    <w:uiPriority w:val="1"/>
    <w:qFormat/>
    <w:rsid w:val="00255318"/>
    <w:rPr>
      <w:rFonts w:ascii="Trebuchet MS" w:hAnsi="Trebuchet MS"/>
      <w:b/>
      <w:color w:val="222971"/>
      <w:sz w:val="40"/>
      <w:szCs w:val="40"/>
    </w:rPr>
  </w:style>
  <w:style w:type="paragraph" w:customStyle="1" w:styleId="CantiumSubHeader">
    <w:name w:val="Cantium Sub Header"/>
    <w:basedOn w:val="Normal"/>
    <w:uiPriority w:val="1"/>
    <w:qFormat/>
    <w:rsid w:val="00AA7916"/>
    <w:rPr>
      <w:rFonts w:ascii="Trebuchet MS" w:hAnsi="Trebuchet MS"/>
      <w:b/>
      <w:color w:val="67BD91"/>
      <w:sz w:val="32"/>
      <w:szCs w:val="32"/>
    </w:rPr>
  </w:style>
  <w:style w:type="paragraph" w:customStyle="1" w:styleId="CantiumBodyText">
    <w:name w:val="Cantium Body Text"/>
    <w:basedOn w:val="Normal"/>
    <w:link w:val="CantiumBodyTextChar"/>
    <w:uiPriority w:val="1"/>
    <w:qFormat/>
    <w:rsid w:val="00AA7916"/>
    <w:rPr>
      <w:rFonts w:ascii="Trebuchet MS" w:hAnsi="Trebuchet MS"/>
      <w:color w:val="222971"/>
    </w:rPr>
  </w:style>
  <w:style w:type="paragraph" w:customStyle="1" w:styleId="xspsbodytext">
    <w:name w:val="x_spsbodytext"/>
    <w:basedOn w:val="Normal"/>
    <w:rsid w:val="000F365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table" w:customStyle="1" w:styleId="CantiumTable">
    <w:name w:val="Cantium Table"/>
    <w:basedOn w:val="TableNormal"/>
    <w:uiPriority w:val="99"/>
    <w:rsid w:val="000F3651"/>
    <w:pPr>
      <w:widowControl/>
      <w:autoSpaceDE/>
      <w:autoSpaceDN/>
    </w:pPr>
    <w:rPr>
      <w:rFonts w:ascii="Trebuchet MS" w:hAnsi="Trebuchet M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67BD9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SHeading">
    <w:name w:val="SPS Heading"/>
    <w:basedOn w:val="Normal"/>
    <w:link w:val="SPSHeadingChar"/>
    <w:rsid w:val="00A33403"/>
    <w:rPr>
      <w:rFonts w:ascii="Arial" w:hAnsi="Arial" w:cs="Arial"/>
      <w:color w:val="0070C0"/>
      <w:sz w:val="40"/>
      <w:szCs w:val="36"/>
      <w:lang w:val="en-US" w:eastAsia="en-US"/>
    </w:rPr>
  </w:style>
  <w:style w:type="paragraph" w:customStyle="1" w:styleId="SPSSubTitle">
    <w:name w:val="SPS Sub Title"/>
    <w:basedOn w:val="Normal"/>
    <w:link w:val="SPSSubTitleChar"/>
    <w:rsid w:val="00A33403"/>
    <w:rPr>
      <w:rFonts w:ascii="Arial" w:hAnsi="Arial" w:cs="Arial"/>
      <w:color w:val="404040"/>
      <w:sz w:val="32"/>
      <w:szCs w:val="32"/>
      <w:lang w:val="en-US" w:eastAsia="en-US"/>
    </w:rPr>
  </w:style>
  <w:style w:type="character" w:customStyle="1" w:styleId="SPSSubTitleChar">
    <w:name w:val="SPS Sub Title Char"/>
    <w:link w:val="SPSSubTitle"/>
    <w:rsid w:val="00A33403"/>
    <w:rPr>
      <w:rFonts w:ascii="Arial" w:eastAsia="Times New Roman" w:hAnsi="Arial" w:cs="Arial"/>
      <w:color w:val="404040"/>
      <w:sz w:val="32"/>
      <w:szCs w:val="32"/>
    </w:rPr>
  </w:style>
  <w:style w:type="character" w:customStyle="1" w:styleId="SPSHeadingChar">
    <w:name w:val="SPS Heading Char"/>
    <w:link w:val="SPSHeading"/>
    <w:rsid w:val="00A33403"/>
    <w:rPr>
      <w:rFonts w:ascii="Arial" w:eastAsia="Times New Roman" w:hAnsi="Arial" w:cs="Arial"/>
      <w:color w:val="0070C0"/>
      <w:sz w:val="40"/>
      <w:szCs w:val="36"/>
    </w:rPr>
  </w:style>
  <w:style w:type="paragraph" w:customStyle="1" w:styleId="paragraph">
    <w:name w:val="paragraph"/>
    <w:basedOn w:val="Normal"/>
    <w:rsid w:val="002379A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7D86"/>
    <w:rPr>
      <w:rFonts w:ascii="Futura-Medium" w:eastAsia="Futura-Medium" w:hAnsi="Futura-Medium" w:cs="Futura-Medium"/>
      <w:lang w:val="en-GB" w:eastAsia="en-GB" w:bidi="en-GB"/>
    </w:rPr>
  </w:style>
  <w:style w:type="character" w:customStyle="1" w:styleId="UnresolvedMention2">
    <w:name w:val="Unresolved Mention2"/>
    <w:basedOn w:val="DefaultParagraphFont"/>
    <w:uiPriority w:val="99"/>
    <w:rsid w:val="00436A4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en-GB"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GB"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4651F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0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F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F27"/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customStyle="1" w:styleId="1HRSelectMainHeaderPolicies">
    <w:name w:val="1. HRSelect Main Header Policies"/>
    <w:basedOn w:val="Normal"/>
    <w:qFormat/>
    <w:rsid w:val="00896C91"/>
    <w:rPr>
      <w:rFonts w:ascii="Trebuchet MS" w:hAnsi="Trebuchet MS"/>
      <w:color w:val="67BD91"/>
      <w:sz w:val="72"/>
    </w:rPr>
  </w:style>
  <w:style w:type="paragraph" w:customStyle="1" w:styleId="2HRSelectPolicyandProcedureonTitlepage">
    <w:name w:val="2.HRSelect (Policy and Procedure) on Title page"/>
    <w:basedOn w:val="CantiumSubHeader"/>
    <w:qFormat/>
    <w:rsid w:val="00110EB6"/>
    <w:rPr>
      <w:b w:val="0"/>
      <w:sz w:val="36"/>
    </w:rPr>
  </w:style>
  <w:style w:type="paragraph" w:customStyle="1" w:styleId="6HRSelectMainBodyText">
    <w:name w:val="6.HRSelect Main Body Text"/>
    <w:basedOn w:val="CantiumBodyText"/>
    <w:link w:val="6HRSelectMainBodyTextChar"/>
    <w:qFormat/>
    <w:rsid w:val="00183EB1"/>
    <w:rPr>
      <w:sz w:val="22"/>
      <w:szCs w:val="22"/>
      <w:lang w:eastAsia="en-US"/>
    </w:rPr>
  </w:style>
  <w:style w:type="paragraph" w:customStyle="1" w:styleId="4HRSelectMainHeaderinPolicyGuidanceDocs">
    <w:name w:val="4.HRSelect Main Header in Policy / Guidance Docs"/>
    <w:basedOn w:val="CantiumSubHeader"/>
    <w:qFormat/>
    <w:rsid w:val="002F09FD"/>
    <w:rPr>
      <w:szCs w:val="26"/>
    </w:rPr>
  </w:style>
  <w:style w:type="paragraph" w:customStyle="1" w:styleId="5HRSelectSubHeaderPolicyGuidanceDocs">
    <w:name w:val="5.HRSelect Sub Header Policy/Guidance Docs"/>
    <w:basedOn w:val="CantiumSubHeader"/>
    <w:qFormat/>
    <w:rsid w:val="005D5223"/>
    <w:rPr>
      <w:sz w:val="26"/>
    </w:rPr>
  </w:style>
  <w:style w:type="paragraph" w:customStyle="1" w:styleId="3HRSelectDateonPolicyGuidance">
    <w:name w:val="3.HRSelect Date on Policy / Guidance"/>
    <w:basedOn w:val="CantiumHeader"/>
    <w:qFormat/>
    <w:rsid w:val="00F12508"/>
    <w:rPr>
      <w:sz w:val="32"/>
    </w:rPr>
  </w:style>
  <w:style w:type="paragraph" w:customStyle="1" w:styleId="7HRSelect-GuidanceBoxText">
    <w:name w:val="7.HRSelect - Guidance Box Text"/>
    <w:basedOn w:val="6HRSelectMainBodyText"/>
    <w:link w:val="7HRSelect-GuidanceBoxTextChar"/>
    <w:qFormat/>
    <w:rsid w:val="00837AA8"/>
    <w:rPr>
      <w:sz w:val="20"/>
    </w:rPr>
  </w:style>
  <w:style w:type="character" w:customStyle="1" w:styleId="CantiumBodyTextChar">
    <w:name w:val="Cantium Body Text Char"/>
    <w:basedOn w:val="DefaultParagraphFont"/>
    <w:link w:val="CantiumBodyText"/>
    <w:uiPriority w:val="1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6HRSelectMainBodyTextChar">
    <w:name w:val="6.HRSelect Main Body Text Char"/>
    <w:basedOn w:val="CantiumBodyTextChar"/>
    <w:link w:val="6HRSelectMainBody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7HRSelect-GuidanceBoxTextChar">
    <w:name w:val="7.HRSelect - Guidance Box Text Char"/>
    <w:basedOn w:val="6HRSelectMainBodyTextChar"/>
    <w:link w:val="7HRSelect-GuidanceBox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styleId="FootnoteReference">
    <w:name w:val="footnote reference"/>
    <w:semiHidden/>
    <w:rsid w:val="00CB6DBA"/>
    <w:rPr>
      <w:vertAlign w:val="superscript"/>
    </w:rPr>
  </w:style>
  <w:style w:type="paragraph" w:customStyle="1" w:styleId="Default">
    <w:name w:val="Default"/>
    <w:rsid w:val="00CB6DB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ntium.solutions" TargetMode="External"/><Relationship Id="rId2" Type="http://schemas.openxmlformats.org/officeDocument/2006/relationships/hyperlink" Target="mailto:info@cantium.solutions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271E5EF1E248B933926B1D18D71C" ma:contentTypeVersion="12" ma:contentTypeDescription="Create a new document." ma:contentTypeScope="" ma:versionID="0284f9a66de6aca273fb65137f0015df">
  <xsd:schema xmlns:xsd="http://www.w3.org/2001/XMLSchema" xmlns:xs="http://www.w3.org/2001/XMLSchema" xmlns:p="http://schemas.microsoft.com/office/2006/metadata/properties" xmlns:ns2="f70ac4ef-f8a6-4079-a88f-39c320515512" xmlns:ns3="c76590ec-ded3-4811-8a35-98bcbe65237e" targetNamespace="http://schemas.microsoft.com/office/2006/metadata/properties" ma:root="true" ma:fieldsID="4862175946821e1a2a69bd9273c2e191" ns2:_="" ns3:_="">
    <xsd:import namespace="f70ac4ef-f8a6-4079-a88f-39c320515512"/>
    <xsd:import namespace="c76590ec-ded3-4811-8a35-98bcbe652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aneHall" minOccurs="0"/>
                <xsd:element ref="ns2:InIkenPreced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c4ef-f8a6-4079-a88f-39c32051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neHall" ma:index="12" nillable="true" ma:displayName="Jane Hall" ma:description="In Precedents&#10;" ma:format="Dropdown" ma:internalName="JaneHall">
      <xsd:simpleType>
        <xsd:restriction base="dms:Text">
          <xsd:maxLength value="255"/>
        </xsd:restriction>
      </xsd:simpleType>
    </xsd:element>
    <xsd:element name="InIkenPrecedents" ma:index="13" nillable="true" ma:displayName="Cantium  / Iken Precedent Ready" ma:description="Yes" ma:format="Dropdown" ma:internalName="InIkenPrecedents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90ec-ded3-4811-8a35-98bcbe652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kenPrecedents xmlns="f70ac4ef-f8a6-4079-a88f-39c320515512" xsi:nil="true"/>
    <JaneHall xmlns="f70ac4ef-f8a6-4079-a88f-39c3205155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DA16-CFBB-49B4-9D5E-B763EA75B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CC89D-5B0A-466E-A512-00D48C7B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c4ef-f8a6-4079-a88f-39c320515512"/>
    <ds:schemaRef ds:uri="c76590ec-ded3-4811-8a35-98bcbe652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599EE-AEE6-451C-8136-3C8EF77BF046}">
  <ds:schemaRefs>
    <ds:schemaRef ds:uri="http://purl.org/dc/elements/1.1/"/>
    <ds:schemaRef ds:uri="c76590ec-ded3-4811-8a35-98bcbe65237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70ac4ef-f8a6-4079-a88f-39c32051551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A49D44-89B8-4DF5-8A69-275FA74C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Hirshfield, Nicola - ST INF</dc:creator>
  <cp:lastModifiedBy>Nikki Coshall</cp:lastModifiedBy>
  <cp:revision>3</cp:revision>
  <dcterms:created xsi:type="dcterms:W3CDTF">2023-10-09T13:14:00Z</dcterms:created>
  <dcterms:modified xsi:type="dcterms:W3CDTF">2023-10-09T13:15:00Z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2018-05-29T00:00:00Z</vt:filetime>
  </property>
  <property fmtid="{D5CDD505-2E9C-101B-9397-08002B2CF9AE}" pid="5" name="ContentTypeId">
    <vt:lpwstr>0x0101001CBF271E5EF1E248B933926B1D18D71C</vt:lpwstr>
  </property>
  <property fmtid="{D5CDD505-2E9C-101B-9397-08002B2CF9AE}" pid="6" name="_dlc_DocIdItemGuid">
    <vt:lpwstr>c543ed00-7719-4775-b51b-5e77a1b21807</vt:lpwstr>
  </property>
</Properties>
</file>