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995C6" w14:textId="5D1342B9" w:rsidR="6FACD2B1" w:rsidRDefault="3FFAF28F" w:rsidP="3FFAF28F">
      <w:pPr>
        <w:spacing w:after="0" w:line="240" w:lineRule="auto"/>
        <w:jc w:val="center"/>
        <w:rPr>
          <w:rFonts w:ascii="Calibri" w:eastAsia="Calibri" w:hAnsi="Calibri" w:cs="Calibri"/>
          <w:b/>
          <w:bCs/>
          <w:color w:val="052264"/>
          <w:sz w:val="28"/>
          <w:szCs w:val="28"/>
        </w:rPr>
      </w:pPr>
      <w:r w:rsidRPr="3FFAF28F">
        <w:rPr>
          <w:rFonts w:ascii="Calibri" w:eastAsia="Calibri" w:hAnsi="Calibri" w:cs="Calibri"/>
          <w:b/>
          <w:bCs/>
          <w:color w:val="052264"/>
          <w:sz w:val="32"/>
          <w:szCs w:val="32"/>
        </w:rPr>
        <w:t xml:space="preserve">Job Description: </w:t>
      </w:r>
      <w:r w:rsidR="00011C36">
        <w:rPr>
          <w:rFonts w:ascii="Calibri" w:eastAsia="Calibri" w:hAnsi="Calibri" w:cs="Calibri"/>
          <w:b/>
          <w:bCs/>
          <w:color w:val="052264"/>
          <w:sz w:val="32"/>
          <w:szCs w:val="32"/>
        </w:rPr>
        <w:t xml:space="preserve">Junior </w:t>
      </w:r>
      <w:r w:rsidRPr="3FFAF28F">
        <w:rPr>
          <w:rFonts w:ascii="Calibri" w:eastAsia="Calibri" w:hAnsi="Calibri" w:cs="Calibri"/>
          <w:b/>
          <w:bCs/>
          <w:color w:val="052264"/>
          <w:sz w:val="32"/>
          <w:szCs w:val="32"/>
        </w:rPr>
        <w:t>Science Technician</w:t>
      </w:r>
    </w:p>
    <w:p w14:paraId="7A0688ED" w14:textId="2224A9F3" w:rsidR="6FACD2B1" w:rsidRDefault="6FACD2B1" w:rsidP="3FFAF28F">
      <w:pPr>
        <w:spacing w:after="0" w:line="240" w:lineRule="auto"/>
        <w:jc w:val="center"/>
        <w:rPr>
          <w:rFonts w:ascii="Calibri" w:eastAsia="Calibri" w:hAnsi="Calibri" w:cs="Calibr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6899"/>
      </w:tblGrid>
      <w:tr w:rsidR="3FFAF28F" w14:paraId="01BADDE0" w14:textId="77777777" w:rsidTr="5C9CC531">
        <w:tc>
          <w:tcPr>
            <w:tcW w:w="2127" w:type="dxa"/>
          </w:tcPr>
          <w:p w14:paraId="12A794AF" w14:textId="5DC2B66E" w:rsidR="3FFAF28F" w:rsidRDefault="3FFAF28F" w:rsidP="3FFAF28F">
            <w:pPr>
              <w:rPr>
                <w:rFonts w:ascii="Calibri" w:eastAsia="Calibri" w:hAnsi="Calibri" w:cs="Calibri"/>
              </w:rPr>
            </w:pPr>
            <w:r w:rsidRPr="3FFAF28F">
              <w:rPr>
                <w:rFonts w:ascii="Calibri" w:eastAsia="Calibri" w:hAnsi="Calibri" w:cs="Calibri"/>
                <w:b/>
                <w:bCs/>
                <w:smallCaps/>
                <w:color w:val="002060"/>
              </w:rPr>
              <w:t>1. ROLE TITLE</w:t>
            </w:r>
          </w:p>
        </w:tc>
        <w:tc>
          <w:tcPr>
            <w:tcW w:w="6899" w:type="dxa"/>
          </w:tcPr>
          <w:p w14:paraId="26BC15D6" w14:textId="2D4CE2CA" w:rsidR="3FFAF28F" w:rsidRDefault="3FFAF28F" w:rsidP="3FFAF28F">
            <w:pPr>
              <w:rPr>
                <w:rFonts w:ascii="Calibri" w:eastAsia="Calibri" w:hAnsi="Calibri" w:cs="Calibri"/>
              </w:rPr>
            </w:pPr>
          </w:p>
        </w:tc>
      </w:tr>
      <w:tr w:rsidR="3FFAF28F" w14:paraId="41957A77" w14:textId="77777777" w:rsidTr="5C9CC531">
        <w:tc>
          <w:tcPr>
            <w:tcW w:w="2127" w:type="dxa"/>
          </w:tcPr>
          <w:p w14:paraId="09308E2F" w14:textId="3B8C4E51" w:rsidR="3FFAF28F" w:rsidRDefault="3FFAF28F" w:rsidP="3FFAF28F">
            <w:pPr>
              <w:rPr>
                <w:rFonts w:ascii="Calibri" w:eastAsia="Calibri" w:hAnsi="Calibri" w:cs="Calibri"/>
              </w:rPr>
            </w:pPr>
          </w:p>
        </w:tc>
        <w:tc>
          <w:tcPr>
            <w:tcW w:w="6899" w:type="dxa"/>
          </w:tcPr>
          <w:p w14:paraId="61AF0F77" w14:textId="45558A5E" w:rsidR="3FFAF28F" w:rsidRDefault="3FFAF28F" w:rsidP="3FFAF28F">
            <w:pPr>
              <w:rPr>
                <w:rFonts w:ascii="Calibri" w:eastAsia="Calibri" w:hAnsi="Calibri" w:cs="Calibri"/>
              </w:rPr>
            </w:pPr>
          </w:p>
        </w:tc>
      </w:tr>
      <w:tr w:rsidR="3FFAF28F" w14:paraId="52117FE1" w14:textId="77777777" w:rsidTr="5C9CC531">
        <w:tc>
          <w:tcPr>
            <w:tcW w:w="2127" w:type="dxa"/>
          </w:tcPr>
          <w:p w14:paraId="12FDE6A1" w14:textId="06D51C46" w:rsidR="3FFAF28F" w:rsidRDefault="3FFAF28F" w:rsidP="3FFAF28F">
            <w:pPr>
              <w:spacing w:after="120"/>
              <w:rPr>
                <w:rFonts w:ascii="Calibri" w:eastAsia="Calibri" w:hAnsi="Calibri" w:cs="Calibri"/>
              </w:rPr>
            </w:pPr>
            <w:r w:rsidRPr="3FFAF28F">
              <w:rPr>
                <w:rFonts w:ascii="Calibri" w:eastAsia="Calibri" w:hAnsi="Calibri" w:cs="Calibri"/>
              </w:rPr>
              <w:t>Job Title:</w:t>
            </w:r>
          </w:p>
        </w:tc>
        <w:tc>
          <w:tcPr>
            <w:tcW w:w="6899" w:type="dxa"/>
          </w:tcPr>
          <w:p w14:paraId="183B7CDD" w14:textId="5A126A82" w:rsidR="3FFAF28F" w:rsidRDefault="3FFAF28F" w:rsidP="3FFAF28F">
            <w:pPr>
              <w:spacing w:after="120"/>
            </w:pPr>
            <w:r w:rsidRPr="5C9CC531">
              <w:rPr>
                <w:rFonts w:ascii="Calibri" w:eastAsia="Calibri" w:hAnsi="Calibri" w:cs="Calibri"/>
              </w:rPr>
              <w:t>Junior Science Technician</w:t>
            </w:r>
          </w:p>
        </w:tc>
      </w:tr>
      <w:tr w:rsidR="3FFAF28F" w14:paraId="55E59074" w14:textId="77777777" w:rsidTr="5C9CC531">
        <w:tc>
          <w:tcPr>
            <w:tcW w:w="2127" w:type="dxa"/>
          </w:tcPr>
          <w:p w14:paraId="4C83E997" w14:textId="01A19C24" w:rsidR="3FFAF28F" w:rsidRPr="004D1940" w:rsidRDefault="3FFAF28F" w:rsidP="3FFAF28F">
            <w:pPr>
              <w:spacing w:after="120"/>
              <w:rPr>
                <w:rFonts w:ascii="Calibri" w:eastAsia="Calibri" w:hAnsi="Calibri" w:cs="Calibri"/>
              </w:rPr>
            </w:pPr>
            <w:r w:rsidRPr="004D1940">
              <w:rPr>
                <w:rFonts w:ascii="Calibri" w:eastAsia="Calibri" w:hAnsi="Calibri" w:cs="Calibri"/>
              </w:rPr>
              <w:t>Reporting Line:</w:t>
            </w:r>
          </w:p>
        </w:tc>
        <w:tc>
          <w:tcPr>
            <w:tcW w:w="6899" w:type="dxa"/>
          </w:tcPr>
          <w:p w14:paraId="7552C3E2" w14:textId="2B441DD2" w:rsidR="3FFAF28F" w:rsidRPr="004D1940" w:rsidRDefault="00431026" w:rsidP="3FFAF28F">
            <w:pPr>
              <w:spacing w:after="120"/>
              <w:rPr>
                <w:rFonts w:ascii="Calibri" w:eastAsia="Calibri" w:hAnsi="Calibri" w:cs="Calibri"/>
                <w:color w:val="FF0000"/>
              </w:rPr>
            </w:pPr>
            <w:r w:rsidRPr="004D1940">
              <w:rPr>
                <w:rFonts w:ascii="Calibri" w:eastAsia="Calibri" w:hAnsi="Calibri" w:cs="Calibri"/>
              </w:rPr>
              <w:t>Senior Science Technician</w:t>
            </w:r>
          </w:p>
        </w:tc>
      </w:tr>
      <w:tr w:rsidR="3FFAF28F" w14:paraId="33A95B3F" w14:textId="77777777" w:rsidTr="5C9CC531">
        <w:tc>
          <w:tcPr>
            <w:tcW w:w="2127" w:type="dxa"/>
          </w:tcPr>
          <w:p w14:paraId="6BA07137" w14:textId="0A5EFB67" w:rsidR="3FFAF28F" w:rsidRPr="004D1940" w:rsidRDefault="3FFAF28F" w:rsidP="3FFAF28F">
            <w:pPr>
              <w:spacing w:after="120"/>
              <w:rPr>
                <w:rFonts w:ascii="Calibri" w:eastAsia="Calibri" w:hAnsi="Calibri" w:cs="Calibri"/>
              </w:rPr>
            </w:pPr>
            <w:r w:rsidRPr="004D1940">
              <w:rPr>
                <w:rFonts w:ascii="Calibri" w:eastAsia="Calibri" w:hAnsi="Calibri" w:cs="Calibri"/>
              </w:rPr>
              <w:t>Hours:</w:t>
            </w:r>
          </w:p>
        </w:tc>
        <w:tc>
          <w:tcPr>
            <w:tcW w:w="6899" w:type="dxa"/>
          </w:tcPr>
          <w:p w14:paraId="1C964E54" w14:textId="152C8291" w:rsidR="3FFAF28F" w:rsidRPr="004D1940" w:rsidRDefault="3FFAF28F" w:rsidP="3FFAF28F">
            <w:pPr>
              <w:spacing w:after="120"/>
              <w:rPr>
                <w:rFonts w:ascii="Calibri" w:eastAsia="Calibri" w:hAnsi="Calibri" w:cs="Calibri"/>
              </w:rPr>
            </w:pPr>
            <w:r w:rsidRPr="004D1940">
              <w:rPr>
                <w:rFonts w:ascii="Calibri" w:eastAsia="Calibri" w:hAnsi="Calibri" w:cs="Calibri"/>
              </w:rPr>
              <w:t xml:space="preserve">25 hours per week, </w:t>
            </w:r>
            <w:r w:rsidRPr="004D1940">
              <w:rPr>
                <w:rFonts w:ascii="Calibri" w:eastAsia="Calibri" w:hAnsi="Calibri" w:cs="Calibri"/>
                <w:color w:val="000000" w:themeColor="text1"/>
              </w:rPr>
              <w:t>hours flexible</w:t>
            </w:r>
            <w:r w:rsidR="003B3AD7" w:rsidRPr="004D1940">
              <w:rPr>
                <w:rFonts w:ascii="Calibri" w:eastAsia="Calibri" w:hAnsi="Calibri" w:cs="Calibri"/>
                <w:color w:val="000000" w:themeColor="text1"/>
              </w:rPr>
              <w:t xml:space="preserve">, </w:t>
            </w:r>
            <w:r w:rsidR="003B3AD7" w:rsidRPr="004D1940">
              <w:rPr>
                <w:rFonts w:ascii="Calibri" w:eastAsia="Calibri" w:hAnsi="Calibri" w:cs="Calibri"/>
              </w:rPr>
              <w:t>term time only</w:t>
            </w:r>
          </w:p>
        </w:tc>
      </w:tr>
      <w:tr w:rsidR="3FFAF28F" w14:paraId="15C82FD1" w14:textId="77777777" w:rsidTr="5C9CC531">
        <w:tc>
          <w:tcPr>
            <w:tcW w:w="2127" w:type="dxa"/>
          </w:tcPr>
          <w:p w14:paraId="7C45706E" w14:textId="06752D21" w:rsidR="3FFAF28F" w:rsidRPr="004D1940" w:rsidRDefault="3FFAF28F" w:rsidP="3FFAF28F">
            <w:pPr>
              <w:spacing w:after="120"/>
              <w:rPr>
                <w:rFonts w:ascii="Calibri" w:eastAsia="Calibri" w:hAnsi="Calibri" w:cs="Calibri"/>
              </w:rPr>
            </w:pPr>
            <w:r w:rsidRPr="004D1940">
              <w:rPr>
                <w:rFonts w:ascii="Calibri" w:eastAsia="Calibri" w:hAnsi="Calibri" w:cs="Calibri"/>
              </w:rPr>
              <w:t xml:space="preserve">Salary:  </w:t>
            </w:r>
          </w:p>
        </w:tc>
        <w:tc>
          <w:tcPr>
            <w:tcW w:w="6899" w:type="dxa"/>
          </w:tcPr>
          <w:p w14:paraId="74EA0C13" w14:textId="73A742F7" w:rsidR="3FFAF28F" w:rsidRPr="004D1940" w:rsidRDefault="004D1940" w:rsidP="5C9CC531">
            <w:pPr>
              <w:spacing w:after="120"/>
              <w:rPr>
                <w:rFonts w:ascii="Calibri" w:eastAsia="Calibri" w:hAnsi="Calibri" w:cs="Calibri"/>
              </w:rPr>
            </w:pPr>
            <w:r w:rsidRPr="004D1940">
              <w:rPr>
                <w:rFonts w:ascii="Calibri" w:eastAsia="Calibri" w:hAnsi="Calibri" w:cs="Calibri"/>
              </w:rPr>
              <w:t>£1</w:t>
            </w:r>
            <w:r w:rsidR="000650B8">
              <w:rPr>
                <w:rFonts w:ascii="Calibri" w:eastAsia="Calibri" w:hAnsi="Calibri" w:cs="Calibri"/>
              </w:rPr>
              <w:t xml:space="preserve">3,180.85 </w:t>
            </w:r>
            <w:r w:rsidR="00772EB9" w:rsidRPr="004D1940">
              <w:rPr>
                <w:rFonts w:ascii="Calibri" w:eastAsia="Calibri" w:hAnsi="Calibri" w:cs="Calibri"/>
              </w:rPr>
              <w:t>per annum, pro rata to full-time equivalent</w:t>
            </w:r>
            <w:r w:rsidRPr="004D1940">
              <w:rPr>
                <w:rFonts w:ascii="Calibri" w:eastAsia="Calibri" w:hAnsi="Calibri" w:cs="Calibri"/>
              </w:rPr>
              <w:t xml:space="preserve"> of</w:t>
            </w:r>
            <w:r w:rsidR="00772EB9" w:rsidRPr="004D1940">
              <w:rPr>
                <w:rFonts w:ascii="Calibri" w:eastAsia="Calibri" w:hAnsi="Calibri" w:cs="Calibri"/>
              </w:rPr>
              <w:t xml:space="preserve"> </w:t>
            </w:r>
            <w:r w:rsidR="000650B8">
              <w:rPr>
                <w:rFonts w:ascii="Calibri" w:eastAsia="Calibri" w:hAnsi="Calibri" w:cs="Calibri"/>
              </w:rPr>
              <w:t xml:space="preserve">£22,913.00 </w:t>
            </w:r>
            <w:r w:rsidRPr="004D1940">
              <w:rPr>
                <w:rFonts w:ascii="Calibri" w:eastAsia="Calibri" w:hAnsi="Calibri" w:cs="Calibri"/>
              </w:rPr>
              <w:t>per annum (0.5</w:t>
            </w:r>
            <w:r w:rsidR="00FD3769">
              <w:rPr>
                <w:rFonts w:ascii="Calibri" w:eastAsia="Calibri" w:hAnsi="Calibri" w:cs="Calibri"/>
              </w:rPr>
              <w:t xml:space="preserve">8 </w:t>
            </w:r>
            <w:r w:rsidRPr="004D1940">
              <w:rPr>
                <w:rFonts w:ascii="Calibri" w:eastAsia="Calibri" w:hAnsi="Calibri" w:cs="Calibri"/>
              </w:rPr>
              <w:t>FTE)</w:t>
            </w:r>
          </w:p>
        </w:tc>
      </w:tr>
      <w:tr w:rsidR="3FFAF28F" w14:paraId="4363E9F5" w14:textId="77777777" w:rsidTr="5C9CC531">
        <w:tc>
          <w:tcPr>
            <w:tcW w:w="2127" w:type="dxa"/>
          </w:tcPr>
          <w:p w14:paraId="640AFE84" w14:textId="45606B8E" w:rsidR="3FFAF28F" w:rsidRPr="004D1940" w:rsidRDefault="3FFAF28F" w:rsidP="3FFAF28F">
            <w:pPr>
              <w:spacing w:after="120"/>
              <w:rPr>
                <w:rFonts w:ascii="Calibri" w:eastAsia="Calibri" w:hAnsi="Calibri" w:cs="Calibri"/>
              </w:rPr>
            </w:pPr>
            <w:r w:rsidRPr="004D1940">
              <w:rPr>
                <w:rFonts w:ascii="Calibri" w:eastAsia="Calibri" w:hAnsi="Calibri" w:cs="Calibri"/>
              </w:rPr>
              <w:t>Closing Date:</w:t>
            </w:r>
          </w:p>
        </w:tc>
        <w:tc>
          <w:tcPr>
            <w:tcW w:w="6899" w:type="dxa"/>
          </w:tcPr>
          <w:p w14:paraId="5DC88C2D" w14:textId="4440F331" w:rsidR="3FFAF28F" w:rsidRPr="004D1940" w:rsidRDefault="5C9CC531" w:rsidP="5C9CC531">
            <w:pPr>
              <w:spacing w:after="120" w:line="259" w:lineRule="auto"/>
              <w:rPr>
                <w:rFonts w:ascii="Calibri" w:eastAsia="Calibri" w:hAnsi="Calibri" w:cs="Calibri"/>
              </w:rPr>
            </w:pPr>
            <w:r w:rsidRPr="004D1940">
              <w:rPr>
                <w:rFonts w:ascii="Calibri" w:eastAsia="Calibri" w:hAnsi="Calibri" w:cs="Calibri"/>
              </w:rPr>
              <w:t>1</w:t>
            </w:r>
            <w:r w:rsidR="00AA37EC">
              <w:rPr>
                <w:rFonts w:ascii="Calibri" w:eastAsia="Calibri" w:hAnsi="Calibri" w:cs="Calibri"/>
              </w:rPr>
              <w:t>9</w:t>
            </w:r>
            <w:r w:rsidRPr="004D1940">
              <w:rPr>
                <w:rFonts w:ascii="Calibri" w:eastAsia="Calibri" w:hAnsi="Calibri" w:cs="Calibri"/>
              </w:rPr>
              <w:t>/0</w:t>
            </w:r>
            <w:r w:rsidR="00AA37EC">
              <w:rPr>
                <w:rFonts w:ascii="Calibri" w:eastAsia="Calibri" w:hAnsi="Calibri" w:cs="Calibri"/>
              </w:rPr>
              <w:t>4</w:t>
            </w:r>
            <w:r w:rsidRPr="004D1940">
              <w:rPr>
                <w:rFonts w:ascii="Calibri" w:eastAsia="Calibri" w:hAnsi="Calibri" w:cs="Calibri"/>
              </w:rPr>
              <w:t>/202</w:t>
            </w:r>
            <w:r w:rsidR="00AA37EC">
              <w:rPr>
                <w:rFonts w:ascii="Calibri" w:eastAsia="Calibri" w:hAnsi="Calibri" w:cs="Calibri"/>
              </w:rPr>
              <w:t>4</w:t>
            </w:r>
            <w:r w:rsidRPr="004D1940">
              <w:rPr>
                <w:rFonts w:ascii="Calibri" w:eastAsia="Calibri" w:hAnsi="Calibri" w:cs="Calibri"/>
              </w:rPr>
              <w:t xml:space="preserve"> at 0</w:t>
            </w:r>
            <w:r w:rsidR="00AA37EC">
              <w:rPr>
                <w:rFonts w:ascii="Calibri" w:eastAsia="Calibri" w:hAnsi="Calibri" w:cs="Calibri"/>
              </w:rPr>
              <w:t>9</w:t>
            </w:r>
            <w:r w:rsidRPr="004D1940">
              <w:rPr>
                <w:rFonts w:ascii="Calibri" w:eastAsia="Calibri" w:hAnsi="Calibri" w:cs="Calibri"/>
              </w:rPr>
              <w:t>:00</w:t>
            </w:r>
          </w:p>
        </w:tc>
      </w:tr>
      <w:tr w:rsidR="3FFAF28F" w14:paraId="44202DBC" w14:textId="77777777" w:rsidTr="5C9CC531">
        <w:tc>
          <w:tcPr>
            <w:tcW w:w="2127" w:type="dxa"/>
          </w:tcPr>
          <w:p w14:paraId="55980738" w14:textId="65E3C5F3" w:rsidR="3FFAF28F" w:rsidRPr="004D1940" w:rsidRDefault="3FFAF28F" w:rsidP="3FFAF28F">
            <w:pPr>
              <w:spacing w:after="120"/>
              <w:rPr>
                <w:rFonts w:ascii="Calibri" w:eastAsia="Calibri" w:hAnsi="Calibri" w:cs="Calibri"/>
              </w:rPr>
            </w:pPr>
            <w:r w:rsidRPr="004D1940">
              <w:rPr>
                <w:rFonts w:ascii="Calibri" w:eastAsia="Calibri" w:hAnsi="Calibri" w:cs="Calibri"/>
              </w:rPr>
              <w:t>Interviews:</w:t>
            </w:r>
          </w:p>
        </w:tc>
        <w:tc>
          <w:tcPr>
            <w:tcW w:w="6899" w:type="dxa"/>
          </w:tcPr>
          <w:p w14:paraId="78541E99" w14:textId="66B28215" w:rsidR="3FFAF28F" w:rsidRPr="004D1940" w:rsidRDefault="00AA37EC" w:rsidP="5C9CC531">
            <w:pPr>
              <w:spacing w:after="120" w:line="259" w:lineRule="auto"/>
              <w:rPr>
                <w:rFonts w:ascii="Calibri" w:eastAsia="Calibri" w:hAnsi="Calibri" w:cs="Calibri"/>
              </w:rPr>
            </w:pPr>
            <w:r>
              <w:rPr>
                <w:rFonts w:ascii="Calibri" w:eastAsia="Calibri" w:hAnsi="Calibri" w:cs="Calibri"/>
              </w:rPr>
              <w:t>By arrangement</w:t>
            </w:r>
          </w:p>
        </w:tc>
      </w:tr>
    </w:tbl>
    <w:p w14:paraId="522C671E" w14:textId="63123DAE" w:rsidR="6FACD2B1" w:rsidRDefault="6FACD2B1" w:rsidP="3FFAF28F">
      <w:pPr>
        <w:spacing w:after="0" w:line="240" w:lineRule="auto"/>
        <w:jc w:val="center"/>
        <w:rPr>
          <w:rFonts w:ascii="Calibri" w:eastAsia="Calibri" w:hAnsi="Calibri" w:cs="Calibri"/>
          <w:sz w:val="24"/>
          <w:szCs w:val="24"/>
        </w:rPr>
      </w:pPr>
    </w:p>
    <w:p w14:paraId="21E90C70" w14:textId="2F3B78EC" w:rsidR="6FACD2B1" w:rsidRDefault="3FFAF28F" w:rsidP="3FFAF28F">
      <w:pPr>
        <w:spacing w:after="0" w:line="240" w:lineRule="auto"/>
        <w:jc w:val="both"/>
        <w:rPr>
          <w:rFonts w:ascii="Calibri" w:eastAsia="Calibri" w:hAnsi="Calibri" w:cs="Calibri"/>
        </w:rPr>
      </w:pPr>
      <w:r w:rsidRPr="3FFAF28F">
        <w:rPr>
          <w:rFonts w:ascii="Calibri" w:eastAsia="Calibri" w:hAnsi="Calibri" w:cs="Calibri"/>
          <w:b/>
          <w:bCs/>
          <w:color w:val="002060"/>
        </w:rPr>
        <w:t>2.</w:t>
      </w:r>
      <w:r w:rsidR="00431026">
        <w:rPr>
          <w:rFonts w:ascii="Calibri" w:eastAsia="Calibri" w:hAnsi="Calibri" w:cs="Calibri"/>
          <w:b/>
          <w:bCs/>
          <w:color w:val="002060"/>
        </w:rPr>
        <w:t xml:space="preserve"> </w:t>
      </w:r>
      <w:r w:rsidRPr="3FFAF28F">
        <w:rPr>
          <w:rFonts w:ascii="Calibri" w:eastAsia="Calibri" w:hAnsi="Calibri" w:cs="Calibri"/>
          <w:b/>
          <w:bCs/>
          <w:color w:val="002060"/>
        </w:rPr>
        <w:t>PURPOSE OF ROLE</w:t>
      </w:r>
    </w:p>
    <w:p w14:paraId="009D7569" w14:textId="4F915DD0" w:rsidR="6FACD2B1" w:rsidRDefault="6FACD2B1" w:rsidP="3FFAF28F">
      <w:pPr>
        <w:spacing w:after="0" w:line="240" w:lineRule="auto"/>
        <w:rPr>
          <w:rFonts w:ascii="Calibri" w:eastAsia="Calibri" w:hAnsi="Calibri" w:cs="Calibri"/>
        </w:rPr>
      </w:pPr>
    </w:p>
    <w:p w14:paraId="3007F32B" w14:textId="147FC7C9" w:rsidR="6FACD2B1" w:rsidRDefault="3FFAF28F" w:rsidP="3FFAF28F">
      <w:pPr>
        <w:pStyle w:val="ListParagraph"/>
        <w:numPr>
          <w:ilvl w:val="0"/>
          <w:numId w:val="6"/>
        </w:numPr>
        <w:spacing w:after="0" w:line="276" w:lineRule="auto"/>
        <w:jc w:val="both"/>
      </w:pPr>
      <w:r w:rsidRPr="3FFAF28F">
        <w:rPr>
          <w:rFonts w:ascii="Calibri" w:eastAsia="Calibri" w:hAnsi="Calibri" w:cs="Calibri"/>
        </w:rPr>
        <w:t xml:space="preserve">To </w:t>
      </w:r>
      <w:r w:rsidR="00DE7331">
        <w:rPr>
          <w:rFonts w:ascii="Calibri" w:eastAsia="Calibri" w:hAnsi="Calibri" w:cs="Calibri"/>
        </w:rPr>
        <w:t xml:space="preserve">play a vital role in the provision of </w:t>
      </w:r>
      <w:r w:rsidR="00B24DFA">
        <w:rPr>
          <w:rFonts w:ascii="Calibri" w:eastAsia="Calibri" w:hAnsi="Calibri" w:cs="Calibri"/>
        </w:rPr>
        <w:t>high-quality</w:t>
      </w:r>
      <w:r w:rsidR="00DE7331">
        <w:rPr>
          <w:rFonts w:ascii="Calibri" w:eastAsia="Calibri" w:hAnsi="Calibri" w:cs="Calibri"/>
        </w:rPr>
        <w:t xml:space="preserve"> </w:t>
      </w:r>
      <w:r w:rsidR="003D3E16">
        <w:rPr>
          <w:rFonts w:ascii="Calibri" w:eastAsia="Calibri" w:hAnsi="Calibri" w:cs="Calibri"/>
        </w:rPr>
        <w:t>S</w:t>
      </w:r>
      <w:r w:rsidR="00DE7331">
        <w:rPr>
          <w:rFonts w:ascii="Calibri" w:eastAsia="Calibri" w:hAnsi="Calibri" w:cs="Calibri"/>
        </w:rPr>
        <w:t>cience teaching at Wye School</w:t>
      </w:r>
      <w:r w:rsidR="003D3E16">
        <w:rPr>
          <w:rFonts w:ascii="Calibri" w:eastAsia="Calibri" w:hAnsi="Calibri" w:cs="Calibri"/>
        </w:rPr>
        <w:t xml:space="preserve">. </w:t>
      </w:r>
    </w:p>
    <w:p w14:paraId="5DABB43A" w14:textId="15DE2E26" w:rsidR="6FACD2B1" w:rsidRDefault="6FACD2B1" w:rsidP="3FFAF28F">
      <w:pPr>
        <w:spacing w:after="0" w:line="240" w:lineRule="auto"/>
        <w:jc w:val="both"/>
        <w:rPr>
          <w:rFonts w:ascii="Calibri" w:eastAsia="Calibri" w:hAnsi="Calibri" w:cs="Calibri"/>
          <w:sz w:val="24"/>
          <w:szCs w:val="24"/>
        </w:rPr>
      </w:pPr>
    </w:p>
    <w:tbl>
      <w:tblPr>
        <w:tblW w:w="0" w:type="auto"/>
        <w:tblLayout w:type="fixed"/>
        <w:tblLook w:val="0000" w:firstRow="0" w:lastRow="0" w:firstColumn="0" w:lastColumn="0" w:noHBand="0" w:noVBand="0"/>
      </w:tblPr>
      <w:tblGrid>
        <w:gridCol w:w="9026"/>
      </w:tblGrid>
      <w:tr w:rsidR="3FFAF28F" w14:paraId="30F47A76" w14:textId="77777777" w:rsidTr="3FFAF28F">
        <w:tc>
          <w:tcPr>
            <w:tcW w:w="9026" w:type="dxa"/>
          </w:tcPr>
          <w:p w14:paraId="293C314F" w14:textId="179AB19B" w:rsidR="3FFAF28F" w:rsidRDefault="3FFAF28F" w:rsidP="00431026">
            <w:pPr>
              <w:spacing w:before="120" w:after="0" w:line="240" w:lineRule="auto"/>
              <w:ind w:left="-105"/>
              <w:rPr>
                <w:rFonts w:ascii="Calibri" w:eastAsia="Calibri" w:hAnsi="Calibri" w:cs="Calibri"/>
              </w:rPr>
            </w:pPr>
            <w:r w:rsidRPr="3FFAF28F">
              <w:rPr>
                <w:rFonts w:ascii="Calibri" w:eastAsia="Calibri" w:hAnsi="Calibri" w:cs="Calibri"/>
                <w:b/>
                <w:bCs/>
                <w:smallCaps/>
                <w:color w:val="002060"/>
              </w:rPr>
              <w:t>3.</w:t>
            </w:r>
            <w:r w:rsidR="00431026">
              <w:rPr>
                <w:rFonts w:ascii="Calibri" w:eastAsia="Calibri" w:hAnsi="Calibri" w:cs="Calibri"/>
                <w:b/>
                <w:bCs/>
                <w:smallCaps/>
                <w:color w:val="002060"/>
              </w:rPr>
              <w:t xml:space="preserve"> </w:t>
            </w:r>
            <w:r w:rsidRPr="3FFAF28F">
              <w:rPr>
                <w:rFonts w:ascii="Calibri" w:eastAsia="Calibri" w:hAnsi="Calibri" w:cs="Calibri"/>
                <w:b/>
                <w:bCs/>
                <w:smallCaps/>
                <w:color w:val="002060"/>
              </w:rPr>
              <w:t>RESPONSIBILITES</w:t>
            </w:r>
          </w:p>
          <w:p w14:paraId="3011E261" w14:textId="717C4992" w:rsidR="3FFAF28F" w:rsidRDefault="3FFAF28F" w:rsidP="3FFAF28F">
            <w:pPr>
              <w:spacing w:after="0" w:line="276" w:lineRule="auto"/>
              <w:jc w:val="both"/>
              <w:rPr>
                <w:rFonts w:ascii="Calibri" w:eastAsia="Calibri" w:hAnsi="Calibri" w:cs="Calibri"/>
              </w:rPr>
            </w:pPr>
          </w:p>
          <w:p w14:paraId="4F636D74" w14:textId="3C385D7F" w:rsidR="3FFAF28F" w:rsidRDefault="3FFAF28F" w:rsidP="3FFAF28F">
            <w:pPr>
              <w:pStyle w:val="ListParagraph"/>
              <w:numPr>
                <w:ilvl w:val="0"/>
                <w:numId w:val="7"/>
              </w:numPr>
              <w:rPr>
                <w:color w:val="353435"/>
              </w:rPr>
            </w:pPr>
            <w:r w:rsidRPr="3FFAF28F">
              <w:rPr>
                <w:rFonts w:ascii="Calibri" w:eastAsia="Calibri" w:hAnsi="Calibri" w:cs="Calibri"/>
              </w:rPr>
              <w:t xml:space="preserve">Work with or as directed by the senior technician </w:t>
            </w:r>
          </w:p>
          <w:p w14:paraId="4694A63D" w14:textId="30B33406" w:rsidR="3FFAF28F" w:rsidRDefault="3FFAF28F" w:rsidP="3FFAF28F">
            <w:pPr>
              <w:pStyle w:val="ListParagraph"/>
              <w:numPr>
                <w:ilvl w:val="0"/>
                <w:numId w:val="7"/>
              </w:numPr>
              <w:rPr>
                <w:color w:val="353435"/>
              </w:rPr>
            </w:pPr>
            <w:r w:rsidRPr="3FFAF28F">
              <w:rPr>
                <w:rFonts w:ascii="Calibri" w:eastAsia="Calibri" w:hAnsi="Calibri" w:cs="Calibri"/>
              </w:rPr>
              <w:t>Prepare materials and equipment for practical work on a daily basis (experience of laboratory work would be an advantage)</w:t>
            </w:r>
          </w:p>
          <w:p w14:paraId="22C1D1D8" w14:textId="4F656204" w:rsidR="3FFAF28F" w:rsidRDefault="3FFAF28F" w:rsidP="3FFAF28F">
            <w:pPr>
              <w:pStyle w:val="ListParagraph"/>
              <w:numPr>
                <w:ilvl w:val="0"/>
                <w:numId w:val="7"/>
              </w:numPr>
              <w:rPr>
                <w:color w:val="353435"/>
              </w:rPr>
            </w:pPr>
            <w:r w:rsidRPr="3FFAF28F">
              <w:rPr>
                <w:rFonts w:ascii="Calibri" w:eastAsia="Calibri" w:hAnsi="Calibri" w:cs="Calibri"/>
              </w:rPr>
              <w:t>Ensure that practicals are delivered to the correct place at the correct time and that they are tidied away afterwards</w:t>
            </w:r>
          </w:p>
          <w:p w14:paraId="6A22B155" w14:textId="1B1CC587" w:rsidR="3FFAF28F" w:rsidRDefault="3FFAF28F" w:rsidP="3FFAF28F">
            <w:pPr>
              <w:pStyle w:val="ListParagraph"/>
              <w:numPr>
                <w:ilvl w:val="0"/>
                <w:numId w:val="7"/>
              </w:numPr>
              <w:rPr>
                <w:color w:val="353435"/>
              </w:rPr>
            </w:pPr>
            <w:r w:rsidRPr="3FFAF28F">
              <w:rPr>
                <w:rFonts w:ascii="Calibri" w:eastAsia="Calibri" w:hAnsi="Calibri" w:cs="Calibri"/>
              </w:rPr>
              <w:t>Keep the Prep Room tidy and organised</w:t>
            </w:r>
          </w:p>
          <w:p w14:paraId="21472373" w14:textId="0D0AEB5F" w:rsidR="3FFAF28F" w:rsidRDefault="3FFAF28F" w:rsidP="3FFAF28F">
            <w:pPr>
              <w:pStyle w:val="ListParagraph"/>
              <w:numPr>
                <w:ilvl w:val="0"/>
                <w:numId w:val="7"/>
              </w:numPr>
              <w:spacing w:after="0"/>
              <w:rPr>
                <w:color w:val="353435"/>
              </w:rPr>
            </w:pPr>
            <w:r w:rsidRPr="3FFAF28F">
              <w:rPr>
                <w:rFonts w:ascii="Calibri" w:eastAsia="Calibri" w:hAnsi="Calibri" w:cs="Calibri"/>
              </w:rPr>
              <w:t>Organise repairs or maintenance of equipment as necessary</w:t>
            </w:r>
          </w:p>
          <w:p w14:paraId="5CB583BA" w14:textId="61E75745" w:rsidR="3FFAF28F" w:rsidRDefault="3FFAF28F" w:rsidP="3FFAF28F">
            <w:pPr>
              <w:pStyle w:val="ListParagraph"/>
              <w:numPr>
                <w:ilvl w:val="0"/>
                <w:numId w:val="7"/>
              </w:numPr>
              <w:rPr>
                <w:color w:val="353435"/>
              </w:rPr>
            </w:pPr>
            <w:r w:rsidRPr="3FFAF28F">
              <w:rPr>
                <w:rFonts w:ascii="Calibri" w:eastAsia="Calibri" w:hAnsi="Calibri" w:cs="Calibri"/>
              </w:rPr>
              <w:t>To keep up to date with the CLEAPSS guidelines for Health and Safety and to work within these directives including the safe disposal of chemicals and biological specimens.</w:t>
            </w:r>
          </w:p>
          <w:p w14:paraId="070EE19C" w14:textId="35E3129A" w:rsidR="3FFAF28F" w:rsidRDefault="3FFAF28F" w:rsidP="3FFAF28F">
            <w:pPr>
              <w:pStyle w:val="ListParagraph"/>
              <w:numPr>
                <w:ilvl w:val="0"/>
                <w:numId w:val="7"/>
              </w:numPr>
              <w:rPr>
                <w:color w:val="353435"/>
              </w:rPr>
            </w:pPr>
            <w:r w:rsidRPr="3FFAF28F">
              <w:rPr>
                <w:rFonts w:ascii="Calibri" w:eastAsia="Calibri" w:hAnsi="Calibri" w:cs="Calibri"/>
              </w:rPr>
              <w:t>Monitor and maintain stock control, requesting orders for replacement as necessary</w:t>
            </w:r>
          </w:p>
          <w:p w14:paraId="2D45B97A" w14:textId="028C89DA" w:rsidR="3FFAF28F" w:rsidRDefault="3FFAF28F" w:rsidP="3FFAF28F">
            <w:pPr>
              <w:pStyle w:val="ListParagraph"/>
              <w:numPr>
                <w:ilvl w:val="0"/>
                <w:numId w:val="7"/>
              </w:numPr>
              <w:rPr>
                <w:color w:val="353435"/>
              </w:rPr>
            </w:pPr>
            <w:r w:rsidRPr="3FFAF28F">
              <w:rPr>
                <w:rFonts w:ascii="Calibri" w:eastAsia="Calibri" w:hAnsi="Calibri" w:cs="Calibri"/>
              </w:rPr>
              <w:t>Complete an annual stock check and assist the Head of Department in putting together the annual requisition</w:t>
            </w:r>
          </w:p>
          <w:p w14:paraId="63E7F576" w14:textId="1100AE6A" w:rsidR="3FFAF28F" w:rsidRPr="004D1940" w:rsidRDefault="3FFAF28F" w:rsidP="004D1940">
            <w:pPr>
              <w:pStyle w:val="ListParagraph"/>
              <w:numPr>
                <w:ilvl w:val="0"/>
                <w:numId w:val="7"/>
              </w:numPr>
              <w:rPr>
                <w:color w:val="353435"/>
              </w:rPr>
            </w:pPr>
            <w:r w:rsidRPr="3FFAF28F">
              <w:rPr>
                <w:rFonts w:ascii="Calibri" w:eastAsia="Calibri" w:hAnsi="Calibri" w:cs="Calibri"/>
              </w:rPr>
              <w:t xml:space="preserve">Such duties as may be required from time to time to assist with the smooth running of the faculty, commensurate with the responsibility and level of this post.  These duties will be reviewed annually. </w:t>
            </w:r>
          </w:p>
        </w:tc>
      </w:tr>
    </w:tbl>
    <w:p w14:paraId="2A742153" w14:textId="313F8985" w:rsidR="6FACD2B1" w:rsidRDefault="3FFAF28F" w:rsidP="3FFAF28F">
      <w:pPr>
        <w:spacing w:before="120" w:after="0" w:line="240" w:lineRule="auto"/>
        <w:ind w:left="317" w:hanging="425"/>
        <w:jc w:val="both"/>
        <w:rPr>
          <w:rFonts w:ascii="Calibri" w:eastAsia="Calibri" w:hAnsi="Calibri" w:cs="Calibri"/>
        </w:rPr>
      </w:pPr>
      <w:r w:rsidRPr="3FFAF28F">
        <w:rPr>
          <w:rFonts w:ascii="Calibri" w:eastAsia="Calibri" w:hAnsi="Calibri" w:cs="Calibri"/>
          <w:b/>
          <w:bCs/>
          <w:smallCaps/>
          <w:color w:val="002060"/>
        </w:rPr>
        <w:t>4. INDICATIVE KNOWLEDGE, SKILLS AND EXPERIENCE</w:t>
      </w:r>
    </w:p>
    <w:p w14:paraId="2775F192" w14:textId="6DBD7CCB" w:rsidR="6FACD2B1" w:rsidRDefault="6FACD2B1" w:rsidP="3FFAF28F">
      <w:pPr>
        <w:spacing w:after="0" w:line="240" w:lineRule="auto"/>
        <w:ind w:left="360" w:hanging="360"/>
        <w:jc w:val="both"/>
        <w:rPr>
          <w:rFonts w:ascii="Calibri" w:eastAsia="Calibri" w:hAnsi="Calibri" w:cs="Calibri"/>
        </w:rPr>
      </w:pPr>
    </w:p>
    <w:p w14:paraId="3E98380A" w14:textId="50A716DC" w:rsidR="6FACD2B1" w:rsidRDefault="3FFAF28F" w:rsidP="3FFAF28F">
      <w:pPr>
        <w:pStyle w:val="ListParagraph"/>
        <w:numPr>
          <w:ilvl w:val="0"/>
          <w:numId w:val="1"/>
        </w:numPr>
        <w:rPr>
          <w:color w:val="353435"/>
        </w:rPr>
      </w:pPr>
      <w:r w:rsidRPr="3FFAF28F">
        <w:rPr>
          <w:rFonts w:ascii="Calibri" w:eastAsia="Calibri" w:hAnsi="Calibri" w:cs="Calibri"/>
        </w:rPr>
        <w:t>5 GCSEs Graded A-C</w:t>
      </w:r>
    </w:p>
    <w:p w14:paraId="7BC37019" w14:textId="4887F94B" w:rsidR="6FACD2B1" w:rsidRDefault="3FFAF28F" w:rsidP="3FFAF28F">
      <w:pPr>
        <w:pStyle w:val="ListParagraph"/>
        <w:numPr>
          <w:ilvl w:val="0"/>
          <w:numId w:val="7"/>
        </w:numPr>
        <w:rPr>
          <w:color w:val="353435"/>
        </w:rPr>
      </w:pPr>
      <w:r w:rsidRPr="3FFAF28F">
        <w:rPr>
          <w:rFonts w:ascii="Calibri" w:eastAsia="Calibri" w:hAnsi="Calibri" w:cs="Calibri"/>
        </w:rPr>
        <w:t>Experience of working as a Science Technician would be an advantage</w:t>
      </w:r>
    </w:p>
    <w:p w14:paraId="3FB25383" w14:textId="1237E4AD" w:rsidR="6FACD2B1" w:rsidRDefault="3FFAF28F" w:rsidP="3FFAF28F">
      <w:pPr>
        <w:pStyle w:val="ListParagraph"/>
        <w:numPr>
          <w:ilvl w:val="0"/>
          <w:numId w:val="7"/>
        </w:numPr>
        <w:rPr>
          <w:color w:val="353435"/>
        </w:rPr>
      </w:pPr>
      <w:r w:rsidRPr="3FFAF28F">
        <w:rPr>
          <w:rFonts w:ascii="Calibri" w:eastAsia="Calibri" w:hAnsi="Calibri" w:cs="Calibri"/>
        </w:rPr>
        <w:t>Evidence of commitment to professional development</w:t>
      </w:r>
      <w:r w:rsidR="007E6D15">
        <w:rPr>
          <w:rFonts w:ascii="Calibri" w:eastAsia="Calibri" w:hAnsi="Calibri" w:cs="Calibri"/>
        </w:rPr>
        <w:t>,</w:t>
      </w:r>
      <w:r w:rsidRPr="3FFAF28F">
        <w:rPr>
          <w:rFonts w:ascii="Calibri" w:eastAsia="Calibri" w:hAnsi="Calibri" w:cs="Calibri"/>
        </w:rPr>
        <w:t xml:space="preserve"> including training as a technician if required</w:t>
      </w:r>
    </w:p>
    <w:p w14:paraId="1C60882F" w14:textId="700B842E" w:rsidR="2988F043" w:rsidRDefault="3FFAF28F" w:rsidP="3FFAF28F">
      <w:pPr>
        <w:pStyle w:val="ListParagraph"/>
        <w:numPr>
          <w:ilvl w:val="0"/>
          <w:numId w:val="7"/>
        </w:numPr>
        <w:rPr>
          <w:color w:val="353435"/>
        </w:rPr>
      </w:pPr>
      <w:r w:rsidRPr="3FFAF28F">
        <w:rPr>
          <w:rFonts w:ascii="Calibri" w:eastAsia="Calibri" w:hAnsi="Calibri" w:cs="Calibri"/>
        </w:rPr>
        <w:t>Thorough understanding of Health and Safety procedures, especially as they relate to work in the specific environment (e.g. Laboratory)</w:t>
      </w:r>
    </w:p>
    <w:p w14:paraId="23F81DC1" w14:textId="5F9A1D17" w:rsidR="2988F043" w:rsidRDefault="3FFAF28F" w:rsidP="3FFAF28F">
      <w:pPr>
        <w:pStyle w:val="ListParagraph"/>
        <w:numPr>
          <w:ilvl w:val="0"/>
          <w:numId w:val="7"/>
        </w:numPr>
        <w:rPr>
          <w:color w:val="353435"/>
        </w:rPr>
      </w:pPr>
      <w:r w:rsidRPr="3FFAF28F">
        <w:rPr>
          <w:rFonts w:ascii="Calibri" w:eastAsia="Calibri" w:hAnsi="Calibri" w:cs="Calibri"/>
        </w:rPr>
        <w:t>First Aid qualification (or willingness to attain one) advantageous</w:t>
      </w:r>
    </w:p>
    <w:sectPr w:rsidR="2988F043">
      <w:head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B352E" w14:textId="77777777" w:rsidR="00FE6EA4" w:rsidRDefault="00FE6EA4" w:rsidP="00C66865">
      <w:pPr>
        <w:spacing w:after="0" w:line="240" w:lineRule="auto"/>
      </w:pPr>
      <w:r>
        <w:separator/>
      </w:r>
    </w:p>
  </w:endnote>
  <w:endnote w:type="continuationSeparator" w:id="0">
    <w:p w14:paraId="0CC04830" w14:textId="77777777" w:rsidR="00FE6EA4" w:rsidRDefault="00FE6EA4" w:rsidP="00C66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36B30" w14:textId="77777777" w:rsidR="00FE6EA4" w:rsidRDefault="00FE6EA4" w:rsidP="00C66865">
      <w:pPr>
        <w:spacing w:after="0" w:line="240" w:lineRule="auto"/>
      </w:pPr>
      <w:r>
        <w:separator/>
      </w:r>
    </w:p>
  </w:footnote>
  <w:footnote w:type="continuationSeparator" w:id="0">
    <w:p w14:paraId="4688AE69" w14:textId="77777777" w:rsidR="00FE6EA4" w:rsidRDefault="00FE6EA4" w:rsidP="00C668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D64B" w14:textId="6BC97A06" w:rsidR="00C66865" w:rsidRDefault="00CD1F04">
    <w:pPr>
      <w:pStyle w:val="Header"/>
    </w:pPr>
    <w:r w:rsidRPr="00CD1F04">
      <w:rPr>
        <w:noProof/>
      </w:rPr>
      <w:drawing>
        <wp:inline distT="0" distB="0" distL="0" distR="0" wp14:anchorId="2B5B1A6A" wp14:editId="4E8D3DBF">
          <wp:extent cx="1790700" cy="81837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18990" cy="8313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667EE"/>
    <w:multiLevelType w:val="hybridMultilevel"/>
    <w:tmpl w:val="DB22659C"/>
    <w:lvl w:ilvl="0" w:tplc="80C8ECDC">
      <w:start w:val="1"/>
      <w:numFmt w:val="bullet"/>
      <w:lvlText w:val=""/>
      <w:lvlJc w:val="left"/>
      <w:pPr>
        <w:ind w:left="720" w:hanging="360"/>
      </w:pPr>
      <w:rPr>
        <w:rFonts w:ascii="Symbol" w:hAnsi="Symbol" w:hint="default"/>
      </w:rPr>
    </w:lvl>
    <w:lvl w:ilvl="1" w:tplc="66EA7AD2">
      <w:start w:val="1"/>
      <w:numFmt w:val="bullet"/>
      <w:lvlText w:val="o"/>
      <w:lvlJc w:val="left"/>
      <w:pPr>
        <w:ind w:left="1440" w:hanging="360"/>
      </w:pPr>
      <w:rPr>
        <w:rFonts w:ascii="Courier New" w:hAnsi="Courier New" w:hint="default"/>
      </w:rPr>
    </w:lvl>
    <w:lvl w:ilvl="2" w:tplc="3A346DBC">
      <w:start w:val="1"/>
      <w:numFmt w:val="bullet"/>
      <w:lvlText w:val=""/>
      <w:lvlJc w:val="left"/>
      <w:pPr>
        <w:ind w:left="2160" w:hanging="360"/>
      </w:pPr>
      <w:rPr>
        <w:rFonts w:ascii="Wingdings" w:hAnsi="Wingdings" w:hint="default"/>
      </w:rPr>
    </w:lvl>
    <w:lvl w:ilvl="3" w:tplc="4E58D3F2">
      <w:start w:val="1"/>
      <w:numFmt w:val="bullet"/>
      <w:lvlText w:val=""/>
      <w:lvlJc w:val="left"/>
      <w:pPr>
        <w:ind w:left="2880" w:hanging="360"/>
      </w:pPr>
      <w:rPr>
        <w:rFonts w:ascii="Symbol" w:hAnsi="Symbol" w:hint="default"/>
      </w:rPr>
    </w:lvl>
    <w:lvl w:ilvl="4" w:tplc="ABBE48E6">
      <w:start w:val="1"/>
      <w:numFmt w:val="bullet"/>
      <w:lvlText w:val="o"/>
      <w:lvlJc w:val="left"/>
      <w:pPr>
        <w:ind w:left="3600" w:hanging="360"/>
      </w:pPr>
      <w:rPr>
        <w:rFonts w:ascii="Courier New" w:hAnsi="Courier New" w:hint="default"/>
      </w:rPr>
    </w:lvl>
    <w:lvl w:ilvl="5" w:tplc="0D70F858">
      <w:start w:val="1"/>
      <w:numFmt w:val="bullet"/>
      <w:lvlText w:val=""/>
      <w:lvlJc w:val="left"/>
      <w:pPr>
        <w:ind w:left="4320" w:hanging="360"/>
      </w:pPr>
      <w:rPr>
        <w:rFonts w:ascii="Wingdings" w:hAnsi="Wingdings" w:hint="default"/>
      </w:rPr>
    </w:lvl>
    <w:lvl w:ilvl="6" w:tplc="FEE05F40">
      <w:start w:val="1"/>
      <w:numFmt w:val="bullet"/>
      <w:lvlText w:val=""/>
      <w:lvlJc w:val="left"/>
      <w:pPr>
        <w:ind w:left="5040" w:hanging="360"/>
      </w:pPr>
      <w:rPr>
        <w:rFonts w:ascii="Symbol" w:hAnsi="Symbol" w:hint="default"/>
      </w:rPr>
    </w:lvl>
    <w:lvl w:ilvl="7" w:tplc="A99A2ABE">
      <w:start w:val="1"/>
      <w:numFmt w:val="bullet"/>
      <w:lvlText w:val="o"/>
      <w:lvlJc w:val="left"/>
      <w:pPr>
        <w:ind w:left="5760" w:hanging="360"/>
      </w:pPr>
      <w:rPr>
        <w:rFonts w:ascii="Courier New" w:hAnsi="Courier New" w:hint="default"/>
      </w:rPr>
    </w:lvl>
    <w:lvl w:ilvl="8" w:tplc="1C101B62">
      <w:start w:val="1"/>
      <w:numFmt w:val="bullet"/>
      <w:lvlText w:val=""/>
      <w:lvlJc w:val="left"/>
      <w:pPr>
        <w:ind w:left="6480" w:hanging="360"/>
      </w:pPr>
      <w:rPr>
        <w:rFonts w:ascii="Wingdings" w:hAnsi="Wingdings" w:hint="default"/>
      </w:rPr>
    </w:lvl>
  </w:abstractNum>
  <w:abstractNum w:abstractNumId="1" w15:restartNumberingAfterBreak="0">
    <w:nsid w:val="49CB3597"/>
    <w:multiLevelType w:val="hybridMultilevel"/>
    <w:tmpl w:val="5C50F366"/>
    <w:lvl w:ilvl="0" w:tplc="425AFA76">
      <w:start w:val="1"/>
      <w:numFmt w:val="bullet"/>
      <w:lvlText w:val=""/>
      <w:lvlJc w:val="left"/>
      <w:pPr>
        <w:ind w:left="720" w:hanging="360"/>
      </w:pPr>
      <w:rPr>
        <w:rFonts w:ascii="Symbol" w:hAnsi="Symbol" w:hint="default"/>
      </w:rPr>
    </w:lvl>
    <w:lvl w:ilvl="1" w:tplc="3ACC2910">
      <w:start w:val="1"/>
      <w:numFmt w:val="bullet"/>
      <w:lvlText w:val="o"/>
      <w:lvlJc w:val="left"/>
      <w:pPr>
        <w:ind w:left="1440" w:hanging="360"/>
      </w:pPr>
      <w:rPr>
        <w:rFonts w:ascii="Courier New" w:hAnsi="Courier New" w:hint="default"/>
      </w:rPr>
    </w:lvl>
    <w:lvl w:ilvl="2" w:tplc="A8C64992">
      <w:start w:val="1"/>
      <w:numFmt w:val="bullet"/>
      <w:lvlText w:val=""/>
      <w:lvlJc w:val="left"/>
      <w:pPr>
        <w:ind w:left="2160" w:hanging="360"/>
      </w:pPr>
      <w:rPr>
        <w:rFonts w:ascii="Wingdings" w:hAnsi="Wingdings" w:hint="default"/>
      </w:rPr>
    </w:lvl>
    <w:lvl w:ilvl="3" w:tplc="ED7E975E">
      <w:start w:val="1"/>
      <w:numFmt w:val="bullet"/>
      <w:lvlText w:val=""/>
      <w:lvlJc w:val="left"/>
      <w:pPr>
        <w:ind w:left="2880" w:hanging="360"/>
      </w:pPr>
      <w:rPr>
        <w:rFonts w:ascii="Symbol" w:hAnsi="Symbol" w:hint="default"/>
      </w:rPr>
    </w:lvl>
    <w:lvl w:ilvl="4" w:tplc="6BC039F2">
      <w:start w:val="1"/>
      <w:numFmt w:val="bullet"/>
      <w:lvlText w:val="o"/>
      <w:lvlJc w:val="left"/>
      <w:pPr>
        <w:ind w:left="3600" w:hanging="360"/>
      </w:pPr>
      <w:rPr>
        <w:rFonts w:ascii="Courier New" w:hAnsi="Courier New" w:hint="default"/>
      </w:rPr>
    </w:lvl>
    <w:lvl w:ilvl="5" w:tplc="77A44136">
      <w:start w:val="1"/>
      <w:numFmt w:val="bullet"/>
      <w:lvlText w:val=""/>
      <w:lvlJc w:val="left"/>
      <w:pPr>
        <w:ind w:left="4320" w:hanging="360"/>
      </w:pPr>
      <w:rPr>
        <w:rFonts w:ascii="Wingdings" w:hAnsi="Wingdings" w:hint="default"/>
      </w:rPr>
    </w:lvl>
    <w:lvl w:ilvl="6" w:tplc="42D68E16">
      <w:start w:val="1"/>
      <w:numFmt w:val="bullet"/>
      <w:lvlText w:val=""/>
      <w:lvlJc w:val="left"/>
      <w:pPr>
        <w:ind w:left="5040" w:hanging="360"/>
      </w:pPr>
      <w:rPr>
        <w:rFonts w:ascii="Symbol" w:hAnsi="Symbol" w:hint="default"/>
      </w:rPr>
    </w:lvl>
    <w:lvl w:ilvl="7" w:tplc="5CDE42FE">
      <w:start w:val="1"/>
      <w:numFmt w:val="bullet"/>
      <w:lvlText w:val="o"/>
      <w:lvlJc w:val="left"/>
      <w:pPr>
        <w:ind w:left="5760" w:hanging="360"/>
      </w:pPr>
      <w:rPr>
        <w:rFonts w:ascii="Courier New" w:hAnsi="Courier New" w:hint="default"/>
      </w:rPr>
    </w:lvl>
    <w:lvl w:ilvl="8" w:tplc="81A89B9E">
      <w:start w:val="1"/>
      <w:numFmt w:val="bullet"/>
      <w:lvlText w:val=""/>
      <w:lvlJc w:val="left"/>
      <w:pPr>
        <w:ind w:left="6480" w:hanging="360"/>
      </w:pPr>
      <w:rPr>
        <w:rFonts w:ascii="Wingdings" w:hAnsi="Wingdings" w:hint="default"/>
      </w:rPr>
    </w:lvl>
  </w:abstractNum>
  <w:abstractNum w:abstractNumId="2" w15:restartNumberingAfterBreak="0">
    <w:nsid w:val="557F3FB5"/>
    <w:multiLevelType w:val="hybridMultilevel"/>
    <w:tmpl w:val="98A47700"/>
    <w:lvl w:ilvl="0" w:tplc="E00E2990">
      <w:start w:val="1"/>
      <w:numFmt w:val="bullet"/>
      <w:lvlText w:val=""/>
      <w:lvlJc w:val="left"/>
      <w:pPr>
        <w:ind w:left="720" w:hanging="360"/>
      </w:pPr>
      <w:rPr>
        <w:rFonts w:ascii="Symbol" w:hAnsi="Symbol" w:hint="default"/>
      </w:rPr>
    </w:lvl>
    <w:lvl w:ilvl="1" w:tplc="E13C3DBE">
      <w:start w:val="1"/>
      <w:numFmt w:val="bullet"/>
      <w:lvlText w:val="o"/>
      <w:lvlJc w:val="left"/>
      <w:pPr>
        <w:ind w:left="1440" w:hanging="360"/>
      </w:pPr>
      <w:rPr>
        <w:rFonts w:ascii="Courier New" w:hAnsi="Courier New" w:hint="default"/>
      </w:rPr>
    </w:lvl>
    <w:lvl w:ilvl="2" w:tplc="351CBCF8">
      <w:start w:val="1"/>
      <w:numFmt w:val="bullet"/>
      <w:lvlText w:val=""/>
      <w:lvlJc w:val="left"/>
      <w:pPr>
        <w:ind w:left="2160" w:hanging="360"/>
      </w:pPr>
      <w:rPr>
        <w:rFonts w:ascii="Wingdings" w:hAnsi="Wingdings" w:hint="default"/>
      </w:rPr>
    </w:lvl>
    <w:lvl w:ilvl="3" w:tplc="EF34206C">
      <w:start w:val="1"/>
      <w:numFmt w:val="bullet"/>
      <w:lvlText w:val=""/>
      <w:lvlJc w:val="left"/>
      <w:pPr>
        <w:ind w:left="2880" w:hanging="360"/>
      </w:pPr>
      <w:rPr>
        <w:rFonts w:ascii="Symbol" w:hAnsi="Symbol" w:hint="default"/>
      </w:rPr>
    </w:lvl>
    <w:lvl w:ilvl="4" w:tplc="1AF2193E">
      <w:start w:val="1"/>
      <w:numFmt w:val="bullet"/>
      <w:lvlText w:val="o"/>
      <w:lvlJc w:val="left"/>
      <w:pPr>
        <w:ind w:left="3600" w:hanging="360"/>
      </w:pPr>
      <w:rPr>
        <w:rFonts w:ascii="Courier New" w:hAnsi="Courier New" w:hint="default"/>
      </w:rPr>
    </w:lvl>
    <w:lvl w:ilvl="5" w:tplc="BB649C46">
      <w:start w:val="1"/>
      <w:numFmt w:val="bullet"/>
      <w:lvlText w:val=""/>
      <w:lvlJc w:val="left"/>
      <w:pPr>
        <w:ind w:left="4320" w:hanging="360"/>
      </w:pPr>
      <w:rPr>
        <w:rFonts w:ascii="Wingdings" w:hAnsi="Wingdings" w:hint="default"/>
      </w:rPr>
    </w:lvl>
    <w:lvl w:ilvl="6" w:tplc="B6D48A2A">
      <w:start w:val="1"/>
      <w:numFmt w:val="bullet"/>
      <w:lvlText w:val=""/>
      <w:lvlJc w:val="left"/>
      <w:pPr>
        <w:ind w:left="5040" w:hanging="360"/>
      </w:pPr>
      <w:rPr>
        <w:rFonts w:ascii="Symbol" w:hAnsi="Symbol" w:hint="default"/>
      </w:rPr>
    </w:lvl>
    <w:lvl w:ilvl="7" w:tplc="06F2C282">
      <w:start w:val="1"/>
      <w:numFmt w:val="bullet"/>
      <w:lvlText w:val="o"/>
      <w:lvlJc w:val="left"/>
      <w:pPr>
        <w:ind w:left="5760" w:hanging="360"/>
      </w:pPr>
      <w:rPr>
        <w:rFonts w:ascii="Courier New" w:hAnsi="Courier New" w:hint="default"/>
      </w:rPr>
    </w:lvl>
    <w:lvl w:ilvl="8" w:tplc="78640FCA">
      <w:start w:val="1"/>
      <w:numFmt w:val="bullet"/>
      <w:lvlText w:val=""/>
      <w:lvlJc w:val="left"/>
      <w:pPr>
        <w:ind w:left="6480" w:hanging="360"/>
      </w:pPr>
      <w:rPr>
        <w:rFonts w:ascii="Wingdings" w:hAnsi="Wingdings" w:hint="default"/>
      </w:rPr>
    </w:lvl>
  </w:abstractNum>
  <w:abstractNum w:abstractNumId="3" w15:restartNumberingAfterBreak="0">
    <w:nsid w:val="6FF55950"/>
    <w:multiLevelType w:val="hybridMultilevel"/>
    <w:tmpl w:val="24F66FAE"/>
    <w:lvl w:ilvl="0" w:tplc="CBA885B6">
      <w:start w:val="1"/>
      <w:numFmt w:val="bullet"/>
      <w:lvlText w:val=""/>
      <w:lvlJc w:val="left"/>
      <w:pPr>
        <w:ind w:left="720" w:hanging="360"/>
      </w:pPr>
      <w:rPr>
        <w:rFonts w:ascii="Symbol" w:hAnsi="Symbol" w:hint="default"/>
      </w:rPr>
    </w:lvl>
    <w:lvl w:ilvl="1" w:tplc="20EC85CE">
      <w:start w:val="1"/>
      <w:numFmt w:val="bullet"/>
      <w:lvlText w:val="o"/>
      <w:lvlJc w:val="left"/>
      <w:pPr>
        <w:ind w:left="1440" w:hanging="360"/>
      </w:pPr>
      <w:rPr>
        <w:rFonts w:ascii="Courier New" w:hAnsi="Courier New" w:hint="default"/>
      </w:rPr>
    </w:lvl>
    <w:lvl w:ilvl="2" w:tplc="D58E5834">
      <w:start w:val="1"/>
      <w:numFmt w:val="bullet"/>
      <w:lvlText w:val=""/>
      <w:lvlJc w:val="left"/>
      <w:pPr>
        <w:ind w:left="2160" w:hanging="360"/>
      </w:pPr>
      <w:rPr>
        <w:rFonts w:ascii="Wingdings" w:hAnsi="Wingdings" w:hint="default"/>
      </w:rPr>
    </w:lvl>
    <w:lvl w:ilvl="3" w:tplc="5F581396">
      <w:start w:val="1"/>
      <w:numFmt w:val="bullet"/>
      <w:lvlText w:val=""/>
      <w:lvlJc w:val="left"/>
      <w:pPr>
        <w:ind w:left="2880" w:hanging="360"/>
      </w:pPr>
      <w:rPr>
        <w:rFonts w:ascii="Symbol" w:hAnsi="Symbol" w:hint="default"/>
      </w:rPr>
    </w:lvl>
    <w:lvl w:ilvl="4" w:tplc="DC008852">
      <w:start w:val="1"/>
      <w:numFmt w:val="bullet"/>
      <w:lvlText w:val="o"/>
      <w:lvlJc w:val="left"/>
      <w:pPr>
        <w:ind w:left="3600" w:hanging="360"/>
      </w:pPr>
      <w:rPr>
        <w:rFonts w:ascii="Courier New" w:hAnsi="Courier New" w:hint="default"/>
      </w:rPr>
    </w:lvl>
    <w:lvl w:ilvl="5" w:tplc="214EF86A">
      <w:start w:val="1"/>
      <w:numFmt w:val="bullet"/>
      <w:lvlText w:val=""/>
      <w:lvlJc w:val="left"/>
      <w:pPr>
        <w:ind w:left="4320" w:hanging="360"/>
      </w:pPr>
      <w:rPr>
        <w:rFonts w:ascii="Wingdings" w:hAnsi="Wingdings" w:hint="default"/>
      </w:rPr>
    </w:lvl>
    <w:lvl w:ilvl="6" w:tplc="BACC9A04">
      <w:start w:val="1"/>
      <w:numFmt w:val="bullet"/>
      <w:lvlText w:val=""/>
      <w:lvlJc w:val="left"/>
      <w:pPr>
        <w:ind w:left="5040" w:hanging="360"/>
      </w:pPr>
      <w:rPr>
        <w:rFonts w:ascii="Symbol" w:hAnsi="Symbol" w:hint="default"/>
      </w:rPr>
    </w:lvl>
    <w:lvl w:ilvl="7" w:tplc="365CECA6">
      <w:start w:val="1"/>
      <w:numFmt w:val="bullet"/>
      <w:lvlText w:val="o"/>
      <w:lvlJc w:val="left"/>
      <w:pPr>
        <w:ind w:left="5760" w:hanging="360"/>
      </w:pPr>
      <w:rPr>
        <w:rFonts w:ascii="Courier New" w:hAnsi="Courier New" w:hint="default"/>
      </w:rPr>
    </w:lvl>
    <w:lvl w:ilvl="8" w:tplc="3A1EE5A0">
      <w:start w:val="1"/>
      <w:numFmt w:val="bullet"/>
      <w:lvlText w:val=""/>
      <w:lvlJc w:val="left"/>
      <w:pPr>
        <w:ind w:left="6480" w:hanging="360"/>
      </w:pPr>
      <w:rPr>
        <w:rFonts w:ascii="Wingdings" w:hAnsi="Wingdings" w:hint="default"/>
      </w:rPr>
    </w:lvl>
  </w:abstractNum>
  <w:abstractNum w:abstractNumId="4" w15:restartNumberingAfterBreak="0">
    <w:nsid w:val="70B47321"/>
    <w:multiLevelType w:val="hybridMultilevel"/>
    <w:tmpl w:val="078CD84C"/>
    <w:lvl w:ilvl="0" w:tplc="9CC83E70">
      <w:start w:val="1"/>
      <w:numFmt w:val="decimal"/>
      <w:lvlText w:val="%1."/>
      <w:lvlJc w:val="left"/>
      <w:pPr>
        <w:ind w:left="720" w:hanging="360"/>
      </w:pPr>
    </w:lvl>
    <w:lvl w:ilvl="1" w:tplc="AF3E6E6C">
      <w:start w:val="1"/>
      <w:numFmt w:val="lowerLetter"/>
      <w:lvlText w:val="%2."/>
      <w:lvlJc w:val="left"/>
      <w:pPr>
        <w:ind w:left="1440" w:hanging="360"/>
      </w:pPr>
    </w:lvl>
    <w:lvl w:ilvl="2" w:tplc="8C2E5670">
      <w:start w:val="1"/>
      <w:numFmt w:val="lowerRoman"/>
      <w:lvlText w:val="%3."/>
      <w:lvlJc w:val="right"/>
      <w:pPr>
        <w:ind w:left="2160" w:hanging="180"/>
      </w:pPr>
    </w:lvl>
    <w:lvl w:ilvl="3" w:tplc="5C8CD3DE">
      <w:start w:val="1"/>
      <w:numFmt w:val="decimal"/>
      <w:lvlText w:val="%4."/>
      <w:lvlJc w:val="left"/>
      <w:pPr>
        <w:ind w:left="2880" w:hanging="360"/>
      </w:pPr>
    </w:lvl>
    <w:lvl w:ilvl="4" w:tplc="618EEB32">
      <w:start w:val="1"/>
      <w:numFmt w:val="lowerLetter"/>
      <w:lvlText w:val="%5."/>
      <w:lvlJc w:val="left"/>
      <w:pPr>
        <w:ind w:left="3600" w:hanging="360"/>
      </w:pPr>
    </w:lvl>
    <w:lvl w:ilvl="5" w:tplc="952094C6">
      <w:start w:val="1"/>
      <w:numFmt w:val="lowerRoman"/>
      <w:lvlText w:val="%6."/>
      <w:lvlJc w:val="right"/>
      <w:pPr>
        <w:ind w:left="4320" w:hanging="180"/>
      </w:pPr>
    </w:lvl>
    <w:lvl w:ilvl="6" w:tplc="DA18694E">
      <w:start w:val="1"/>
      <w:numFmt w:val="decimal"/>
      <w:lvlText w:val="%7."/>
      <w:lvlJc w:val="left"/>
      <w:pPr>
        <w:ind w:left="5040" w:hanging="360"/>
      </w:pPr>
    </w:lvl>
    <w:lvl w:ilvl="7" w:tplc="4D004FDA">
      <w:start w:val="1"/>
      <w:numFmt w:val="lowerLetter"/>
      <w:lvlText w:val="%8."/>
      <w:lvlJc w:val="left"/>
      <w:pPr>
        <w:ind w:left="5760" w:hanging="360"/>
      </w:pPr>
    </w:lvl>
    <w:lvl w:ilvl="8" w:tplc="C04816A4">
      <w:start w:val="1"/>
      <w:numFmt w:val="lowerRoman"/>
      <w:lvlText w:val="%9."/>
      <w:lvlJc w:val="right"/>
      <w:pPr>
        <w:ind w:left="6480" w:hanging="180"/>
      </w:pPr>
    </w:lvl>
  </w:abstractNum>
  <w:abstractNum w:abstractNumId="5" w15:restartNumberingAfterBreak="0">
    <w:nsid w:val="76F27E48"/>
    <w:multiLevelType w:val="hybridMultilevel"/>
    <w:tmpl w:val="D8026A7A"/>
    <w:lvl w:ilvl="0" w:tplc="637AAA06">
      <w:start w:val="1"/>
      <w:numFmt w:val="decimal"/>
      <w:lvlText w:val="%1."/>
      <w:lvlJc w:val="left"/>
      <w:pPr>
        <w:ind w:left="720" w:hanging="360"/>
      </w:pPr>
    </w:lvl>
    <w:lvl w:ilvl="1" w:tplc="5408107E">
      <w:start w:val="1"/>
      <w:numFmt w:val="lowerLetter"/>
      <w:lvlText w:val="%2."/>
      <w:lvlJc w:val="left"/>
      <w:pPr>
        <w:ind w:left="1440" w:hanging="360"/>
      </w:pPr>
    </w:lvl>
    <w:lvl w:ilvl="2" w:tplc="03BCBDB2">
      <w:start w:val="1"/>
      <w:numFmt w:val="lowerRoman"/>
      <w:lvlText w:val="%3."/>
      <w:lvlJc w:val="right"/>
      <w:pPr>
        <w:ind w:left="2160" w:hanging="180"/>
      </w:pPr>
    </w:lvl>
    <w:lvl w:ilvl="3" w:tplc="0C6E1CD4">
      <w:start w:val="1"/>
      <w:numFmt w:val="decimal"/>
      <w:lvlText w:val="%4."/>
      <w:lvlJc w:val="left"/>
      <w:pPr>
        <w:ind w:left="2880" w:hanging="360"/>
      </w:pPr>
    </w:lvl>
    <w:lvl w:ilvl="4" w:tplc="36BE7D78">
      <w:start w:val="1"/>
      <w:numFmt w:val="lowerLetter"/>
      <w:lvlText w:val="%5."/>
      <w:lvlJc w:val="left"/>
      <w:pPr>
        <w:ind w:left="3600" w:hanging="360"/>
      </w:pPr>
    </w:lvl>
    <w:lvl w:ilvl="5" w:tplc="CD4C73CA">
      <w:start w:val="1"/>
      <w:numFmt w:val="lowerRoman"/>
      <w:lvlText w:val="%6."/>
      <w:lvlJc w:val="right"/>
      <w:pPr>
        <w:ind w:left="4320" w:hanging="180"/>
      </w:pPr>
    </w:lvl>
    <w:lvl w:ilvl="6" w:tplc="91AE2560">
      <w:start w:val="1"/>
      <w:numFmt w:val="decimal"/>
      <w:lvlText w:val="%7."/>
      <w:lvlJc w:val="left"/>
      <w:pPr>
        <w:ind w:left="5040" w:hanging="360"/>
      </w:pPr>
    </w:lvl>
    <w:lvl w:ilvl="7" w:tplc="44A262A0">
      <w:start w:val="1"/>
      <w:numFmt w:val="lowerLetter"/>
      <w:lvlText w:val="%8."/>
      <w:lvlJc w:val="left"/>
      <w:pPr>
        <w:ind w:left="5760" w:hanging="360"/>
      </w:pPr>
    </w:lvl>
    <w:lvl w:ilvl="8" w:tplc="1E6EB22C">
      <w:start w:val="1"/>
      <w:numFmt w:val="lowerRoman"/>
      <w:lvlText w:val="%9."/>
      <w:lvlJc w:val="right"/>
      <w:pPr>
        <w:ind w:left="6480" w:hanging="180"/>
      </w:pPr>
    </w:lvl>
  </w:abstractNum>
  <w:abstractNum w:abstractNumId="6" w15:restartNumberingAfterBreak="0">
    <w:nsid w:val="7D7127D9"/>
    <w:multiLevelType w:val="hybridMultilevel"/>
    <w:tmpl w:val="C59EC4D4"/>
    <w:lvl w:ilvl="0" w:tplc="A8AA1D1A">
      <w:start w:val="1"/>
      <w:numFmt w:val="decimal"/>
      <w:lvlText w:val="%1."/>
      <w:lvlJc w:val="left"/>
      <w:pPr>
        <w:ind w:left="720" w:hanging="360"/>
      </w:pPr>
    </w:lvl>
    <w:lvl w:ilvl="1" w:tplc="CEC03A94">
      <w:start w:val="1"/>
      <w:numFmt w:val="lowerLetter"/>
      <w:lvlText w:val="%2."/>
      <w:lvlJc w:val="left"/>
      <w:pPr>
        <w:ind w:left="1440" w:hanging="360"/>
      </w:pPr>
    </w:lvl>
    <w:lvl w:ilvl="2" w:tplc="96DE6DFC">
      <w:start w:val="1"/>
      <w:numFmt w:val="lowerRoman"/>
      <w:lvlText w:val="%3."/>
      <w:lvlJc w:val="right"/>
      <w:pPr>
        <w:ind w:left="2160" w:hanging="180"/>
      </w:pPr>
    </w:lvl>
    <w:lvl w:ilvl="3" w:tplc="E8AA7F6C">
      <w:start w:val="1"/>
      <w:numFmt w:val="decimal"/>
      <w:lvlText w:val="%4."/>
      <w:lvlJc w:val="left"/>
      <w:pPr>
        <w:ind w:left="2880" w:hanging="360"/>
      </w:pPr>
    </w:lvl>
    <w:lvl w:ilvl="4" w:tplc="C9EA88E6">
      <w:start w:val="1"/>
      <w:numFmt w:val="lowerLetter"/>
      <w:lvlText w:val="%5."/>
      <w:lvlJc w:val="left"/>
      <w:pPr>
        <w:ind w:left="3600" w:hanging="360"/>
      </w:pPr>
    </w:lvl>
    <w:lvl w:ilvl="5" w:tplc="74D47598">
      <w:start w:val="1"/>
      <w:numFmt w:val="lowerRoman"/>
      <w:lvlText w:val="%6."/>
      <w:lvlJc w:val="right"/>
      <w:pPr>
        <w:ind w:left="4320" w:hanging="180"/>
      </w:pPr>
    </w:lvl>
    <w:lvl w:ilvl="6" w:tplc="E54E9466">
      <w:start w:val="1"/>
      <w:numFmt w:val="decimal"/>
      <w:lvlText w:val="%7."/>
      <w:lvlJc w:val="left"/>
      <w:pPr>
        <w:ind w:left="5040" w:hanging="360"/>
      </w:pPr>
    </w:lvl>
    <w:lvl w:ilvl="7" w:tplc="A1A0125A">
      <w:start w:val="1"/>
      <w:numFmt w:val="lowerLetter"/>
      <w:lvlText w:val="%8."/>
      <w:lvlJc w:val="left"/>
      <w:pPr>
        <w:ind w:left="5760" w:hanging="360"/>
      </w:pPr>
    </w:lvl>
    <w:lvl w:ilvl="8" w:tplc="6B064170">
      <w:start w:val="1"/>
      <w:numFmt w:val="lowerRoman"/>
      <w:lvlText w:val="%9."/>
      <w:lvlJc w:val="right"/>
      <w:pPr>
        <w:ind w:left="6480" w:hanging="180"/>
      </w:pPr>
    </w:lvl>
  </w:abstractNum>
  <w:num w:numId="1" w16cid:durableId="1079866667">
    <w:abstractNumId w:val="1"/>
  </w:num>
  <w:num w:numId="2" w16cid:durableId="1890797820">
    <w:abstractNumId w:val="0"/>
  </w:num>
  <w:num w:numId="3" w16cid:durableId="581716866">
    <w:abstractNumId w:val="6"/>
  </w:num>
  <w:num w:numId="4" w16cid:durableId="2058167008">
    <w:abstractNumId w:val="5"/>
  </w:num>
  <w:num w:numId="5" w16cid:durableId="492768491">
    <w:abstractNumId w:val="4"/>
  </w:num>
  <w:num w:numId="6" w16cid:durableId="1757558232">
    <w:abstractNumId w:val="3"/>
  </w:num>
  <w:num w:numId="7" w16cid:durableId="2117402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4D1427"/>
    <w:rsid w:val="00011C36"/>
    <w:rsid w:val="000650B8"/>
    <w:rsid w:val="000C512C"/>
    <w:rsid w:val="003B3AD7"/>
    <w:rsid w:val="003D3E16"/>
    <w:rsid w:val="00431026"/>
    <w:rsid w:val="00457E20"/>
    <w:rsid w:val="004D1940"/>
    <w:rsid w:val="0054030E"/>
    <w:rsid w:val="00566D12"/>
    <w:rsid w:val="006940C1"/>
    <w:rsid w:val="00772EB9"/>
    <w:rsid w:val="0078177D"/>
    <w:rsid w:val="007E6D15"/>
    <w:rsid w:val="008519B5"/>
    <w:rsid w:val="00852BF9"/>
    <w:rsid w:val="00955366"/>
    <w:rsid w:val="009D4D7F"/>
    <w:rsid w:val="00AA37EC"/>
    <w:rsid w:val="00AD5892"/>
    <w:rsid w:val="00B24DFA"/>
    <w:rsid w:val="00B31699"/>
    <w:rsid w:val="00C66865"/>
    <w:rsid w:val="00CD1F04"/>
    <w:rsid w:val="00D53818"/>
    <w:rsid w:val="00DE7331"/>
    <w:rsid w:val="00F1296C"/>
    <w:rsid w:val="00FD3769"/>
    <w:rsid w:val="00FE6EA4"/>
    <w:rsid w:val="2988F043"/>
    <w:rsid w:val="33C196C7"/>
    <w:rsid w:val="3FFAF28F"/>
    <w:rsid w:val="5B00F4D0"/>
    <w:rsid w:val="5C9CC531"/>
    <w:rsid w:val="648999E5"/>
    <w:rsid w:val="694D1427"/>
    <w:rsid w:val="6FACD2B1"/>
    <w:rsid w:val="7260F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D1427"/>
  <w15:chartTrackingRefBased/>
  <w15:docId w15:val="{9F9393E9-D479-482F-B7C2-8326BAEB3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668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6865"/>
  </w:style>
  <w:style w:type="paragraph" w:styleId="Footer">
    <w:name w:val="footer"/>
    <w:basedOn w:val="Normal"/>
    <w:link w:val="FooterChar"/>
    <w:uiPriority w:val="99"/>
    <w:unhideWhenUsed/>
    <w:rsid w:val="00C668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6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9CE829B612D94BA0D5715375179EFA" ma:contentTypeVersion="14" ma:contentTypeDescription="Create a new document." ma:contentTypeScope="" ma:versionID="e810bfb6bf422b06d89d83ee84631053">
  <xsd:schema xmlns:xsd="http://www.w3.org/2001/XMLSchema" xmlns:xs="http://www.w3.org/2001/XMLSchema" xmlns:p="http://schemas.microsoft.com/office/2006/metadata/properties" xmlns:ns1="http://schemas.microsoft.com/sharepoint/v3" xmlns:ns2="28b02061-00e4-4cdf-8fe2-09155607ea88" xmlns:ns3="1600d411-be3c-4b96-94bb-bef4d0523797" targetNamespace="http://schemas.microsoft.com/office/2006/metadata/properties" ma:root="true" ma:fieldsID="bfb78555d8faa7d348b4623783f86bf1" ns1:_="" ns2:_="" ns3:_="">
    <xsd:import namespace="http://schemas.microsoft.com/sharepoint/v3"/>
    <xsd:import namespace="28b02061-00e4-4cdf-8fe2-09155607ea88"/>
    <xsd:import namespace="1600d411-be3c-4b96-94bb-bef4d052379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02061-00e4-4cdf-8fe2-09155607ea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00d411-be3c-4b96-94bb-bef4d05237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847B7D-0172-48F6-AEE1-4EED734AB37F}">
  <ds:schemaRefs>
    <ds:schemaRef ds:uri="http://purl.org/dc/terms/"/>
    <ds:schemaRef ds:uri="http://purl.org/dc/elements/1.1/"/>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1600d411-be3c-4b96-94bb-bef4d0523797"/>
    <ds:schemaRef ds:uri="28b02061-00e4-4cdf-8fe2-09155607ea88"/>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51F2F6C4-A8A3-4FF0-9D56-ECE00741F928}">
  <ds:schemaRefs>
    <ds:schemaRef ds:uri="http://schemas.microsoft.com/sharepoint/v3/contenttype/forms"/>
  </ds:schemaRefs>
</ds:datastoreItem>
</file>

<file path=customXml/itemProps3.xml><?xml version="1.0" encoding="utf-8"?>
<ds:datastoreItem xmlns:ds="http://schemas.openxmlformats.org/officeDocument/2006/customXml" ds:itemID="{6F601093-24C2-4ED9-9678-2AB29262A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b02061-00e4-4cdf-8fe2-09155607ea88"/>
    <ds:schemaRef ds:uri="1600d411-be3c-4b96-94bb-bef4d0523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Cook</dc:creator>
  <cp:keywords/>
  <dc:description/>
  <cp:lastModifiedBy>Chloe Brisley</cp:lastModifiedBy>
  <cp:revision>4</cp:revision>
  <dcterms:created xsi:type="dcterms:W3CDTF">2024-02-21T09:42:00Z</dcterms:created>
  <dcterms:modified xsi:type="dcterms:W3CDTF">2024-02-21T09:43:00Z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0x010100689CE829B612D94BA0D5715375179EFA</vt:lpwstr>
  </property>
</Properties>
</file>