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0BB99" w14:textId="77777777" w:rsidR="0037459F" w:rsidRDefault="0037459F">
      <w:pPr>
        <w:rPr>
          <w:b/>
          <w:bCs/>
        </w:rPr>
      </w:pPr>
    </w:p>
    <w:p w14:paraId="540AB896" w14:textId="77777777" w:rsidR="0037459F" w:rsidRDefault="0037459F" w:rsidP="0037459F">
      <w:pPr>
        <w:jc w:val="center"/>
        <w:rPr>
          <w:b/>
          <w:bCs/>
        </w:rPr>
      </w:pPr>
      <w:r>
        <w:rPr>
          <w:noProof/>
        </w:rPr>
        <w:drawing>
          <wp:inline distT="0" distB="0" distL="0" distR="0" wp14:anchorId="2DA10965" wp14:editId="4AEA18E8">
            <wp:extent cx="2452688" cy="410559"/>
            <wp:effectExtent l="0" t="0" r="5080" b="8890"/>
            <wp:docPr id="205927330" name="Picture 1" descr="Sevenoaks Pre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oaks Prep Webs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2512" cy="412203"/>
                    </a:xfrm>
                    <a:prstGeom prst="rect">
                      <a:avLst/>
                    </a:prstGeom>
                    <a:noFill/>
                    <a:ln>
                      <a:noFill/>
                    </a:ln>
                  </pic:spPr>
                </pic:pic>
              </a:graphicData>
            </a:graphic>
          </wp:inline>
        </w:drawing>
      </w:r>
    </w:p>
    <w:p w14:paraId="65169A20" w14:textId="77777777" w:rsidR="0037459F" w:rsidRDefault="0037459F">
      <w:pPr>
        <w:rPr>
          <w:b/>
          <w:bCs/>
        </w:rPr>
      </w:pPr>
    </w:p>
    <w:p w14:paraId="3D3F632E" w14:textId="3A5835D9" w:rsidR="00A91D4B" w:rsidRPr="00A91D4B" w:rsidRDefault="00A91D4B">
      <w:pPr>
        <w:rPr>
          <w:b/>
          <w:bCs/>
        </w:rPr>
      </w:pPr>
      <w:r w:rsidRPr="00A91D4B">
        <w:rPr>
          <w:b/>
          <w:bCs/>
        </w:rPr>
        <w:t xml:space="preserve">Forest School Assistant Level 2 </w:t>
      </w:r>
    </w:p>
    <w:p w14:paraId="6D704FA3" w14:textId="5BD78888" w:rsidR="00A91D4B" w:rsidRDefault="00A91D4B" w:rsidP="00A91D4B">
      <w:pPr>
        <w:jc w:val="both"/>
      </w:pPr>
      <w:r>
        <w:t>An exciting opportunity has arisen for a Forest School Assistant who enjoys inspiring children to learn outdoors to join our wonderful Sevenoaks Prep team.</w:t>
      </w:r>
    </w:p>
    <w:p w14:paraId="31BB6B7E" w14:textId="74084F7F" w:rsidR="00A91D4B" w:rsidRDefault="00A91D4B" w:rsidP="00A91D4B">
      <w:pPr>
        <w:jc w:val="both"/>
      </w:pPr>
      <w:r>
        <w:t>You will be responsible for running a Forest School programme for the children at our school. We are looking for a Level 2 Forest School Qualified practitioner with the imagination, enthusiasm and creativity to help deliver fun, memorable and educational outdoor experiences for children. You will support our Forest School leader with the outdoor learning programme whilst providing exciting and educational experiences outdoors for our children that links to the learning that happens in the classroom and beyond.</w:t>
      </w:r>
    </w:p>
    <w:p w14:paraId="68C19FA8" w14:textId="65382817" w:rsidR="00A91D4B" w:rsidRDefault="00A91D4B" w:rsidP="00A91D4B">
      <w:pPr>
        <w:jc w:val="both"/>
      </w:pPr>
      <w:r>
        <w:t>You will deliver a high-quality outdoor education that will enable our children to explore stimulating environments with hands-on experiences of nature.  You will act as a positive role model, providing supported learning whilst developing self-awareness and self-esteem, and building confidence.  You will also be responsible for championing the Forest School outdoor learning ethos within the setting and assisting our Forest School Leader with the training and coaching of the wider staff team on Forest School teaching methods.</w:t>
      </w:r>
    </w:p>
    <w:p w14:paraId="6716D8DB" w14:textId="2642A1A9" w:rsidR="00A91D4B" w:rsidRDefault="00A91D4B" w:rsidP="00A91D4B">
      <w:pPr>
        <w:jc w:val="both"/>
      </w:pPr>
      <w:r>
        <w:t>You will help our Forest School team deliver activities that are inspirational and allow children to learn and develop their self-esteem, confidence, independence and responsibility through hands-on experiences in a natural outdoor environment.</w:t>
      </w:r>
    </w:p>
    <w:p w14:paraId="728A27D1" w14:textId="77777777" w:rsidR="00A91D4B" w:rsidRDefault="00A91D4B" w:rsidP="00A91D4B">
      <w:pPr>
        <w:jc w:val="both"/>
      </w:pPr>
    </w:p>
    <w:p w14:paraId="78D5FF3F" w14:textId="44AE14B0" w:rsidR="00A91D4B" w:rsidRPr="00A91D4B" w:rsidRDefault="00A91D4B" w:rsidP="00A91D4B">
      <w:pPr>
        <w:jc w:val="both"/>
        <w:rPr>
          <w:b/>
          <w:bCs/>
        </w:rPr>
      </w:pPr>
      <w:r w:rsidRPr="00A91D4B">
        <w:rPr>
          <w:b/>
          <w:bCs/>
        </w:rPr>
        <w:t>The successful candidate will:</w:t>
      </w:r>
    </w:p>
    <w:p w14:paraId="5C714BA2" w14:textId="655C8711" w:rsidR="00A91D4B" w:rsidRDefault="00A91D4B" w:rsidP="00A91D4B">
      <w:pPr>
        <w:jc w:val="both"/>
      </w:pPr>
      <w:r>
        <w:t>· Hold a Level 2 Forest School Qualification. We will also consider candidates working towards their L2Forest School qualification and other relevant Forest School/Outdoor Learning related qualifications.</w:t>
      </w:r>
    </w:p>
    <w:p w14:paraId="287A7DB1" w14:textId="29B67CEE" w:rsidR="00A91D4B" w:rsidRDefault="00A91D4B" w:rsidP="00A91D4B">
      <w:pPr>
        <w:jc w:val="both"/>
      </w:pPr>
      <w:r>
        <w:t>· Have previous experience of working in a Forest School environment and planning and delivering Forest School sessions and outdoor learning including risk assessments and lesson plans.</w:t>
      </w:r>
    </w:p>
    <w:p w14:paraId="45BCD94D" w14:textId="06E83AA9" w:rsidR="00A91D4B" w:rsidRDefault="00A91D4B" w:rsidP="00A91D4B">
      <w:pPr>
        <w:jc w:val="both"/>
      </w:pPr>
      <w:r>
        <w:t>· Have a good understanding of the English National Curriculum and ISI inspection regime</w:t>
      </w:r>
    </w:p>
    <w:p w14:paraId="25E4D8DB" w14:textId="161F0BFC" w:rsidR="00A91D4B" w:rsidRDefault="00A91D4B" w:rsidP="00A91D4B">
      <w:pPr>
        <w:jc w:val="both"/>
      </w:pPr>
      <w:r>
        <w:t>· Have a good understanding of all safeguarding and child protection procedures</w:t>
      </w:r>
    </w:p>
    <w:p w14:paraId="1E3AD1BB" w14:textId="401B8AEE" w:rsidR="00A91D4B" w:rsidRPr="00A91D4B" w:rsidRDefault="00A91D4B" w:rsidP="00A91D4B">
      <w:pPr>
        <w:jc w:val="both"/>
        <w:rPr>
          <w:b/>
          <w:bCs/>
        </w:rPr>
      </w:pPr>
      <w:r w:rsidRPr="00A91D4B">
        <w:rPr>
          <w:b/>
          <w:bCs/>
        </w:rPr>
        <w:lastRenderedPageBreak/>
        <w:t>What we offer:</w:t>
      </w:r>
    </w:p>
    <w:p w14:paraId="518CA5F6" w14:textId="77777777" w:rsidR="00A91D4B" w:rsidRDefault="00A91D4B" w:rsidP="00A91D4B">
      <w:pPr>
        <w:jc w:val="both"/>
      </w:pPr>
      <w:r>
        <w:t>· An exciting opportunity to work alongside other experienced Forest School Practitioners in a strong proactive team</w:t>
      </w:r>
    </w:p>
    <w:p w14:paraId="1BC79C98" w14:textId="77777777" w:rsidR="00A91D4B" w:rsidRDefault="00A91D4B" w:rsidP="00A91D4B">
      <w:pPr>
        <w:jc w:val="both"/>
      </w:pPr>
    </w:p>
    <w:p w14:paraId="50AFA26F" w14:textId="7BAD91C4" w:rsidR="00A91D4B" w:rsidRDefault="00A91D4B" w:rsidP="00A91D4B">
      <w:pPr>
        <w:jc w:val="both"/>
      </w:pPr>
      <w:r>
        <w:t>· Established and well-resourced Forest School Grounds</w:t>
      </w:r>
    </w:p>
    <w:p w14:paraId="7CF75D34" w14:textId="77777777" w:rsidR="00A91D4B" w:rsidRDefault="00A91D4B" w:rsidP="00A91D4B">
      <w:pPr>
        <w:jc w:val="both"/>
      </w:pPr>
      <w:r>
        <w:t>· Excellent in-house training opportunities and the opportunity to gain further qualifications</w:t>
      </w:r>
    </w:p>
    <w:p w14:paraId="34F62D7B" w14:textId="77777777" w:rsidR="00A91D4B" w:rsidRDefault="00A91D4B" w:rsidP="00A91D4B">
      <w:pPr>
        <w:jc w:val="both"/>
      </w:pPr>
    </w:p>
    <w:p w14:paraId="633BA1AC" w14:textId="77777777" w:rsidR="00A91D4B" w:rsidRPr="00A91D4B" w:rsidRDefault="00A91D4B" w:rsidP="00A91D4B">
      <w:pPr>
        <w:jc w:val="both"/>
        <w:rPr>
          <w:b/>
          <w:bCs/>
        </w:rPr>
      </w:pPr>
      <w:r w:rsidRPr="00A91D4B">
        <w:rPr>
          <w:b/>
          <w:bCs/>
        </w:rPr>
        <w:t>Information about the School</w:t>
      </w:r>
    </w:p>
    <w:p w14:paraId="3B42B9E5" w14:textId="77777777" w:rsidR="00A91D4B" w:rsidRDefault="00A91D4B" w:rsidP="00A91D4B">
      <w:pPr>
        <w:jc w:val="both"/>
      </w:pPr>
      <w:r>
        <w:t>Sevenoaks Prep is located in Godden Green, on the edge of Sevenoaks. We look for caring, friendly, hard-working team-players who appreciate our nurturing ethos and Way Of Life.</w:t>
      </w:r>
    </w:p>
    <w:p w14:paraId="09E260C9" w14:textId="77777777" w:rsidR="00A91D4B" w:rsidRDefault="00A91D4B" w:rsidP="00A91D4B">
      <w:pPr>
        <w:jc w:val="both"/>
      </w:pPr>
    </w:p>
    <w:p w14:paraId="5A1E0C6C" w14:textId="4E1056EB" w:rsidR="00A91D4B" w:rsidRDefault="00A91D4B" w:rsidP="00A91D4B">
      <w:pPr>
        <w:jc w:val="both"/>
      </w:pPr>
      <w:r>
        <w:t>Sevenoaks Prep is committed to safeguarding and promoting the welfare of children, and is an equal opportunities employer. We aim to ensure that no job applicant or employee receives less favourable treatment on the grounds of gender, marital status, race, colour, ethnic origin, sexual orientation, age or disability and that all appointments are made purely on the basis of merit.</w:t>
      </w:r>
    </w:p>
    <w:p w14:paraId="23EC6A93" w14:textId="77777777" w:rsidR="00A91D4B" w:rsidRDefault="00A91D4B" w:rsidP="00A91D4B">
      <w:pPr>
        <w:jc w:val="both"/>
      </w:pPr>
    </w:p>
    <w:p w14:paraId="74D8E36E" w14:textId="159EC956" w:rsidR="00A91D4B" w:rsidRDefault="00A91D4B">
      <w:r>
        <w:br w:type="page"/>
      </w:r>
    </w:p>
    <w:p w14:paraId="1A62346B" w14:textId="1DF3E875" w:rsidR="0037459F" w:rsidRDefault="0037459F" w:rsidP="00A91D4B">
      <w:pPr>
        <w:pStyle w:val="NormalWeb"/>
        <w:shd w:val="clear" w:color="auto" w:fill="FFFFFF"/>
        <w:spacing w:before="0" w:after="0"/>
        <w:jc w:val="center"/>
        <w:textAlignment w:val="baseline"/>
        <w:rPr>
          <w:rStyle w:val="Strong"/>
          <w:rFonts w:ascii="Calibri" w:eastAsiaTheme="majorEastAsia" w:hAnsi="Calibri" w:cs="Calibri"/>
          <w:color w:val="000000" w:themeColor="text1"/>
          <w:sz w:val="21"/>
          <w:szCs w:val="21"/>
          <w:bdr w:val="none" w:sz="0" w:space="0" w:color="auto" w:frame="1"/>
        </w:rPr>
      </w:pPr>
      <w:r>
        <w:rPr>
          <w:noProof/>
        </w:rPr>
        <w:lastRenderedPageBreak/>
        <w:drawing>
          <wp:inline distT="0" distB="0" distL="0" distR="0" wp14:anchorId="2660BF79" wp14:editId="6D03C645">
            <wp:extent cx="2924175" cy="489481"/>
            <wp:effectExtent l="0" t="0" r="0" b="6350"/>
            <wp:docPr id="1751308869" name="Picture 2" descr="Sevenoaks Pre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venoaks Prep Webs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9677" cy="492076"/>
                    </a:xfrm>
                    <a:prstGeom prst="rect">
                      <a:avLst/>
                    </a:prstGeom>
                    <a:noFill/>
                    <a:ln>
                      <a:noFill/>
                    </a:ln>
                  </pic:spPr>
                </pic:pic>
              </a:graphicData>
            </a:graphic>
          </wp:inline>
        </w:drawing>
      </w:r>
    </w:p>
    <w:p w14:paraId="5DC7CAE1" w14:textId="4481B5C7" w:rsidR="00A91D4B" w:rsidRPr="0037459F" w:rsidRDefault="00A91D4B" w:rsidP="0037459F">
      <w:pPr>
        <w:pStyle w:val="NormalWeb"/>
        <w:shd w:val="clear" w:color="auto" w:fill="FFFFFF"/>
        <w:spacing w:before="0" w:after="0"/>
        <w:jc w:val="center"/>
        <w:textAlignment w:val="baseline"/>
        <w:rPr>
          <w:rStyle w:val="Strong"/>
          <w:rFonts w:ascii="Calibri" w:eastAsiaTheme="majorEastAsia" w:hAnsi="Calibri" w:cs="Calibri"/>
          <w:color w:val="000000" w:themeColor="text1"/>
          <w:sz w:val="21"/>
          <w:szCs w:val="21"/>
          <w:bdr w:val="none" w:sz="0" w:space="0" w:color="auto" w:frame="1"/>
        </w:rPr>
      </w:pPr>
      <w:r w:rsidRPr="0037459F">
        <w:rPr>
          <w:rStyle w:val="Strong"/>
          <w:rFonts w:ascii="Calibri" w:eastAsiaTheme="majorEastAsia" w:hAnsi="Calibri" w:cs="Calibri"/>
          <w:color w:val="000000" w:themeColor="text1"/>
          <w:sz w:val="21"/>
          <w:szCs w:val="21"/>
          <w:bdr w:val="none" w:sz="0" w:space="0" w:color="auto" w:frame="1"/>
        </w:rPr>
        <w:t>Forest School Assistant</w:t>
      </w:r>
    </w:p>
    <w:p w14:paraId="3C9EC5EC" w14:textId="44DA3635" w:rsidR="00A91D4B" w:rsidRPr="0037459F" w:rsidRDefault="00A91D4B" w:rsidP="0037459F">
      <w:pPr>
        <w:pStyle w:val="NormalWeb"/>
        <w:shd w:val="clear" w:color="auto" w:fill="FFFFFF"/>
        <w:spacing w:before="0" w:after="0"/>
        <w:jc w:val="center"/>
        <w:textAlignment w:val="baseline"/>
        <w:rPr>
          <w:rStyle w:val="apple-converted-space"/>
          <w:rFonts w:ascii="Calibri" w:hAnsi="Calibri" w:cs="Calibri"/>
          <w:color w:val="000000" w:themeColor="text1"/>
          <w:sz w:val="21"/>
          <w:szCs w:val="21"/>
        </w:rPr>
      </w:pPr>
      <w:r w:rsidRPr="0037459F">
        <w:rPr>
          <w:rStyle w:val="Strong"/>
          <w:rFonts w:ascii="Calibri" w:eastAsiaTheme="majorEastAsia" w:hAnsi="Calibri" w:cs="Calibri"/>
          <w:color w:val="000000" w:themeColor="text1"/>
          <w:sz w:val="21"/>
          <w:szCs w:val="21"/>
          <w:bdr w:val="none" w:sz="0" w:space="0" w:color="auto" w:frame="1"/>
        </w:rPr>
        <w:t>Job Description and Person Specification</w:t>
      </w:r>
    </w:p>
    <w:tbl>
      <w:tblPr>
        <w:tblStyle w:val="TableGrid"/>
        <w:tblW w:w="0" w:type="auto"/>
        <w:tblLook w:val="04A0" w:firstRow="1" w:lastRow="0" w:firstColumn="1" w:lastColumn="0" w:noHBand="0" w:noVBand="1"/>
      </w:tblPr>
      <w:tblGrid>
        <w:gridCol w:w="4390"/>
        <w:gridCol w:w="4626"/>
      </w:tblGrid>
      <w:tr w:rsidR="00A91D4B" w:rsidRPr="0037459F" w14:paraId="6C60DE4D" w14:textId="77777777" w:rsidTr="000F5B86">
        <w:tc>
          <w:tcPr>
            <w:tcW w:w="9016" w:type="dxa"/>
            <w:gridSpan w:val="2"/>
          </w:tcPr>
          <w:p w14:paraId="321BB7A4" w14:textId="2EFEF386" w:rsidR="00A91D4B" w:rsidRPr="0037459F" w:rsidRDefault="00A91D4B" w:rsidP="000F5B86">
            <w:pPr>
              <w:pStyle w:val="NormalWeb"/>
              <w:shd w:val="clear" w:color="auto" w:fill="FFFFFF"/>
              <w:spacing w:before="0" w:after="0" w:line="360" w:lineRule="atLeast"/>
              <w:textAlignment w:val="baseline"/>
              <w:rPr>
                <w:rStyle w:val="Strong"/>
                <w:rFonts w:ascii="Calibri" w:eastAsiaTheme="majorEastAsia" w:hAnsi="Calibri" w:cs="Calibri"/>
                <w:color w:val="000000" w:themeColor="text1"/>
                <w:sz w:val="21"/>
                <w:szCs w:val="21"/>
                <w:bdr w:val="none" w:sz="0" w:space="0" w:color="auto" w:frame="1"/>
              </w:rPr>
            </w:pPr>
            <w:r w:rsidRPr="0037459F">
              <w:rPr>
                <w:rStyle w:val="Strong"/>
                <w:rFonts w:ascii="Calibri" w:eastAsiaTheme="majorEastAsia" w:hAnsi="Calibri" w:cs="Calibri"/>
                <w:color w:val="000000" w:themeColor="text1"/>
                <w:sz w:val="21"/>
                <w:szCs w:val="21"/>
                <w:bdr w:val="none" w:sz="0" w:space="0" w:color="auto" w:frame="1"/>
              </w:rPr>
              <w:t>Job Title: Forest School Assistant</w:t>
            </w:r>
          </w:p>
        </w:tc>
      </w:tr>
      <w:tr w:rsidR="00A91D4B" w:rsidRPr="0037459F" w14:paraId="513530B8" w14:textId="77777777" w:rsidTr="000F5B86">
        <w:tc>
          <w:tcPr>
            <w:tcW w:w="9016" w:type="dxa"/>
            <w:gridSpan w:val="2"/>
          </w:tcPr>
          <w:p w14:paraId="5B3D1400" w14:textId="1C1A10B0" w:rsidR="00A91D4B" w:rsidRPr="0037459F" w:rsidRDefault="00A91D4B" w:rsidP="000F5B86">
            <w:pPr>
              <w:pStyle w:val="NormalWeb"/>
              <w:spacing w:line="360" w:lineRule="atLeast"/>
              <w:textAlignment w:val="baseline"/>
              <w:rPr>
                <w:rStyle w:val="Strong"/>
                <w:rFonts w:ascii="Calibri" w:eastAsiaTheme="majorEastAsia" w:hAnsi="Calibri" w:cs="Calibri"/>
                <w:color w:val="000000" w:themeColor="text1"/>
                <w:sz w:val="21"/>
                <w:szCs w:val="21"/>
                <w:bdr w:val="none" w:sz="0" w:space="0" w:color="auto" w:frame="1"/>
              </w:rPr>
            </w:pPr>
            <w:r w:rsidRPr="0037459F">
              <w:rPr>
                <w:rStyle w:val="Strong"/>
                <w:rFonts w:ascii="Calibri" w:eastAsiaTheme="majorEastAsia" w:hAnsi="Calibri" w:cs="Calibri"/>
                <w:color w:val="000000" w:themeColor="text1"/>
                <w:sz w:val="21"/>
                <w:szCs w:val="21"/>
                <w:bdr w:val="none" w:sz="0" w:space="0" w:color="auto" w:frame="1"/>
              </w:rPr>
              <w:t xml:space="preserve">Pay scale:  </w:t>
            </w:r>
          </w:p>
        </w:tc>
      </w:tr>
      <w:tr w:rsidR="0037459F" w:rsidRPr="0037459F" w14:paraId="4E0F58FA" w14:textId="77777777" w:rsidTr="000F5B86">
        <w:tc>
          <w:tcPr>
            <w:tcW w:w="9016" w:type="dxa"/>
            <w:gridSpan w:val="2"/>
          </w:tcPr>
          <w:p w14:paraId="7C907CC4" w14:textId="54B8B9A4" w:rsidR="0037459F" w:rsidRPr="0037459F" w:rsidRDefault="0037459F" w:rsidP="000F5B86">
            <w:pPr>
              <w:pStyle w:val="NormalWeb"/>
              <w:spacing w:line="360" w:lineRule="atLeast"/>
              <w:textAlignment w:val="baseline"/>
              <w:rPr>
                <w:rStyle w:val="Strong"/>
                <w:rFonts w:ascii="Calibri" w:eastAsiaTheme="majorEastAsia" w:hAnsi="Calibri" w:cs="Calibri"/>
                <w:color w:val="000000" w:themeColor="text1"/>
                <w:sz w:val="21"/>
                <w:szCs w:val="21"/>
                <w:bdr w:val="none" w:sz="0" w:space="0" w:color="auto" w:frame="1"/>
              </w:rPr>
            </w:pPr>
            <w:r w:rsidRPr="0037459F">
              <w:rPr>
                <w:rStyle w:val="Strong"/>
                <w:rFonts w:ascii="Calibri" w:eastAsiaTheme="majorEastAsia" w:hAnsi="Calibri" w:cs="Calibri"/>
                <w:color w:val="000000" w:themeColor="text1"/>
                <w:sz w:val="21"/>
                <w:szCs w:val="21"/>
                <w:bdr w:val="none" w:sz="0" w:space="0" w:color="auto" w:frame="1"/>
              </w:rPr>
              <w:t>H</w:t>
            </w:r>
            <w:r w:rsidRPr="0037459F">
              <w:rPr>
                <w:rStyle w:val="Strong"/>
                <w:rFonts w:ascii="Calibri" w:eastAsiaTheme="majorEastAsia" w:hAnsi="Calibri" w:cs="Calibri"/>
                <w:bdr w:val="none" w:sz="0" w:space="0" w:color="auto" w:frame="1"/>
              </w:rPr>
              <w:t xml:space="preserve">ours: Monday – Thursday 8am-4pm </w:t>
            </w:r>
          </w:p>
        </w:tc>
      </w:tr>
      <w:tr w:rsidR="00A91D4B" w:rsidRPr="0037459F" w14:paraId="5349F221" w14:textId="77777777" w:rsidTr="000F5B86">
        <w:tc>
          <w:tcPr>
            <w:tcW w:w="9016" w:type="dxa"/>
            <w:gridSpan w:val="2"/>
          </w:tcPr>
          <w:p w14:paraId="009AF231" w14:textId="3D50D533" w:rsidR="00A91D4B" w:rsidRPr="0037459F" w:rsidRDefault="00A91D4B" w:rsidP="000F5B86">
            <w:pPr>
              <w:pStyle w:val="NormalWeb"/>
              <w:spacing w:line="360" w:lineRule="atLeast"/>
              <w:textAlignment w:val="baseline"/>
              <w:rPr>
                <w:rStyle w:val="Strong"/>
                <w:rFonts w:ascii="Calibri" w:eastAsiaTheme="majorEastAsia" w:hAnsi="Calibri" w:cs="Calibri"/>
                <w:color w:val="000000" w:themeColor="text1"/>
                <w:sz w:val="21"/>
                <w:szCs w:val="21"/>
                <w:bdr w:val="none" w:sz="0" w:space="0" w:color="auto" w:frame="1"/>
              </w:rPr>
            </w:pPr>
            <w:r w:rsidRPr="0037459F">
              <w:rPr>
                <w:rStyle w:val="Strong"/>
                <w:rFonts w:ascii="Calibri" w:eastAsiaTheme="majorEastAsia" w:hAnsi="Calibri" w:cs="Calibri"/>
                <w:color w:val="000000" w:themeColor="text1"/>
                <w:sz w:val="21"/>
                <w:szCs w:val="21"/>
                <w:bdr w:val="none" w:sz="0" w:space="0" w:color="auto" w:frame="1"/>
              </w:rPr>
              <w:t xml:space="preserve">Reports to: Forest School Leader, AHT KS1 and Head of Early Years /Head of Pre-Prep </w:t>
            </w:r>
          </w:p>
        </w:tc>
      </w:tr>
      <w:tr w:rsidR="00A91D4B" w:rsidRPr="0037459F" w14:paraId="206738AE" w14:textId="77777777" w:rsidTr="000F5B86">
        <w:tc>
          <w:tcPr>
            <w:tcW w:w="9016" w:type="dxa"/>
            <w:gridSpan w:val="2"/>
          </w:tcPr>
          <w:p w14:paraId="56DABBE6" w14:textId="610FDC25" w:rsidR="00A91D4B" w:rsidRPr="0037459F" w:rsidRDefault="00A91D4B" w:rsidP="000F5B86">
            <w:pPr>
              <w:pStyle w:val="NormalWeb"/>
              <w:spacing w:line="360" w:lineRule="atLeast"/>
              <w:textAlignment w:val="baseline"/>
              <w:rPr>
                <w:rStyle w:val="Strong"/>
                <w:rFonts w:ascii="Calibri" w:eastAsiaTheme="majorEastAsia" w:hAnsi="Calibri" w:cs="Calibri"/>
                <w:color w:val="000000" w:themeColor="text1"/>
                <w:sz w:val="21"/>
                <w:szCs w:val="21"/>
                <w:bdr w:val="none" w:sz="0" w:space="0" w:color="auto" w:frame="1"/>
              </w:rPr>
            </w:pPr>
            <w:r w:rsidRPr="0037459F">
              <w:rPr>
                <w:rStyle w:val="Strong"/>
                <w:rFonts w:ascii="Calibri" w:eastAsiaTheme="majorEastAsia" w:hAnsi="Calibri" w:cs="Calibri"/>
                <w:color w:val="000000" w:themeColor="text1"/>
                <w:sz w:val="21"/>
                <w:szCs w:val="21"/>
                <w:bdr w:val="none" w:sz="0" w:space="0" w:color="auto" w:frame="1"/>
              </w:rPr>
              <w:t xml:space="preserve">Responsible for: Pupil’s progress and engagement of sessions, management of resources </w:t>
            </w:r>
          </w:p>
        </w:tc>
      </w:tr>
      <w:tr w:rsidR="00A91D4B" w:rsidRPr="0037459F" w14:paraId="2BF1DD26" w14:textId="77777777" w:rsidTr="000F5B86">
        <w:tc>
          <w:tcPr>
            <w:tcW w:w="9016" w:type="dxa"/>
            <w:gridSpan w:val="2"/>
          </w:tcPr>
          <w:p w14:paraId="1E0B20B1" w14:textId="77777777" w:rsidR="00A91D4B" w:rsidRPr="0037459F" w:rsidRDefault="00A91D4B" w:rsidP="000F5B86">
            <w:pPr>
              <w:pStyle w:val="NormalWeb"/>
              <w:spacing w:line="360" w:lineRule="atLeast"/>
              <w:textAlignment w:val="baseline"/>
              <w:rPr>
                <w:rStyle w:val="apple-converted-space"/>
                <w:rFonts w:ascii="Calibri" w:eastAsiaTheme="majorEastAsia" w:hAnsi="Calibri" w:cs="Calibri"/>
                <w:color w:val="000000" w:themeColor="text1"/>
                <w:sz w:val="21"/>
                <w:szCs w:val="21"/>
              </w:rPr>
            </w:pPr>
            <w:r w:rsidRPr="0037459F">
              <w:rPr>
                <w:rStyle w:val="Strong"/>
                <w:rFonts w:ascii="Calibri" w:eastAsiaTheme="majorEastAsia" w:hAnsi="Calibri" w:cs="Calibri"/>
                <w:color w:val="000000" w:themeColor="text1"/>
                <w:sz w:val="21"/>
                <w:szCs w:val="21"/>
                <w:bdr w:val="none" w:sz="0" w:space="0" w:color="auto" w:frame="1"/>
              </w:rPr>
              <w:t>Job description:</w:t>
            </w:r>
          </w:p>
        </w:tc>
      </w:tr>
      <w:tr w:rsidR="00A91D4B" w:rsidRPr="0037459F" w14:paraId="255A1234" w14:textId="77777777" w:rsidTr="000F5B86">
        <w:tc>
          <w:tcPr>
            <w:tcW w:w="9016" w:type="dxa"/>
            <w:gridSpan w:val="2"/>
          </w:tcPr>
          <w:p w14:paraId="78BDD324" w14:textId="3ED9EF6F" w:rsidR="00A91D4B" w:rsidRPr="0037459F" w:rsidRDefault="00A91D4B" w:rsidP="000F5B86">
            <w:pPr>
              <w:pStyle w:val="NormalWeb"/>
              <w:numPr>
                <w:ilvl w:val="0"/>
                <w:numId w:val="1"/>
              </w:numPr>
              <w:spacing w:line="360" w:lineRule="atLeast"/>
              <w:ind w:left="454" w:hanging="425"/>
              <w:textAlignment w:val="baseline"/>
              <w:rPr>
                <w:rStyle w:val="apple-converted-space"/>
                <w:rFonts w:ascii="Calibri" w:eastAsiaTheme="majorEastAsia" w:hAnsi="Calibri" w:cs="Calibri"/>
                <w:color w:val="000000" w:themeColor="text1"/>
                <w:sz w:val="21"/>
                <w:szCs w:val="21"/>
              </w:rPr>
            </w:pPr>
            <w:r w:rsidRPr="0037459F">
              <w:rPr>
                <w:rFonts w:ascii="Calibri" w:hAnsi="Calibri" w:cs="Calibri"/>
                <w:color w:val="000000" w:themeColor="text1"/>
                <w:sz w:val="21"/>
                <w:szCs w:val="21"/>
              </w:rPr>
              <w:t>Forest School assistan</w:t>
            </w:r>
            <w:r w:rsidR="0037459F" w:rsidRPr="0037459F">
              <w:rPr>
                <w:rFonts w:ascii="Calibri" w:hAnsi="Calibri" w:cs="Calibri"/>
                <w:color w:val="000000" w:themeColor="text1"/>
                <w:sz w:val="21"/>
                <w:szCs w:val="21"/>
              </w:rPr>
              <w:t>t</w:t>
            </w:r>
            <w:r w:rsidRPr="0037459F">
              <w:rPr>
                <w:rFonts w:ascii="Calibri" w:hAnsi="Calibri" w:cs="Calibri"/>
                <w:color w:val="000000" w:themeColor="text1"/>
                <w:sz w:val="21"/>
                <w:szCs w:val="21"/>
              </w:rPr>
              <w:t xml:space="preserve"> trained to Level 2 to assist the running of our popular forest school sessions with age groups from </w:t>
            </w:r>
            <w:r w:rsidR="0037459F" w:rsidRPr="0037459F">
              <w:rPr>
                <w:rFonts w:ascii="Calibri" w:hAnsi="Calibri" w:cs="Calibri"/>
                <w:color w:val="000000" w:themeColor="text1"/>
                <w:sz w:val="21"/>
                <w:szCs w:val="21"/>
              </w:rPr>
              <w:t xml:space="preserve">2-7 years old and could be required occasionally with 2-13 year olds. </w:t>
            </w:r>
          </w:p>
        </w:tc>
      </w:tr>
      <w:tr w:rsidR="00A91D4B" w:rsidRPr="0037459F" w14:paraId="3E11C682" w14:textId="77777777" w:rsidTr="000F5B86">
        <w:tc>
          <w:tcPr>
            <w:tcW w:w="9016" w:type="dxa"/>
            <w:gridSpan w:val="2"/>
          </w:tcPr>
          <w:p w14:paraId="0B790DC4" w14:textId="77777777" w:rsidR="00A91D4B" w:rsidRPr="0037459F" w:rsidRDefault="00A91D4B" w:rsidP="000F5B86">
            <w:pPr>
              <w:pStyle w:val="NormalWeb"/>
              <w:spacing w:line="360" w:lineRule="atLeast"/>
              <w:textAlignment w:val="baseline"/>
              <w:rPr>
                <w:rStyle w:val="apple-converted-space"/>
                <w:rFonts w:ascii="Calibri" w:eastAsiaTheme="majorEastAsia" w:hAnsi="Calibri" w:cs="Calibri"/>
                <w:color w:val="000000" w:themeColor="text1"/>
                <w:sz w:val="21"/>
                <w:szCs w:val="21"/>
              </w:rPr>
            </w:pPr>
            <w:r w:rsidRPr="0037459F">
              <w:rPr>
                <w:rStyle w:val="Strong"/>
                <w:rFonts w:ascii="Calibri" w:eastAsiaTheme="majorEastAsia" w:hAnsi="Calibri" w:cs="Calibri"/>
                <w:color w:val="000000" w:themeColor="text1"/>
                <w:sz w:val="21"/>
                <w:szCs w:val="21"/>
                <w:bdr w:val="none" w:sz="0" w:space="0" w:color="auto" w:frame="1"/>
              </w:rPr>
              <w:t>Forest assistant duties:</w:t>
            </w:r>
            <w:r w:rsidRPr="0037459F">
              <w:rPr>
                <w:rFonts w:ascii="Calibri" w:hAnsi="Calibri" w:cs="Calibri"/>
                <w:color w:val="000000" w:themeColor="text1"/>
                <w:sz w:val="21"/>
                <w:szCs w:val="21"/>
              </w:rPr>
              <w:t> </w:t>
            </w:r>
          </w:p>
        </w:tc>
      </w:tr>
      <w:tr w:rsidR="00A91D4B" w:rsidRPr="0037459F" w14:paraId="7DDB8194" w14:textId="77777777" w:rsidTr="000F5B86">
        <w:tc>
          <w:tcPr>
            <w:tcW w:w="9016" w:type="dxa"/>
            <w:gridSpan w:val="2"/>
          </w:tcPr>
          <w:p w14:paraId="4AF94CCE" w14:textId="38F7E6A3" w:rsidR="00A91D4B" w:rsidRPr="0037459F" w:rsidRDefault="00A91D4B" w:rsidP="000F5B86">
            <w:pPr>
              <w:pStyle w:val="NormalWeb"/>
              <w:numPr>
                <w:ilvl w:val="0"/>
                <w:numId w:val="1"/>
              </w:numPr>
              <w:shd w:val="clear" w:color="auto" w:fill="FFFFFF"/>
              <w:spacing w:before="0" w:after="0" w:line="360" w:lineRule="atLeast"/>
              <w:ind w:left="454" w:hanging="425"/>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 xml:space="preserve">Working with the </w:t>
            </w:r>
            <w:r w:rsidR="0037459F" w:rsidRPr="0037459F">
              <w:rPr>
                <w:rFonts w:ascii="Calibri" w:hAnsi="Calibri" w:cs="Calibri"/>
                <w:color w:val="000000" w:themeColor="text1"/>
                <w:sz w:val="21"/>
                <w:szCs w:val="21"/>
              </w:rPr>
              <w:t xml:space="preserve">FS </w:t>
            </w:r>
            <w:r w:rsidRPr="0037459F">
              <w:rPr>
                <w:rFonts w:ascii="Calibri" w:hAnsi="Calibri" w:cs="Calibri"/>
                <w:color w:val="000000" w:themeColor="text1"/>
                <w:sz w:val="21"/>
                <w:szCs w:val="21"/>
              </w:rPr>
              <w:t xml:space="preserve">leader under their instruction to help prepare, facilitate, run and report on sessions </w:t>
            </w:r>
          </w:p>
          <w:p w14:paraId="59046409" w14:textId="77777777" w:rsidR="00A91D4B" w:rsidRPr="0037459F" w:rsidRDefault="00A91D4B" w:rsidP="000F5B86">
            <w:pPr>
              <w:pStyle w:val="NormalWeb"/>
              <w:numPr>
                <w:ilvl w:val="0"/>
                <w:numId w:val="1"/>
              </w:numPr>
              <w:shd w:val="clear" w:color="auto" w:fill="FFFFFF"/>
              <w:spacing w:before="0" w:after="0" w:line="360" w:lineRule="atLeast"/>
              <w:ind w:left="454" w:hanging="425"/>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Speaking to the children and answering nature questions, facilitating learning by supporting children to attain their own goals and develop their interests. </w:t>
            </w:r>
          </w:p>
          <w:p w14:paraId="187E8803" w14:textId="0C34D6F0" w:rsidR="00A91D4B" w:rsidRPr="0037459F" w:rsidRDefault="00A91D4B" w:rsidP="000F5B86">
            <w:pPr>
              <w:pStyle w:val="NormalWeb"/>
              <w:numPr>
                <w:ilvl w:val="0"/>
                <w:numId w:val="1"/>
              </w:numPr>
              <w:shd w:val="clear" w:color="auto" w:fill="FFFFFF"/>
              <w:spacing w:before="0" w:after="0" w:line="360" w:lineRule="atLeast"/>
              <w:ind w:left="454" w:hanging="425"/>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shd w:val="clear" w:color="auto" w:fill="FFFFFF"/>
              </w:rPr>
              <w:t xml:space="preserve">Assist in the shaping, delivery, management and evaluation of all the activities in our Forest </w:t>
            </w:r>
            <w:r w:rsidR="0037459F" w:rsidRPr="0037459F">
              <w:rPr>
                <w:rFonts w:ascii="Calibri" w:hAnsi="Calibri" w:cs="Calibri"/>
                <w:color w:val="000000" w:themeColor="text1"/>
                <w:sz w:val="21"/>
                <w:szCs w:val="21"/>
                <w:shd w:val="clear" w:color="auto" w:fill="FFFFFF"/>
              </w:rPr>
              <w:t>and outdoor areas</w:t>
            </w:r>
            <w:r w:rsidRPr="0037459F">
              <w:rPr>
                <w:rFonts w:ascii="Calibri" w:hAnsi="Calibri" w:cs="Calibri"/>
                <w:color w:val="000000" w:themeColor="text1"/>
                <w:sz w:val="21"/>
                <w:szCs w:val="21"/>
                <w:shd w:val="clear" w:color="auto" w:fill="FFFFFF"/>
              </w:rPr>
              <w:t>.</w:t>
            </w:r>
            <w:r w:rsidRPr="0037459F">
              <w:rPr>
                <w:rFonts w:ascii="Calibri" w:hAnsi="Calibri" w:cs="Calibri"/>
                <w:color w:val="000000" w:themeColor="text1"/>
                <w:sz w:val="21"/>
                <w:szCs w:val="21"/>
              </w:rPr>
              <w:t xml:space="preserve"> </w:t>
            </w:r>
          </w:p>
          <w:p w14:paraId="49348D4B" w14:textId="30A6005A" w:rsidR="00A91D4B" w:rsidRPr="0037459F" w:rsidRDefault="00A91D4B" w:rsidP="000F5B86">
            <w:pPr>
              <w:pStyle w:val="NormalWeb"/>
              <w:numPr>
                <w:ilvl w:val="0"/>
                <w:numId w:val="1"/>
              </w:numPr>
              <w:shd w:val="clear" w:color="auto" w:fill="FFFFFF"/>
              <w:spacing w:before="0" w:after="0" w:line="360" w:lineRule="atLeast"/>
              <w:ind w:left="454" w:hanging="425"/>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 xml:space="preserve">Assist with the </w:t>
            </w:r>
            <w:r w:rsidR="0037459F" w:rsidRPr="0037459F">
              <w:rPr>
                <w:rFonts w:ascii="Calibri" w:hAnsi="Calibri" w:cs="Calibri"/>
                <w:color w:val="000000" w:themeColor="text1"/>
                <w:sz w:val="21"/>
                <w:szCs w:val="21"/>
              </w:rPr>
              <w:t>day-to-day</w:t>
            </w:r>
            <w:r w:rsidRPr="0037459F">
              <w:rPr>
                <w:rFonts w:ascii="Calibri" w:hAnsi="Calibri" w:cs="Calibri"/>
                <w:color w:val="000000" w:themeColor="text1"/>
                <w:sz w:val="21"/>
                <w:szCs w:val="21"/>
              </w:rPr>
              <w:t xml:space="preserve"> management of the Forest School area in line with our </w:t>
            </w:r>
            <w:r w:rsidR="0037459F" w:rsidRPr="0037459F">
              <w:rPr>
                <w:rFonts w:ascii="Calibri" w:hAnsi="Calibri" w:cs="Calibri"/>
                <w:color w:val="000000" w:themeColor="text1"/>
                <w:sz w:val="21"/>
                <w:szCs w:val="21"/>
              </w:rPr>
              <w:t>policies</w:t>
            </w:r>
          </w:p>
          <w:p w14:paraId="19010328" w14:textId="77777777" w:rsidR="00A91D4B" w:rsidRPr="0037459F" w:rsidRDefault="00A91D4B" w:rsidP="000F5B86">
            <w:pPr>
              <w:pStyle w:val="NormalWeb"/>
              <w:numPr>
                <w:ilvl w:val="0"/>
                <w:numId w:val="1"/>
              </w:numPr>
              <w:shd w:val="clear" w:color="auto" w:fill="FFFFFF"/>
              <w:spacing w:before="0" w:after="0" w:line="360" w:lineRule="atLeast"/>
              <w:ind w:left="454" w:hanging="425"/>
              <w:textAlignment w:val="baseline"/>
              <w:rPr>
                <w:rFonts w:ascii="Calibri" w:eastAsiaTheme="majorEastAsia" w:hAnsi="Calibri" w:cs="Calibri"/>
                <w:color w:val="000000" w:themeColor="text1"/>
                <w:sz w:val="21"/>
                <w:szCs w:val="21"/>
              </w:rPr>
            </w:pPr>
            <w:r w:rsidRPr="0037459F">
              <w:rPr>
                <w:rFonts w:ascii="Calibri" w:hAnsi="Calibri" w:cs="Calibri"/>
                <w:color w:val="000000" w:themeColor="text1"/>
                <w:sz w:val="21"/>
                <w:szCs w:val="21"/>
              </w:rPr>
              <w:t>To assist the Forest School leader in carrying out pre-site checks and ensuring risk assessments and the health and safety of everyone on site are adhered to</w:t>
            </w:r>
          </w:p>
          <w:p w14:paraId="001D448D" w14:textId="26250B4D" w:rsidR="0037459F" w:rsidRPr="0037459F" w:rsidRDefault="0037459F" w:rsidP="000F5B86">
            <w:pPr>
              <w:pStyle w:val="NormalWeb"/>
              <w:numPr>
                <w:ilvl w:val="0"/>
                <w:numId w:val="1"/>
              </w:numPr>
              <w:shd w:val="clear" w:color="auto" w:fill="FFFFFF"/>
              <w:spacing w:before="0" w:after="0" w:line="360" w:lineRule="atLeast"/>
              <w:ind w:left="454" w:hanging="425"/>
              <w:textAlignment w:val="baseline"/>
              <w:rPr>
                <w:rStyle w:val="apple-converted-space"/>
                <w:rFonts w:ascii="Calibri" w:eastAsiaTheme="majorEastAsia" w:hAnsi="Calibri" w:cs="Calibri"/>
                <w:color w:val="000000" w:themeColor="text1"/>
                <w:sz w:val="21"/>
                <w:szCs w:val="21"/>
              </w:rPr>
            </w:pPr>
            <w:r w:rsidRPr="0037459F">
              <w:rPr>
                <w:rStyle w:val="apple-converted-space"/>
                <w:rFonts w:ascii="Calibri" w:hAnsi="Calibri" w:cs="Calibri"/>
                <w:color w:val="000000" w:themeColor="text1"/>
                <w:sz w:val="21"/>
                <w:szCs w:val="21"/>
              </w:rPr>
              <w:t>T</w:t>
            </w:r>
            <w:r w:rsidRPr="0037459F">
              <w:rPr>
                <w:rStyle w:val="apple-converted-space"/>
                <w:rFonts w:ascii="Calibri" w:hAnsi="Calibri" w:cs="Calibri"/>
                <w:sz w:val="21"/>
                <w:szCs w:val="21"/>
              </w:rPr>
              <w:t>o assist the Forest School leader with updates to parents via the online learning journal</w:t>
            </w:r>
          </w:p>
        </w:tc>
      </w:tr>
      <w:tr w:rsidR="00A91D4B" w:rsidRPr="0037459F" w14:paraId="4B8ACB44" w14:textId="77777777" w:rsidTr="000F5B86">
        <w:tc>
          <w:tcPr>
            <w:tcW w:w="9016" w:type="dxa"/>
            <w:gridSpan w:val="2"/>
          </w:tcPr>
          <w:p w14:paraId="6906F8FC" w14:textId="77777777" w:rsidR="00A91D4B" w:rsidRPr="0037459F" w:rsidRDefault="00A91D4B" w:rsidP="000F5B86">
            <w:pPr>
              <w:pStyle w:val="NormalWeb"/>
              <w:spacing w:line="360" w:lineRule="atLeast"/>
              <w:textAlignment w:val="baseline"/>
              <w:rPr>
                <w:rFonts w:ascii="Calibri" w:hAnsi="Calibri" w:cs="Calibri"/>
                <w:b/>
                <w:sz w:val="21"/>
                <w:szCs w:val="21"/>
              </w:rPr>
            </w:pPr>
            <w:r w:rsidRPr="0037459F">
              <w:rPr>
                <w:rFonts w:ascii="Calibri" w:hAnsi="Calibri" w:cs="Calibri"/>
                <w:b/>
                <w:sz w:val="21"/>
                <w:szCs w:val="21"/>
              </w:rPr>
              <w:t>General</w:t>
            </w:r>
          </w:p>
        </w:tc>
      </w:tr>
      <w:tr w:rsidR="00A91D4B" w:rsidRPr="0037459F" w14:paraId="310E2F3D" w14:textId="77777777" w:rsidTr="000F5B86">
        <w:tc>
          <w:tcPr>
            <w:tcW w:w="9016" w:type="dxa"/>
            <w:gridSpan w:val="2"/>
          </w:tcPr>
          <w:p w14:paraId="26A4C2E0" w14:textId="77777777" w:rsidR="00A91D4B" w:rsidRPr="0037459F" w:rsidRDefault="00A91D4B" w:rsidP="00A91D4B">
            <w:pPr>
              <w:numPr>
                <w:ilvl w:val="0"/>
                <w:numId w:val="3"/>
              </w:numPr>
              <w:rPr>
                <w:rFonts w:ascii="Calibri" w:hAnsi="Calibri" w:cs="Calibri"/>
                <w:sz w:val="21"/>
                <w:szCs w:val="21"/>
              </w:rPr>
            </w:pPr>
            <w:r w:rsidRPr="0037459F">
              <w:rPr>
                <w:rFonts w:ascii="Calibri" w:hAnsi="Calibri" w:cs="Calibri"/>
                <w:sz w:val="21"/>
                <w:szCs w:val="21"/>
              </w:rPr>
              <w:t>Comply with policies and procedures relating to child protection, equal opportunities, health, safety and security, confidentiality and data protection, reporting concerns to an appropriate person</w:t>
            </w:r>
          </w:p>
          <w:p w14:paraId="19D4D6AE" w14:textId="2279EFE0" w:rsidR="00A91D4B" w:rsidRPr="0037459F" w:rsidRDefault="00A91D4B" w:rsidP="00A91D4B">
            <w:pPr>
              <w:numPr>
                <w:ilvl w:val="0"/>
                <w:numId w:val="3"/>
              </w:numPr>
              <w:rPr>
                <w:rFonts w:ascii="Calibri" w:hAnsi="Calibri" w:cs="Calibri"/>
                <w:sz w:val="21"/>
                <w:szCs w:val="21"/>
              </w:rPr>
            </w:pPr>
            <w:r w:rsidRPr="0037459F">
              <w:rPr>
                <w:rFonts w:ascii="Calibri" w:hAnsi="Calibri" w:cs="Calibri"/>
                <w:sz w:val="21"/>
                <w:szCs w:val="21"/>
              </w:rPr>
              <w:t xml:space="preserve">Be aware of and support </w:t>
            </w:r>
            <w:r w:rsidR="0037459F" w:rsidRPr="0037459F">
              <w:rPr>
                <w:rFonts w:ascii="Calibri" w:hAnsi="Calibri" w:cs="Calibri"/>
                <w:sz w:val="21"/>
                <w:szCs w:val="21"/>
              </w:rPr>
              <w:t>differences</w:t>
            </w:r>
            <w:r w:rsidRPr="0037459F">
              <w:rPr>
                <w:rFonts w:ascii="Calibri" w:hAnsi="Calibri" w:cs="Calibri"/>
                <w:sz w:val="21"/>
                <w:szCs w:val="21"/>
              </w:rPr>
              <w:t xml:space="preserve"> and ensure all pupils have equal access to opportunities to learn and develop</w:t>
            </w:r>
          </w:p>
          <w:p w14:paraId="153C99BF" w14:textId="430A036F" w:rsidR="00A91D4B" w:rsidRPr="0037459F" w:rsidRDefault="00A91D4B" w:rsidP="00A91D4B">
            <w:pPr>
              <w:numPr>
                <w:ilvl w:val="0"/>
                <w:numId w:val="4"/>
              </w:numPr>
              <w:rPr>
                <w:rFonts w:ascii="Calibri" w:hAnsi="Calibri" w:cs="Calibri"/>
                <w:sz w:val="21"/>
                <w:szCs w:val="21"/>
              </w:rPr>
            </w:pPr>
            <w:r w:rsidRPr="0037459F">
              <w:rPr>
                <w:rFonts w:ascii="Calibri" w:hAnsi="Calibri" w:cs="Calibri"/>
                <w:sz w:val="21"/>
                <w:szCs w:val="21"/>
              </w:rPr>
              <w:t xml:space="preserve">Contribute to the overall ethos/work/aims of the </w:t>
            </w:r>
            <w:r w:rsidR="0037459F" w:rsidRPr="0037459F">
              <w:rPr>
                <w:rFonts w:ascii="Calibri" w:hAnsi="Calibri" w:cs="Calibri"/>
                <w:sz w:val="21"/>
                <w:szCs w:val="21"/>
              </w:rPr>
              <w:t>S</w:t>
            </w:r>
            <w:r w:rsidRPr="0037459F">
              <w:rPr>
                <w:rFonts w:ascii="Calibri" w:hAnsi="Calibri" w:cs="Calibri"/>
                <w:sz w:val="21"/>
                <w:szCs w:val="21"/>
              </w:rPr>
              <w:t>chool</w:t>
            </w:r>
          </w:p>
          <w:p w14:paraId="50E2E145" w14:textId="723293C3" w:rsidR="00A91D4B" w:rsidRPr="0037459F" w:rsidRDefault="00A91D4B" w:rsidP="00A91D4B">
            <w:pPr>
              <w:numPr>
                <w:ilvl w:val="0"/>
                <w:numId w:val="4"/>
              </w:numPr>
              <w:rPr>
                <w:rFonts w:ascii="Calibri" w:hAnsi="Calibri" w:cs="Calibri"/>
                <w:sz w:val="21"/>
                <w:szCs w:val="21"/>
              </w:rPr>
            </w:pPr>
            <w:r w:rsidRPr="0037459F">
              <w:rPr>
                <w:rFonts w:ascii="Calibri" w:hAnsi="Calibri" w:cs="Calibri"/>
                <w:sz w:val="21"/>
                <w:szCs w:val="21"/>
              </w:rPr>
              <w:t xml:space="preserve">Establish constructive relationships and communicate with other agencies/professionals, in liaison with the teacher, to support </w:t>
            </w:r>
            <w:r w:rsidR="0037459F" w:rsidRPr="0037459F">
              <w:rPr>
                <w:rFonts w:ascii="Calibri" w:hAnsi="Calibri" w:cs="Calibri"/>
                <w:sz w:val="21"/>
                <w:szCs w:val="21"/>
              </w:rPr>
              <w:t xml:space="preserve">the </w:t>
            </w:r>
            <w:r w:rsidRPr="0037459F">
              <w:rPr>
                <w:rFonts w:ascii="Calibri" w:hAnsi="Calibri" w:cs="Calibri"/>
                <w:sz w:val="21"/>
                <w:szCs w:val="21"/>
              </w:rPr>
              <w:t xml:space="preserve">achievement and progress of pupils </w:t>
            </w:r>
          </w:p>
          <w:p w14:paraId="2AE8E657" w14:textId="77777777" w:rsidR="00A91D4B" w:rsidRPr="0037459F" w:rsidRDefault="00A91D4B" w:rsidP="00A91D4B">
            <w:pPr>
              <w:numPr>
                <w:ilvl w:val="0"/>
                <w:numId w:val="2"/>
              </w:numPr>
              <w:rPr>
                <w:rFonts w:ascii="Calibri" w:hAnsi="Calibri" w:cs="Calibri"/>
                <w:sz w:val="21"/>
                <w:szCs w:val="21"/>
              </w:rPr>
            </w:pPr>
            <w:r w:rsidRPr="0037459F">
              <w:rPr>
                <w:rFonts w:ascii="Calibri" w:hAnsi="Calibri" w:cs="Calibri"/>
                <w:sz w:val="21"/>
                <w:szCs w:val="21"/>
              </w:rPr>
              <w:t>To participate in the performance and development review process, taking personal responsibility for identification of learning, development and training opportunities in discussion with line manager.</w:t>
            </w:r>
          </w:p>
          <w:p w14:paraId="43D95C04" w14:textId="77777777" w:rsidR="00A91D4B" w:rsidRPr="0037459F" w:rsidRDefault="00A91D4B" w:rsidP="00A91D4B">
            <w:pPr>
              <w:numPr>
                <w:ilvl w:val="0"/>
                <w:numId w:val="2"/>
              </w:numPr>
              <w:rPr>
                <w:rFonts w:ascii="Calibri" w:hAnsi="Calibri" w:cs="Calibri"/>
                <w:sz w:val="21"/>
                <w:szCs w:val="21"/>
              </w:rPr>
            </w:pPr>
            <w:r w:rsidRPr="0037459F">
              <w:rPr>
                <w:rFonts w:ascii="Calibri" w:hAnsi="Calibri" w:cs="Calibri"/>
                <w:sz w:val="21"/>
                <w:szCs w:val="21"/>
              </w:rPr>
              <w:t>To comply with individual responsibilities, in accordance with the role, for health &amp; safety in the workplace</w:t>
            </w:r>
          </w:p>
          <w:p w14:paraId="04ABD914" w14:textId="77777777" w:rsidR="00A91D4B" w:rsidRPr="0037459F" w:rsidRDefault="00A91D4B" w:rsidP="00A91D4B">
            <w:pPr>
              <w:numPr>
                <w:ilvl w:val="0"/>
                <w:numId w:val="2"/>
              </w:numPr>
              <w:rPr>
                <w:rFonts w:ascii="Calibri" w:hAnsi="Calibri" w:cs="Calibri"/>
                <w:sz w:val="21"/>
                <w:szCs w:val="21"/>
              </w:rPr>
            </w:pPr>
            <w:r w:rsidRPr="0037459F">
              <w:rPr>
                <w:rFonts w:ascii="Calibri" w:hAnsi="Calibri" w:cs="Calibri"/>
                <w:sz w:val="21"/>
                <w:szCs w:val="21"/>
              </w:rPr>
              <w:lastRenderedPageBreak/>
              <w:t>Ensure that all duties and services provided are in accordance with the School’s Equal Opportunities Policy</w:t>
            </w:r>
          </w:p>
          <w:p w14:paraId="4FB37CA7" w14:textId="77777777" w:rsidR="00A91D4B" w:rsidRPr="0037459F" w:rsidRDefault="00A91D4B" w:rsidP="00A91D4B">
            <w:pPr>
              <w:numPr>
                <w:ilvl w:val="0"/>
                <w:numId w:val="2"/>
              </w:numPr>
              <w:rPr>
                <w:rFonts w:ascii="Calibri" w:hAnsi="Calibri" w:cs="Calibri"/>
                <w:i/>
                <w:sz w:val="21"/>
                <w:szCs w:val="21"/>
              </w:rPr>
            </w:pPr>
            <w:r w:rsidRPr="0037459F">
              <w:rPr>
                <w:rFonts w:ascii="Calibri" w:hAnsi="Calibri" w:cs="Calibri"/>
                <w:sz w:val="21"/>
                <w:szCs w:val="21"/>
              </w:rPr>
              <w:t>The Governing Body is committed to safeguarding and promoting the welfare of children and young people and expects all staff and volunteers to share in this commitment.</w:t>
            </w:r>
            <w:r w:rsidRPr="0037459F">
              <w:rPr>
                <w:rFonts w:ascii="Calibri" w:hAnsi="Calibri" w:cs="Calibri"/>
                <w:i/>
                <w:sz w:val="21"/>
                <w:szCs w:val="21"/>
              </w:rPr>
              <w:t xml:space="preserve"> </w:t>
            </w:r>
          </w:p>
          <w:p w14:paraId="33C1E8D6" w14:textId="77777777" w:rsidR="00A91D4B" w:rsidRPr="0037459F" w:rsidRDefault="00A91D4B" w:rsidP="000F5B86">
            <w:pPr>
              <w:pStyle w:val="NormalWeb"/>
              <w:spacing w:line="360" w:lineRule="atLeast"/>
              <w:textAlignment w:val="baseline"/>
              <w:rPr>
                <w:rFonts w:ascii="Calibri" w:hAnsi="Calibri" w:cs="Calibri"/>
                <w:sz w:val="21"/>
                <w:szCs w:val="21"/>
              </w:rPr>
            </w:pPr>
            <w:r w:rsidRPr="0037459F">
              <w:rPr>
                <w:rFonts w:ascii="Calibri" w:hAnsi="Calibri" w:cs="Calibri"/>
                <w:sz w:val="21"/>
                <w:szCs w:val="21"/>
              </w:rPr>
              <w:t>The duties above are neither exclusive nor exhaustive and the postholder may be required by the Headteacher to carry out appropriate duties within the context of the job, skills and grade.</w:t>
            </w:r>
          </w:p>
        </w:tc>
      </w:tr>
      <w:tr w:rsidR="00A91D4B" w:rsidRPr="0037459F" w14:paraId="3F471034" w14:textId="77777777" w:rsidTr="000F5B86">
        <w:tc>
          <w:tcPr>
            <w:tcW w:w="9016" w:type="dxa"/>
            <w:gridSpan w:val="2"/>
          </w:tcPr>
          <w:p w14:paraId="0836F44E" w14:textId="77777777" w:rsidR="00A91D4B" w:rsidRPr="0037459F" w:rsidRDefault="00A91D4B" w:rsidP="000F5B86">
            <w:pPr>
              <w:ind w:left="29"/>
              <w:rPr>
                <w:rFonts w:ascii="Calibri" w:hAnsi="Calibri" w:cs="Calibri"/>
                <w:b/>
                <w:sz w:val="21"/>
                <w:szCs w:val="21"/>
              </w:rPr>
            </w:pPr>
            <w:r w:rsidRPr="0037459F">
              <w:rPr>
                <w:rFonts w:ascii="Calibri" w:hAnsi="Calibri" w:cs="Calibri"/>
                <w:b/>
                <w:sz w:val="21"/>
                <w:szCs w:val="21"/>
              </w:rPr>
              <w:lastRenderedPageBreak/>
              <w:t>Person Specification</w:t>
            </w:r>
          </w:p>
        </w:tc>
      </w:tr>
      <w:tr w:rsidR="00A91D4B" w:rsidRPr="0037459F" w14:paraId="327DF960" w14:textId="77777777" w:rsidTr="000F5B86">
        <w:tc>
          <w:tcPr>
            <w:tcW w:w="4390" w:type="dxa"/>
          </w:tcPr>
          <w:p w14:paraId="244579C0" w14:textId="77777777" w:rsidR="00A91D4B" w:rsidRPr="0037459F" w:rsidRDefault="00A91D4B" w:rsidP="000F5B86">
            <w:pPr>
              <w:pStyle w:val="NormalWeb"/>
              <w:spacing w:line="360" w:lineRule="atLeast"/>
              <w:textAlignment w:val="baseline"/>
              <w:rPr>
                <w:rStyle w:val="apple-converted-space"/>
                <w:rFonts w:ascii="Calibri" w:eastAsiaTheme="majorEastAsia" w:hAnsi="Calibri" w:cs="Calibri"/>
                <w:color w:val="000000" w:themeColor="text1"/>
                <w:sz w:val="21"/>
                <w:szCs w:val="21"/>
              </w:rPr>
            </w:pPr>
            <w:r w:rsidRPr="0037459F">
              <w:rPr>
                <w:rStyle w:val="apple-converted-space"/>
                <w:rFonts w:ascii="Calibri" w:eastAsiaTheme="majorEastAsia" w:hAnsi="Calibri" w:cs="Calibri"/>
                <w:color w:val="000000" w:themeColor="text1"/>
                <w:sz w:val="21"/>
                <w:szCs w:val="21"/>
              </w:rPr>
              <w:t>Essential:</w:t>
            </w:r>
          </w:p>
        </w:tc>
        <w:tc>
          <w:tcPr>
            <w:tcW w:w="4626" w:type="dxa"/>
          </w:tcPr>
          <w:p w14:paraId="185C92F1" w14:textId="77777777" w:rsidR="00A91D4B" w:rsidRPr="0037459F" w:rsidRDefault="00A91D4B" w:rsidP="000F5B86">
            <w:pPr>
              <w:pStyle w:val="NormalWeb"/>
              <w:spacing w:line="360" w:lineRule="atLeast"/>
              <w:textAlignment w:val="baseline"/>
              <w:rPr>
                <w:rStyle w:val="apple-converted-space"/>
                <w:rFonts w:ascii="Calibri" w:eastAsiaTheme="majorEastAsia" w:hAnsi="Calibri" w:cs="Calibri"/>
                <w:color w:val="000000" w:themeColor="text1"/>
                <w:sz w:val="21"/>
                <w:szCs w:val="21"/>
              </w:rPr>
            </w:pPr>
            <w:r w:rsidRPr="0037459F">
              <w:rPr>
                <w:rStyle w:val="apple-converted-space"/>
                <w:rFonts w:ascii="Calibri" w:eastAsiaTheme="majorEastAsia" w:hAnsi="Calibri" w:cs="Calibri"/>
                <w:color w:val="000000" w:themeColor="text1"/>
                <w:sz w:val="21"/>
                <w:szCs w:val="21"/>
              </w:rPr>
              <w:t>Desirable:</w:t>
            </w:r>
          </w:p>
        </w:tc>
      </w:tr>
      <w:tr w:rsidR="00A91D4B" w:rsidRPr="0037459F" w14:paraId="1C285939" w14:textId="77777777" w:rsidTr="000F5B86">
        <w:trPr>
          <w:trHeight w:val="2000"/>
        </w:trPr>
        <w:tc>
          <w:tcPr>
            <w:tcW w:w="4390" w:type="dxa"/>
          </w:tcPr>
          <w:p w14:paraId="25D498D7" w14:textId="77777777"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Level 2 Qualified in Forest School Assistant.</w:t>
            </w:r>
          </w:p>
          <w:p w14:paraId="67F83616" w14:textId="30A7E8B9"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 xml:space="preserve">Ability to work with all age groups, but ideally from the ages of </w:t>
            </w:r>
            <w:r w:rsidR="0037459F" w:rsidRPr="0037459F">
              <w:rPr>
                <w:rFonts w:ascii="Calibri" w:hAnsi="Calibri" w:cs="Calibri"/>
                <w:color w:val="000000" w:themeColor="text1"/>
                <w:sz w:val="21"/>
                <w:szCs w:val="21"/>
              </w:rPr>
              <w:t>2-7</w:t>
            </w:r>
            <w:r w:rsidRPr="0037459F">
              <w:rPr>
                <w:rFonts w:ascii="Calibri" w:hAnsi="Calibri" w:cs="Calibri"/>
                <w:color w:val="000000" w:themeColor="text1"/>
                <w:sz w:val="21"/>
                <w:szCs w:val="21"/>
              </w:rPr>
              <w:t xml:space="preserve"> years old.</w:t>
            </w:r>
          </w:p>
          <w:p w14:paraId="383FDCDC" w14:textId="77777777"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Energy and enthusiasm required to support the leader and work with a large group of children.</w:t>
            </w:r>
          </w:p>
          <w:p w14:paraId="0508A8DC" w14:textId="3497C29F"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shd w:val="clear" w:color="auto" w:fill="FFFFFF"/>
              </w:rPr>
              <w:t>The desire to work in an amazing and unique outdoor area offering forest school and continuous outside</w:t>
            </w:r>
            <w:r w:rsidR="0037459F" w:rsidRPr="0037459F">
              <w:rPr>
                <w:rFonts w:ascii="Calibri" w:hAnsi="Calibri" w:cs="Calibri"/>
                <w:color w:val="000000" w:themeColor="text1"/>
                <w:sz w:val="21"/>
                <w:szCs w:val="21"/>
                <w:shd w:val="clear" w:color="auto" w:fill="FFFFFF"/>
              </w:rPr>
              <w:t>,</w:t>
            </w:r>
            <w:r w:rsidRPr="0037459F">
              <w:rPr>
                <w:rFonts w:ascii="Calibri" w:hAnsi="Calibri" w:cs="Calibri"/>
                <w:color w:val="000000" w:themeColor="text1"/>
                <w:sz w:val="21"/>
                <w:szCs w:val="21"/>
                <w:shd w:val="clear" w:color="auto" w:fill="FFFFFF"/>
              </w:rPr>
              <w:t xml:space="preserve"> messy, exploratory learning and play in all weathers.</w:t>
            </w:r>
          </w:p>
          <w:p w14:paraId="3842B798" w14:textId="77777777"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shd w:val="clear" w:color="auto" w:fill="FFFFFF"/>
              </w:rPr>
              <w:t>An infectious passion for the natural world.</w:t>
            </w:r>
          </w:p>
          <w:p w14:paraId="728A1A7B" w14:textId="37D783C0" w:rsidR="0037459F" w:rsidRPr="0037459F" w:rsidRDefault="00A91D4B" w:rsidP="0037459F">
            <w:pPr>
              <w:pStyle w:val="NormalWeb"/>
              <w:numPr>
                <w:ilvl w:val="0"/>
                <w:numId w:val="1"/>
              </w:numPr>
              <w:spacing w:line="360" w:lineRule="atLeast"/>
              <w:textAlignment w:val="baseline"/>
              <w:rPr>
                <w:rStyle w:val="apple-converted-space"/>
                <w:rFonts w:ascii="Calibri" w:eastAsiaTheme="majorEastAsia" w:hAnsi="Calibri" w:cs="Calibri"/>
                <w:color w:val="000000" w:themeColor="text1"/>
                <w:sz w:val="21"/>
                <w:szCs w:val="21"/>
              </w:rPr>
            </w:pPr>
            <w:r w:rsidRPr="0037459F">
              <w:rPr>
                <w:rFonts w:ascii="Calibri" w:hAnsi="Calibri" w:cs="Calibri"/>
                <w:color w:val="000000" w:themeColor="text1"/>
                <w:sz w:val="21"/>
                <w:szCs w:val="21"/>
                <w:shd w:val="clear" w:color="auto" w:fill="FFFFFF"/>
              </w:rPr>
              <w:t>Strong team player</w:t>
            </w:r>
            <w:r w:rsidR="0037459F" w:rsidRPr="0037459F">
              <w:rPr>
                <w:rFonts w:ascii="Calibri" w:hAnsi="Calibri" w:cs="Calibri"/>
                <w:color w:val="000000" w:themeColor="text1"/>
                <w:sz w:val="21"/>
                <w:szCs w:val="21"/>
                <w:shd w:val="clear" w:color="auto" w:fill="FFFFFF"/>
              </w:rPr>
              <w:t>.</w:t>
            </w:r>
          </w:p>
        </w:tc>
        <w:tc>
          <w:tcPr>
            <w:tcW w:w="4626" w:type="dxa"/>
          </w:tcPr>
          <w:p w14:paraId="3726DFD6" w14:textId="77777777"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Experience in planning and leading a variety of forest school sessions.</w:t>
            </w:r>
          </w:p>
          <w:p w14:paraId="6965F805" w14:textId="77777777"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Paediatric First Aid certificate.</w:t>
            </w:r>
          </w:p>
          <w:p w14:paraId="07E8CB82" w14:textId="77777777"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Experience of working with children.</w:t>
            </w:r>
          </w:p>
          <w:p w14:paraId="08D3FF17" w14:textId="77777777"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An awareness of health and safety in a woodland environment.</w:t>
            </w:r>
          </w:p>
          <w:p w14:paraId="47EDC60F" w14:textId="77777777"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A proven track record of positive and effective behaviour management.</w:t>
            </w:r>
          </w:p>
          <w:p w14:paraId="07D409D7" w14:textId="77777777"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shd w:val="clear" w:color="auto" w:fill="FFFFFF"/>
              </w:rPr>
              <w:t>Advocate of child centred pedagogy.</w:t>
            </w:r>
          </w:p>
          <w:p w14:paraId="6C8A2F28" w14:textId="77777777" w:rsidR="00A91D4B" w:rsidRPr="0037459F" w:rsidRDefault="00A91D4B" w:rsidP="000F5B86">
            <w:pPr>
              <w:pStyle w:val="NormalWeb"/>
              <w:numPr>
                <w:ilvl w:val="0"/>
                <w:numId w:val="1"/>
              </w:numPr>
              <w:spacing w:line="360" w:lineRule="atLeast"/>
              <w:textAlignment w:val="baseline"/>
              <w:rPr>
                <w:rFonts w:ascii="Calibri" w:hAnsi="Calibri" w:cs="Calibri"/>
                <w:color w:val="000000" w:themeColor="text1"/>
                <w:sz w:val="21"/>
                <w:szCs w:val="21"/>
              </w:rPr>
            </w:pPr>
            <w:r w:rsidRPr="0037459F">
              <w:rPr>
                <w:rFonts w:ascii="Calibri" w:hAnsi="Calibri" w:cs="Calibri"/>
                <w:color w:val="000000" w:themeColor="text1"/>
                <w:sz w:val="21"/>
                <w:szCs w:val="21"/>
              </w:rPr>
              <w:t>Practical outdoor skills.</w:t>
            </w:r>
          </w:p>
          <w:p w14:paraId="0C3FF843" w14:textId="77777777" w:rsidR="00A91D4B" w:rsidRPr="0037459F" w:rsidRDefault="00A91D4B" w:rsidP="000F5B86">
            <w:pPr>
              <w:pStyle w:val="NormalWeb"/>
              <w:numPr>
                <w:ilvl w:val="0"/>
                <w:numId w:val="1"/>
              </w:numPr>
              <w:spacing w:line="360" w:lineRule="atLeast"/>
              <w:textAlignment w:val="baseline"/>
              <w:rPr>
                <w:rStyle w:val="apple-converted-space"/>
                <w:rFonts w:ascii="Calibri" w:eastAsiaTheme="majorEastAsia" w:hAnsi="Calibri" w:cs="Calibri"/>
                <w:color w:val="000000" w:themeColor="text1"/>
                <w:sz w:val="21"/>
                <w:szCs w:val="21"/>
              </w:rPr>
            </w:pPr>
            <w:r w:rsidRPr="0037459F">
              <w:rPr>
                <w:rFonts w:ascii="Calibri" w:hAnsi="Calibri" w:cs="Calibri"/>
                <w:color w:val="000000" w:themeColor="text1"/>
                <w:sz w:val="21"/>
                <w:szCs w:val="21"/>
                <w:shd w:val="clear" w:color="auto" w:fill="FFFFFF"/>
              </w:rPr>
              <w:t>An understanding of the Forest School philosophy</w:t>
            </w:r>
            <w:r w:rsidRPr="0037459F">
              <w:rPr>
                <w:rStyle w:val="apple-converted-space"/>
                <w:rFonts w:ascii="Calibri" w:eastAsiaTheme="majorEastAsia" w:hAnsi="Calibri" w:cs="Calibri"/>
                <w:color w:val="000000" w:themeColor="text1"/>
                <w:sz w:val="21"/>
                <w:szCs w:val="21"/>
                <w:shd w:val="clear" w:color="auto" w:fill="FFFFFF"/>
              </w:rPr>
              <w:t>.</w:t>
            </w:r>
          </w:p>
          <w:p w14:paraId="0D23D705" w14:textId="77777777" w:rsidR="00A91D4B" w:rsidRPr="0037459F" w:rsidRDefault="00A91D4B" w:rsidP="000F5B86">
            <w:pPr>
              <w:pStyle w:val="NormalWeb"/>
              <w:numPr>
                <w:ilvl w:val="0"/>
                <w:numId w:val="1"/>
              </w:numPr>
              <w:spacing w:line="360" w:lineRule="atLeast"/>
              <w:textAlignment w:val="baseline"/>
              <w:rPr>
                <w:rStyle w:val="apple-converted-space"/>
                <w:rFonts w:ascii="Calibri" w:eastAsiaTheme="majorEastAsia" w:hAnsi="Calibri" w:cs="Calibri"/>
                <w:color w:val="000000" w:themeColor="text1"/>
                <w:sz w:val="21"/>
                <w:szCs w:val="21"/>
              </w:rPr>
            </w:pPr>
            <w:r w:rsidRPr="0037459F">
              <w:rPr>
                <w:rStyle w:val="apple-converted-space"/>
                <w:rFonts w:ascii="Calibri" w:eastAsiaTheme="majorEastAsia" w:hAnsi="Calibri" w:cs="Calibri"/>
                <w:color w:val="000000" w:themeColor="text1"/>
                <w:sz w:val="21"/>
                <w:szCs w:val="21"/>
                <w:shd w:val="clear" w:color="auto" w:fill="FFFFFF"/>
              </w:rPr>
              <w:t>A basic awareness of the English National Curriculum.</w:t>
            </w:r>
          </w:p>
          <w:p w14:paraId="32FC8288" w14:textId="77777777" w:rsidR="00A91D4B" w:rsidRPr="0037459F" w:rsidRDefault="00A91D4B" w:rsidP="000F5B86">
            <w:pPr>
              <w:pStyle w:val="NormalWeb"/>
              <w:spacing w:line="360" w:lineRule="atLeast"/>
              <w:ind w:left="720"/>
              <w:textAlignment w:val="baseline"/>
              <w:rPr>
                <w:rStyle w:val="apple-converted-space"/>
                <w:rFonts w:ascii="Calibri" w:eastAsiaTheme="majorEastAsia" w:hAnsi="Calibri" w:cs="Calibri"/>
                <w:color w:val="000000" w:themeColor="text1"/>
                <w:sz w:val="21"/>
                <w:szCs w:val="21"/>
              </w:rPr>
            </w:pPr>
          </w:p>
        </w:tc>
      </w:tr>
    </w:tbl>
    <w:p w14:paraId="52F3B3ED" w14:textId="77777777" w:rsidR="00A91D4B" w:rsidRPr="00081DF3" w:rsidRDefault="00A91D4B" w:rsidP="00A91D4B">
      <w:pPr>
        <w:pStyle w:val="NormalWeb"/>
        <w:shd w:val="clear" w:color="auto" w:fill="FFFFFF"/>
        <w:spacing w:before="0" w:after="0" w:line="360" w:lineRule="atLeast"/>
        <w:textAlignment w:val="baseline"/>
        <w:rPr>
          <w:rFonts w:ascii="Helvetica" w:hAnsi="Helvetica" w:cs="Helvetica"/>
          <w:color w:val="000000" w:themeColor="text1"/>
          <w:sz w:val="21"/>
          <w:szCs w:val="21"/>
        </w:rPr>
      </w:pPr>
    </w:p>
    <w:p w14:paraId="6A4A6B3A" w14:textId="77777777" w:rsidR="00A91D4B" w:rsidRPr="00081DF3" w:rsidRDefault="00A91D4B" w:rsidP="00A91D4B">
      <w:pPr>
        <w:rPr>
          <w:color w:val="000000" w:themeColor="text1"/>
        </w:rPr>
      </w:pPr>
    </w:p>
    <w:p w14:paraId="079EB499" w14:textId="77777777" w:rsidR="00A91D4B" w:rsidRDefault="00A91D4B" w:rsidP="00A91D4B">
      <w:pPr>
        <w:jc w:val="both"/>
      </w:pPr>
    </w:p>
    <w:sectPr w:rsidR="00A91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3ABE4DB9"/>
    <w:multiLevelType w:val="hybridMultilevel"/>
    <w:tmpl w:val="1EFCEA76"/>
    <w:lvl w:ilvl="0" w:tplc="1FB83720">
      <w:numFmt w:val="bullet"/>
      <w:lvlText w:val=""/>
      <w:lvlJc w:val="left"/>
      <w:pPr>
        <w:ind w:left="720" w:hanging="36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num w:numId="1" w16cid:durableId="910038199">
    <w:abstractNumId w:val="1"/>
  </w:num>
  <w:num w:numId="2" w16cid:durableId="1850175633">
    <w:abstractNumId w:val="2"/>
  </w:num>
  <w:num w:numId="3" w16cid:durableId="2057196816">
    <w:abstractNumId w:val="0"/>
  </w:num>
  <w:num w:numId="4" w16cid:durableId="1213806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4B"/>
    <w:rsid w:val="00170D2E"/>
    <w:rsid w:val="0037459F"/>
    <w:rsid w:val="00387E8A"/>
    <w:rsid w:val="00A91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E3AE5"/>
  <w15:chartTrackingRefBased/>
  <w15:docId w15:val="{2B8CBB39-9AC2-4FCE-9255-C299F23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D4B"/>
    <w:rPr>
      <w:rFonts w:eastAsiaTheme="majorEastAsia" w:cstheme="majorBidi"/>
      <w:color w:val="272727" w:themeColor="text1" w:themeTint="D8"/>
    </w:rPr>
  </w:style>
  <w:style w:type="paragraph" w:styleId="Title">
    <w:name w:val="Title"/>
    <w:basedOn w:val="Normal"/>
    <w:next w:val="Normal"/>
    <w:link w:val="TitleChar"/>
    <w:uiPriority w:val="10"/>
    <w:qFormat/>
    <w:rsid w:val="00A91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D4B"/>
    <w:pPr>
      <w:spacing w:before="160"/>
      <w:jc w:val="center"/>
    </w:pPr>
    <w:rPr>
      <w:i/>
      <w:iCs/>
      <w:color w:val="404040" w:themeColor="text1" w:themeTint="BF"/>
    </w:rPr>
  </w:style>
  <w:style w:type="character" w:customStyle="1" w:styleId="QuoteChar">
    <w:name w:val="Quote Char"/>
    <w:basedOn w:val="DefaultParagraphFont"/>
    <w:link w:val="Quote"/>
    <w:uiPriority w:val="29"/>
    <w:rsid w:val="00A91D4B"/>
    <w:rPr>
      <w:i/>
      <w:iCs/>
      <w:color w:val="404040" w:themeColor="text1" w:themeTint="BF"/>
    </w:rPr>
  </w:style>
  <w:style w:type="paragraph" w:styleId="ListParagraph">
    <w:name w:val="List Paragraph"/>
    <w:basedOn w:val="Normal"/>
    <w:uiPriority w:val="34"/>
    <w:qFormat/>
    <w:rsid w:val="00A91D4B"/>
    <w:pPr>
      <w:ind w:left="720"/>
      <w:contextualSpacing/>
    </w:pPr>
  </w:style>
  <w:style w:type="character" w:styleId="IntenseEmphasis">
    <w:name w:val="Intense Emphasis"/>
    <w:basedOn w:val="DefaultParagraphFont"/>
    <w:uiPriority w:val="21"/>
    <w:qFormat/>
    <w:rsid w:val="00A91D4B"/>
    <w:rPr>
      <w:i/>
      <w:iCs/>
      <w:color w:val="0F4761" w:themeColor="accent1" w:themeShade="BF"/>
    </w:rPr>
  </w:style>
  <w:style w:type="paragraph" w:styleId="IntenseQuote">
    <w:name w:val="Intense Quote"/>
    <w:basedOn w:val="Normal"/>
    <w:next w:val="Normal"/>
    <w:link w:val="IntenseQuoteChar"/>
    <w:uiPriority w:val="30"/>
    <w:qFormat/>
    <w:rsid w:val="00A91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D4B"/>
    <w:rPr>
      <w:i/>
      <w:iCs/>
      <w:color w:val="0F4761" w:themeColor="accent1" w:themeShade="BF"/>
    </w:rPr>
  </w:style>
  <w:style w:type="character" w:styleId="IntenseReference">
    <w:name w:val="Intense Reference"/>
    <w:basedOn w:val="DefaultParagraphFont"/>
    <w:uiPriority w:val="32"/>
    <w:qFormat/>
    <w:rsid w:val="00A91D4B"/>
    <w:rPr>
      <w:b/>
      <w:bCs/>
      <w:smallCaps/>
      <w:color w:val="0F4761" w:themeColor="accent1" w:themeShade="BF"/>
      <w:spacing w:val="5"/>
    </w:rPr>
  </w:style>
  <w:style w:type="paragraph" w:styleId="NormalWeb">
    <w:name w:val="Normal (Web)"/>
    <w:basedOn w:val="Normal"/>
    <w:uiPriority w:val="99"/>
    <w:unhideWhenUsed/>
    <w:rsid w:val="00A91D4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91D4B"/>
    <w:rPr>
      <w:b/>
      <w:bCs/>
    </w:rPr>
  </w:style>
  <w:style w:type="character" w:customStyle="1" w:styleId="apple-converted-space">
    <w:name w:val="apple-converted-space"/>
    <w:basedOn w:val="DefaultParagraphFont"/>
    <w:rsid w:val="00A91D4B"/>
  </w:style>
  <w:style w:type="table" w:styleId="TableGrid">
    <w:name w:val="Table Grid"/>
    <w:basedOn w:val="TableNormal"/>
    <w:uiPriority w:val="39"/>
    <w:rsid w:val="00A91D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39953">
      <w:bodyDiv w:val="1"/>
      <w:marLeft w:val="0"/>
      <w:marRight w:val="0"/>
      <w:marTop w:val="0"/>
      <w:marBottom w:val="0"/>
      <w:divBdr>
        <w:top w:val="none" w:sz="0" w:space="0" w:color="auto"/>
        <w:left w:val="none" w:sz="0" w:space="0" w:color="auto"/>
        <w:bottom w:val="none" w:sz="0" w:space="0" w:color="auto"/>
        <w:right w:val="none" w:sz="0" w:space="0" w:color="auto"/>
      </w:divBdr>
    </w:div>
    <w:div w:id="20657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4A23C4061FF429FA9FDD091F7B9C9" ma:contentTypeVersion="17" ma:contentTypeDescription="Create a new document." ma:contentTypeScope="" ma:versionID="7f93a1880e7cbb464cab9d1aedbf2428">
  <xsd:schema xmlns:xsd="http://www.w3.org/2001/XMLSchema" xmlns:xs="http://www.w3.org/2001/XMLSchema" xmlns:p="http://schemas.microsoft.com/office/2006/metadata/properties" xmlns:ns2="c87a98e7-ed08-498e-bb11-3cd8725fe7af" xmlns:ns3="1a30d105-d11a-4979-985b-4aeb11e84534" targetNamespace="http://schemas.microsoft.com/office/2006/metadata/properties" ma:root="true" ma:fieldsID="a413a5f9707ad0c6379b13838f42655b" ns2:_="" ns3:_="">
    <xsd:import namespace="c87a98e7-ed08-498e-bb11-3cd8725fe7af"/>
    <xsd:import namespace="1a30d105-d11a-4979-985b-4aeb11e845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a98e7-ed08-498e-bb11-3cd8725fe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4db799-dcdb-4e6c-b748-3b9b1164f591}" ma:internalName="TaxCatchAll" ma:showField="CatchAllData" ma:web="c87a98e7-ed08-498e-bb11-3cd8725fe7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30d105-d11a-4979-985b-4aeb11e845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78521c-1320-4c4d-b80c-5f0b4147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7a98e7-ed08-498e-bb11-3cd8725fe7af" xsi:nil="true"/>
    <lcf76f155ced4ddcb4097134ff3c332f xmlns="1a30d105-d11a-4979-985b-4aeb11e84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2DC45C-B795-457A-9EDE-A9FBDDE1CB96}"/>
</file>

<file path=customXml/itemProps2.xml><?xml version="1.0" encoding="utf-8"?>
<ds:datastoreItem xmlns:ds="http://schemas.openxmlformats.org/officeDocument/2006/customXml" ds:itemID="{1403ABF7-9F9E-4342-B8C9-1566D6D02357}"/>
</file>

<file path=customXml/itemProps3.xml><?xml version="1.0" encoding="utf-8"?>
<ds:datastoreItem xmlns:ds="http://schemas.openxmlformats.org/officeDocument/2006/customXml" ds:itemID="{4C39981C-E754-4941-9DAF-062D9573C2F8}"/>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Sevenoaks Preparatory School</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Cook</dc:creator>
  <cp:keywords/>
  <dc:description/>
  <cp:lastModifiedBy>Andrew Hodgkin</cp:lastModifiedBy>
  <cp:revision>2</cp:revision>
  <dcterms:created xsi:type="dcterms:W3CDTF">2024-05-08T10:28:00Z</dcterms:created>
  <dcterms:modified xsi:type="dcterms:W3CDTF">2024-05-08T10:28:00Z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08ae9f66-69a2-4bee-aaf2-f4c818293b71</vt:lpwstr>
  </property>
  <property fmtid="{D5CDD505-2E9C-101B-9397-08002B2CF9AE}" pid="3" name="ContentTypeId">
    <vt:lpwstr>0x01010035F4A23C4061FF429FA9FDD091F7B9C9</vt:lpwstr>
  </property>
</Properties>
</file>