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25D9" w14:textId="1FB7A4DB" w:rsidR="0084341B" w:rsidRDefault="0073797F" w:rsidP="002D61B9">
      <w:pPr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AE8911F" wp14:editId="633C2F70">
            <wp:simplePos x="0" y="0"/>
            <wp:positionH relativeFrom="page">
              <wp:align>left</wp:align>
            </wp:positionH>
            <wp:positionV relativeFrom="paragraph">
              <wp:posOffset>-1298952</wp:posOffset>
            </wp:positionV>
            <wp:extent cx="941070" cy="1056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BCF5A" w14:textId="263C40D4" w:rsidR="002D61B9" w:rsidRPr="0084341B" w:rsidRDefault="002D61B9" w:rsidP="002D61B9">
      <w:pPr>
        <w:rPr>
          <w:rFonts w:ascii="Trebuchet MS" w:hAnsi="Trebuchet MS" w:cs="Segoe UI"/>
          <w:b/>
          <w:bCs/>
          <w:sz w:val="22"/>
          <w:szCs w:val="22"/>
        </w:rPr>
      </w:pPr>
      <w:r w:rsidRPr="0084341B">
        <w:rPr>
          <w:rFonts w:ascii="Trebuchet MS" w:hAnsi="Trebuchet MS" w:cs="Segoe UI"/>
          <w:b/>
          <w:bCs/>
          <w:sz w:val="22"/>
          <w:szCs w:val="22"/>
        </w:rPr>
        <w:t>Responsible to: The Headteacher</w:t>
      </w:r>
    </w:p>
    <w:p w14:paraId="38E70230" w14:textId="49734E92" w:rsidR="00D4140A" w:rsidRPr="0084341B" w:rsidRDefault="00D4140A">
      <w:pPr>
        <w:rPr>
          <w:rFonts w:ascii="Trebuchet MS" w:hAnsi="Trebuchet MS"/>
        </w:rPr>
      </w:pPr>
    </w:p>
    <w:p w14:paraId="679A252E" w14:textId="27AB39BE" w:rsidR="002D61B9" w:rsidRPr="0084341B" w:rsidRDefault="002D61B9" w:rsidP="002D61B9">
      <w:pPr>
        <w:rPr>
          <w:rFonts w:ascii="Trebuchet MS" w:hAnsi="Trebuchet MS"/>
        </w:rPr>
      </w:pPr>
      <w:r w:rsidRPr="0084341B">
        <w:rPr>
          <w:rFonts w:ascii="Trebuchet MS" w:hAnsi="Trebuchet MS"/>
        </w:rPr>
        <w:t xml:space="preserve">We seek to recruit talented individuals </w:t>
      </w:r>
      <w:r w:rsidRPr="00773F4C">
        <w:rPr>
          <w:rFonts w:ascii="Trebuchet MS" w:hAnsi="Trebuchet MS"/>
        </w:rPr>
        <w:t xml:space="preserve">who </w:t>
      </w:r>
      <w:r w:rsidR="003B1075" w:rsidRPr="00773F4C">
        <w:rPr>
          <w:rFonts w:ascii="Trebuchet MS" w:hAnsi="Trebuchet MS"/>
        </w:rPr>
        <w:t xml:space="preserve">not only </w:t>
      </w:r>
      <w:r w:rsidRPr="00773F4C">
        <w:rPr>
          <w:rFonts w:ascii="Trebuchet MS" w:hAnsi="Trebuchet MS"/>
        </w:rPr>
        <w:t>help to build the success of our</w:t>
      </w:r>
      <w:r w:rsidR="003B1075" w:rsidRPr="00773F4C">
        <w:rPr>
          <w:rFonts w:ascii="Trebuchet MS" w:hAnsi="Trebuchet MS"/>
        </w:rPr>
        <w:t xml:space="preserve"> school</w:t>
      </w:r>
      <w:r w:rsidRPr="00773F4C">
        <w:rPr>
          <w:rFonts w:ascii="Trebuchet MS" w:hAnsi="Trebuchet MS"/>
        </w:rPr>
        <w:t xml:space="preserve"> but also </w:t>
      </w:r>
      <w:r w:rsidR="003B1075" w:rsidRPr="00773F4C">
        <w:rPr>
          <w:rFonts w:ascii="Trebuchet MS" w:hAnsi="Trebuchet MS"/>
        </w:rPr>
        <w:t xml:space="preserve">are </w:t>
      </w:r>
      <w:r w:rsidRPr="00773F4C">
        <w:rPr>
          <w:rFonts w:ascii="Trebuchet MS" w:hAnsi="Trebuchet MS"/>
        </w:rPr>
        <w:t>people who are engaging and passionate about everything they do</w:t>
      </w:r>
      <w:r w:rsidRPr="0084341B">
        <w:rPr>
          <w:rFonts w:ascii="Trebuchet MS" w:hAnsi="Trebuchet MS"/>
        </w:rPr>
        <w:t>. The person specification is related to the requirements of the post as determined by the job description. You should refer to these requirements when completing the application.</w:t>
      </w:r>
    </w:p>
    <w:p w14:paraId="4EB6E126" w14:textId="5C5EF950" w:rsidR="002D61B9" w:rsidRPr="0084341B" w:rsidRDefault="002D61B9" w:rsidP="002D61B9">
      <w:pPr>
        <w:rPr>
          <w:rFonts w:ascii="Trebuchet MS" w:hAnsi="Trebuchet MS"/>
        </w:rPr>
      </w:pPr>
    </w:p>
    <w:p w14:paraId="428F53D8" w14:textId="1F2CDC70" w:rsidR="002D61B9" w:rsidRPr="0084341B" w:rsidRDefault="002D61B9" w:rsidP="002D61B9">
      <w:pPr>
        <w:rPr>
          <w:rFonts w:ascii="Trebuchet MS" w:hAnsi="Trebuchet MS"/>
          <w:b/>
          <w:bCs/>
        </w:rPr>
      </w:pPr>
      <w:r w:rsidRPr="0084341B">
        <w:rPr>
          <w:rFonts w:ascii="Trebuchet MS" w:hAnsi="Trebuchet MS"/>
          <w:b/>
          <w:bCs/>
        </w:rP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61B9" w:rsidRPr="0084341B" w14:paraId="74F0DC8D" w14:textId="77777777" w:rsidTr="0084341B">
        <w:tc>
          <w:tcPr>
            <w:tcW w:w="4508" w:type="dxa"/>
            <w:shd w:val="clear" w:color="auto" w:fill="8EAADB" w:themeFill="accent1" w:themeFillTint="99"/>
          </w:tcPr>
          <w:p w14:paraId="73026FBA" w14:textId="31D8F045" w:rsidR="002D61B9" w:rsidRPr="0084341B" w:rsidRDefault="002D61B9" w:rsidP="002D61B9">
            <w:pPr>
              <w:rPr>
                <w:rFonts w:ascii="Trebuchet MS" w:hAnsi="Trebuchet MS"/>
                <w:b/>
                <w:bCs/>
              </w:rPr>
            </w:pPr>
            <w:r w:rsidRPr="0084341B">
              <w:rPr>
                <w:rFonts w:ascii="Trebuchet MS" w:hAnsi="Trebuchet MS"/>
                <w:b/>
                <w:bCs/>
              </w:rPr>
              <w:t xml:space="preserve">Essential </w:t>
            </w:r>
          </w:p>
        </w:tc>
        <w:tc>
          <w:tcPr>
            <w:tcW w:w="4508" w:type="dxa"/>
            <w:shd w:val="clear" w:color="auto" w:fill="8EAADB" w:themeFill="accent1" w:themeFillTint="99"/>
          </w:tcPr>
          <w:p w14:paraId="3F853938" w14:textId="10C9F353" w:rsidR="002D61B9" w:rsidRPr="0084341B" w:rsidRDefault="002D61B9" w:rsidP="002D61B9">
            <w:pPr>
              <w:rPr>
                <w:rFonts w:ascii="Trebuchet MS" w:hAnsi="Trebuchet MS"/>
                <w:b/>
                <w:bCs/>
              </w:rPr>
            </w:pPr>
            <w:r w:rsidRPr="0084341B">
              <w:rPr>
                <w:rFonts w:ascii="Trebuchet MS" w:hAnsi="Trebuchet MS"/>
                <w:b/>
                <w:bCs/>
              </w:rPr>
              <w:t>Desirable</w:t>
            </w:r>
          </w:p>
        </w:tc>
      </w:tr>
      <w:tr w:rsidR="002D61B9" w:rsidRPr="0084341B" w14:paraId="1C951649" w14:textId="77777777" w:rsidTr="002D61B9">
        <w:tc>
          <w:tcPr>
            <w:tcW w:w="4508" w:type="dxa"/>
          </w:tcPr>
          <w:p w14:paraId="5969A328" w14:textId="77777777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 xml:space="preserve">Proven record of significant senior leadership </w:t>
            </w:r>
          </w:p>
          <w:p w14:paraId="574A0ACD" w14:textId="44A52E04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achievement</w:t>
            </w:r>
          </w:p>
        </w:tc>
        <w:tc>
          <w:tcPr>
            <w:tcW w:w="4508" w:type="dxa"/>
          </w:tcPr>
          <w:p w14:paraId="4E8D44CC" w14:textId="67C20AC3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Experience at Deputy/Assistant Head Level or equivalent</w:t>
            </w:r>
          </w:p>
        </w:tc>
      </w:tr>
      <w:tr w:rsidR="002D61B9" w:rsidRPr="0084341B" w14:paraId="75E14930" w14:textId="77777777" w:rsidTr="002D61B9">
        <w:tc>
          <w:tcPr>
            <w:tcW w:w="4508" w:type="dxa"/>
          </w:tcPr>
          <w:p w14:paraId="1E84AFA2" w14:textId="0FE32C4B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Proven track record of raising standards</w:t>
            </w:r>
          </w:p>
        </w:tc>
        <w:tc>
          <w:tcPr>
            <w:tcW w:w="4508" w:type="dxa"/>
          </w:tcPr>
          <w:p w14:paraId="6352ADC5" w14:textId="6B43B9B7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Experience of leading change</w:t>
            </w:r>
          </w:p>
        </w:tc>
      </w:tr>
      <w:tr w:rsidR="002D61B9" w:rsidRPr="0084341B" w14:paraId="582882CB" w14:textId="77777777" w:rsidTr="002D61B9">
        <w:tc>
          <w:tcPr>
            <w:tcW w:w="4508" w:type="dxa"/>
          </w:tcPr>
          <w:p w14:paraId="5EC1A27C" w14:textId="1926EEBF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Experience of management of human and financial resources at senior level</w:t>
            </w:r>
          </w:p>
        </w:tc>
        <w:tc>
          <w:tcPr>
            <w:tcW w:w="4508" w:type="dxa"/>
          </w:tcPr>
          <w:p w14:paraId="5EAD8F88" w14:textId="77777777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 xml:space="preserve">Experience of leading highly effective whole </w:t>
            </w:r>
          </w:p>
          <w:p w14:paraId="45834630" w14:textId="43682E3F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school assessment systems</w:t>
            </w:r>
          </w:p>
        </w:tc>
      </w:tr>
      <w:tr w:rsidR="002D61B9" w:rsidRPr="0084341B" w14:paraId="1A17DBBE" w14:textId="77777777" w:rsidTr="002D61B9">
        <w:tc>
          <w:tcPr>
            <w:tcW w:w="4508" w:type="dxa"/>
          </w:tcPr>
          <w:p w14:paraId="252E7A0B" w14:textId="05A1E364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Proven curriculum leadership</w:t>
            </w:r>
          </w:p>
        </w:tc>
        <w:tc>
          <w:tcPr>
            <w:tcW w:w="4508" w:type="dxa"/>
          </w:tcPr>
          <w:p w14:paraId="030CB8BD" w14:textId="44786729" w:rsidR="002D61B9" w:rsidRPr="0084341B" w:rsidRDefault="002D61B9" w:rsidP="002D61B9">
            <w:pPr>
              <w:rPr>
                <w:rFonts w:ascii="Trebuchet MS" w:hAnsi="Trebuchet MS"/>
              </w:rPr>
            </w:pPr>
          </w:p>
        </w:tc>
      </w:tr>
      <w:tr w:rsidR="002D61B9" w:rsidRPr="0084341B" w14:paraId="52F15C17" w14:textId="77777777" w:rsidTr="002D61B9">
        <w:tc>
          <w:tcPr>
            <w:tcW w:w="4508" w:type="dxa"/>
          </w:tcPr>
          <w:p w14:paraId="2055BA88" w14:textId="2E9D2A2D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 xml:space="preserve">Successful establishment of links with the local community </w:t>
            </w:r>
          </w:p>
        </w:tc>
        <w:tc>
          <w:tcPr>
            <w:tcW w:w="4508" w:type="dxa"/>
          </w:tcPr>
          <w:p w14:paraId="13E1A7DC" w14:textId="77777777" w:rsidR="002D61B9" w:rsidRPr="0084341B" w:rsidRDefault="002D61B9" w:rsidP="002D61B9">
            <w:pPr>
              <w:rPr>
                <w:rFonts w:ascii="Trebuchet MS" w:hAnsi="Trebuchet MS"/>
              </w:rPr>
            </w:pPr>
          </w:p>
        </w:tc>
      </w:tr>
      <w:tr w:rsidR="002D61B9" w:rsidRPr="0084341B" w14:paraId="791D6B00" w14:textId="77777777" w:rsidTr="002D61B9">
        <w:tc>
          <w:tcPr>
            <w:tcW w:w="4508" w:type="dxa"/>
          </w:tcPr>
          <w:p w14:paraId="1066CEE7" w14:textId="5E67D8B0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Excellent track record as an effective innovator of education</w:t>
            </w:r>
          </w:p>
        </w:tc>
        <w:tc>
          <w:tcPr>
            <w:tcW w:w="4508" w:type="dxa"/>
          </w:tcPr>
          <w:p w14:paraId="531C20A6" w14:textId="77777777" w:rsidR="002D61B9" w:rsidRPr="0084341B" w:rsidRDefault="002D61B9" w:rsidP="002D61B9">
            <w:pPr>
              <w:rPr>
                <w:rFonts w:ascii="Trebuchet MS" w:hAnsi="Trebuchet MS"/>
              </w:rPr>
            </w:pPr>
          </w:p>
        </w:tc>
      </w:tr>
      <w:tr w:rsidR="002D61B9" w:rsidRPr="0084341B" w14:paraId="0E6352BE" w14:textId="77777777" w:rsidTr="002D61B9">
        <w:tc>
          <w:tcPr>
            <w:tcW w:w="4508" w:type="dxa"/>
          </w:tcPr>
          <w:p w14:paraId="5C46DBB4" w14:textId="50F0B7B2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Successful experience of promoting equal opportunities, inclusion and appropriate strategies for children with special educational needs</w:t>
            </w:r>
          </w:p>
        </w:tc>
        <w:tc>
          <w:tcPr>
            <w:tcW w:w="4508" w:type="dxa"/>
          </w:tcPr>
          <w:p w14:paraId="25677E41" w14:textId="77777777" w:rsidR="002D61B9" w:rsidRPr="0084341B" w:rsidRDefault="002D61B9" w:rsidP="002D61B9">
            <w:pPr>
              <w:rPr>
                <w:rFonts w:ascii="Trebuchet MS" w:hAnsi="Trebuchet MS"/>
              </w:rPr>
            </w:pPr>
          </w:p>
        </w:tc>
      </w:tr>
      <w:tr w:rsidR="002D61B9" w:rsidRPr="0084341B" w14:paraId="2FB349C7" w14:textId="77777777" w:rsidTr="002D61B9">
        <w:tc>
          <w:tcPr>
            <w:tcW w:w="4508" w:type="dxa"/>
          </w:tcPr>
          <w:p w14:paraId="5E1BE1DE" w14:textId="3DC406C0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Experience of working effectively with parents</w:t>
            </w:r>
          </w:p>
        </w:tc>
        <w:tc>
          <w:tcPr>
            <w:tcW w:w="4508" w:type="dxa"/>
          </w:tcPr>
          <w:p w14:paraId="6EB4F8A2" w14:textId="77777777" w:rsidR="002D61B9" w:rsidRPr="0084341B" w:rsidRDefault="002D61B9" w:rsidP="002D61B9">
            <w:pPr>
              <w:rPr>
                <w:rFonts w:ascii="Trebuchet MS" w:hAnsi="Trebuchet MS"/>
              </w:rPr>
            </w:pPr>
          </w:p>
        </w:tc>
      </w:tr>
      <w:tr w:rsidR="002D61B9" w:rsidRPr="0084341B" w14:paraId="1EEBDAE8" w14:textId="77777777" w:rsidTr="002D61B9">
        <w:tc>
          <w:tcPr>
            <w:tcW w:w="4508" w:type="dxa"/>
          </w:tcPr>
          <w:p w14:paraId="2D18772E" w14:textId="2443BA7C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Experience of child safeguarding issues and successful use of measures that promote and ensure the safeguarding of young people</w:t>
            </w:r>
          </w:p>
        </w:tc>
        <w:tc>
          <w:tcPr>
            <w:tcW w:w="4508" w:type="dxa"/>
          </w:tcPr>
          <w:p w14:paraId="1EA0EE8A" w14:textId="77777777" w:rsidR="002D61B9" w:rsidRPr="0084341B" w:rsidRDefault="002D61B9" w:rsidP="002D61B9">
            <w:pPr>
              <w:rPr>
                <w:rFonts w:ascii="Trebuchet MS" w:hAnsi="Trebuchet MS"/>
              </w:rPr>
            </w:pPr>
          </w:p>
        </w:tc>
      </w:tr>
      <w:tr w:rsidR="002D61B9" w:rsidRPr="0084341B" w14:paraId="49A4A04F" w14:textId="77777777" w:rsidTr="002D61B9">
        <w:tc>
          <w:tcPr>
            <w:tcW w:w="4508" w:type="dxa"/>
          </w:tcPr>
          <w:p w14:paraId="47EC1A92" w14:textId="5555EC81" w:rsidR="002D61B9" w:rsidRPr="0084341B" w:rsidRDefault="002D61B9" w:rsidP="002D61B9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Experience of using performance management processes successfully to contribute to school</w:t>
            </w:r>
          </w:p>
        </w:tc>
        <w:tc>
          <w:tcPr>
            <w:tcW w:w="4508" w:type="dxa"/>
          </w:tcPr>
          <w:p w14:paraId="47C41D4B" w14:textId="77777777" w:rsidR="002D61B9" w:rsidRPr="0084341B" w:rsidRDefault="002D61B9" w:rsidP="002D61B9">
            <w:pPr>
              <w:rPr>
                <w:rFonts w:ascii="Trebuchet MS" w:hAnsi="Trebuchet MS"/>
              </w:rPr>
            </w:pPr>
          </w:p>
        </w:tc>
      </w:tr>
    </w:tbl>
    <w:p w14:paraId="6265B18B" w14:textId="5AF48F9D" w:rsidR="002D61B9" w:rsidRPr="0084341B" w:rsidRDefault="002D61B9" w:rsidP="002D61B9">
      <w:pPr>
        <w:rPr>
          <w:rFonts w:ascii="Trebuchet MS" w:hAnsi="Trebuchet MS"/>
        </w:rPr>
      </w:pPr>
    </w:p>
    <w:p w14:paraId="73365F09" w14:textId="22BBA5C7" w:rsidR="002D61B9" w:rsidRPr="0084341B" w:rsidRDefault="002D61B9" w:rsidP="002D61B9">
      <w:pPr>
        <w:rPr>
          <w:rFonts w:ascii="Trebuchet MS" w:hAnsi="Trebuchet MS"/>
          <w:b/>
          <w:bCs/>
        </w:rPr>
      </w:pPr>
      <w:r w:rsidRPr="0084341B">
        <w:rPr>
          <w:rFonts w:ascii="Trebuchet MS" w:hAnsi="Trebuchet MS"/>
          <w:b/>
          <w:bCs/>
        </w:rPr>
        <w:t>Education and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61B9" w:rsidRPr="0084341B" w14:paraId="5B9452B8" w14:textId="77777777" w:rsidTr="0084341B">
        <w:tc>
          <w:tcPr>
            <w:tcW w:w="4508" w:type="dxa"/>
            <w:shd w:val="clear" w:color="auto" w:fill="8EAADB" w:themeFill="accent1" w:themeFillTint="99"/>
          </w:tcPr>
          <w:p w14:paraId="55046E3F" w14:textId="77777777" w:rsidR="002D61B9" w:rsidRPr="0084341B" w:rsidRDefault="002D61B9" w:rsidP="000F3E61">
            <w:pPr>
              <w:rPr>
                <w:rFonts w:ascii="Trebuchet MS" w:hAnsi="Trebuchet MS"/>
                <w:b/>
                <w:bCs/>
              </w:rPr>
            </w:pPr>
            <w:r w:rsidRPr="0084341B">
              <w:rPr>
                <w:rFonts w:ascii="Trebuchet MS" w:hAnsi="Trebuchet MS"/>
                <w:b/>
                <w:bCs/>
              </w:rPr>
              <w:t xml:space="preserve">Essential </w:t>
            </w:r>
          </w:p>
        </w:tc>
        <w:tc>
          <w:tcPr>
            <w:tcW w:w="4508" w:type="dxa"/>
            <w:shd w:val="clear" w:color="auto" w:fill="8EAADB" w:themeFill="accent1" w:themeFillTint="99"/>
          </w:tcPr>
          <w:p w14:paraId="26065269" w14:textId="77777777" w:rsidR="002D61B9" w:rsidRPr="0084341B" w:rsidRDefault="002D61B9" w:rsidP="000F3E61">
            <w:pPr>
              <w:rPr>
                <w:rFonts w:ascii="Trebuchet MS" w:hAnsi="Trebuchet MS"/>
                <w:b/>
                <w:bCs/>
              </w:rPr>
            </w:pPr>
            <w:r w:rsidRPr="0084341B">
              <w:rPr>
                <w:rFonts w:ascii="Trebuchet MS" w:hAnsi="Trebuchet MS"/>
                <w:b/>
                <w:bCs/>
              </w:rPr>
              <w:t>Desirable</w:t>
            </w:r>
          </w:p>
        </w:tc>
      </w:tr>
      <w:tr w:rsidR="002D61B9" w:rsidRPr="0084341B" w14:paraId="300087A2" w14:textId="77777777" w:rsidTr="000F3E61">
        <w:tc>
          <w:tcPr>
            <w:tcW w:w="4508" w:type="dxa"/>
          </w:tcPr>
          <w:p w14:paraId="64364F1C" w14:textId="6CA7E8F6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Degree and teaching qualification</w:t>
            </w:r>
          </w:p>
        </w:tc>
        <w:tc>
          <w:tcPr>
            <w:tcW w:w="4508" w:type="dxa"/>
          </w:tcPr>
          <w:p w14:paraId="1285BF17" w14:textId="3F466E38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NPQSL or higher</w:t>
            </w:r>
          </w:p>
        </w:tc>
      </w:tr>
      <w:tr w:rsidR="002D61B9" w:rsidRPr="0084341B" w14:paraId="53423465" w14:textId="77777777" w:rsidTr="000F3E61">
        <w:tc>
          <w:tcPr>
            <w:tcW w:w="4508" w:type="dxa"/>
          </w:tcPr>
          <w:p w14:paraId="05FC7427" w14:textId="6C6992EE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Qualified teacher status</w:t>
            </w:r>
          </w:p>
        </w:tc>
        <w:tc>
          <w:tcPr>
            <w:tcW w:w="4508" w:type="dxa"/>
          </w:tcPr>
          <w:p w14:paraId="4100B590" w14:textId="4FBCD61D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Masters/MBA</w:t>
            </w:r>
          </w:p>
        </w:tc>
      </w:tr>
      <w:tr w:rsidR="002D61B9" w:rsidRPr="0084341B" w14:paraId="4BBA8B90" w14:textId="77777777" w:rsidTr="000F3E61">
        <w:tc>
          <w:tcPr>
            <w:tcW w:w="4508" w:type="dxa"/>
          </w:tcPr>
          <w:p w14:paraId="43518D8E" w14:textId="7C8CE93E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Sustained record of professional development</w:t>
            </w:r>
          </w:p>
        </w:tc>
        <w:tc>
          <w:tcPr>
            <w:tcW w:w="4508" w:type="dxa"/>
          </w:tcPr>
          <w:p w14:paraId="2AB0625E" w14:textId="70058ED5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Accredited Postgraduate study</w:t>
            </w:r>
          </w:p>
        </w:tc>
      </w:tr>
    </w:tbl>
    <w:p w14:paraId="3758BF07" w14:textId="20457A8A" w:rsidR="002D61B9" w:rsidRPr="0084341B" w:rsidRDefault="002D61B9" w:rsidP="002D61B9">
      <w:pPr>
        <w:rPr>
          <w:rFonts w:ascii="Trebuchet MS" w:hAnsi="Trebuchet MS"/>
        </w:rPr>
      </w:pPr>
    </w:p>
    <w:p w14:paraId="613BD79B" w14:textId="3DDC002F" w:rsidR="002D61B9" w:rsidRPr="0084341B" w:rsidRDefault="002D61B9" w:rsidP="002D61B9">
      <w:pPr>
        <w:rPr>
          <w:rFonts w:ascii="Trebuchet MS" w:hAnsi="Trebuchet MS"/>
          <w:b/>
          <w:bCs/>
        </w:rPr>
      </w:pPr>
      <w:r w:rsidRPr="0084341B">
        <w:rPr>
          <w:rFonts w:ascii="Trebuchet MS" w:hAnsi="Trebuchet MS"/>
          <w:b/>
          <w:bCs/>
        </w:rPr>
        <w:t xml:space="preserve">Leadership and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61B9" w:rsidRPr="0084341B" w14:paraId="66D4B898" w14:textId="77777777" w:rsidTr="0084341B">
        <w:tc>
          <w:tcPr>
            <w:tcW w:w="4508" w:type="dxa"/>
            <w:shd w:val="clear" w:color="auto" w:fill="8EAADB" w:themeFill="accent1" w:themeFillTint="99"/>
          </w:tcPr>
          <w:p w14:paraId="4B585A01" w14:textId="77777777" w:rsidR="002D61B9" w:rsidRPr="0084341B" w:rsidRDefault="002D61B9" w:rsidP="000F3E61">
            <w:pPr>
              <w:rPr>
                <w:rFonts w:ascii="Trebuchet MS" w:hAnsi="Trebuchet MS"/>
                <w:b/>
                <w:bCs/>
              </w:rPr>
            </w:pPr>
            <w:r w:rsidRPr="0084341B">
              <w:rPr>
                <w:rFonts w:ascii="Trebuchet MS" w:hAnsi="Trebuchet MS"/>
                <w:b/>
                <w:bCs/>
              </w:rPr>
              <w:t xml:space="preserve">Essential </w:t>
            </w:r>
          </w:p>
        </w:tc>
        <w:tc>
          <w:tcPr>
            <w:tcW w:w="4508" w:type="dxa"/>
            <w:shd w:val="clear" w:color="auto" w:fill="8EAADB" w:themeFill="accent1" w:themeFillTint="99"/>
          </w:tcPr>
          <w:p w14:paraId="1781BA4C" w14:textId="77777777" w:rsidR="002D61B9" w:rsidRPr="0084341B" w:rsidRDefault="002D61B9" w:rsidP="000F3E61">
            <w:pPr>
              <w:rPr>
                <w:rFonts w:ascii="Trebuchet MS" w:hAnsi="Trebuchet MS"/>
                <w:b/>
                <w:bCs/>
              </w:rPr>
            </w:pPr>
            <w:r w:rsidRPr="0084341B">
              <w:rPr>
                <w:rFonts w:ascii="Trebuchet MS" w:hAnsi="Trebuchet MS"/>
                <w:b/>
                <w:bCs/>
              </w:rPr>
              <w:t>Desirable</w:t>
            </w:r>
          </w:p>
        </w:tc>
      </w:tr>
      <w:tr w:rsidR="002D61B9" w:rsidRPr="0084341B" w14:paraId="0C449302" w14:textId="77777777" w:rsidTr="000F3E61">
        <w:tc>
          <w:tcPr>
            <w:tcW w:w="4508" w:type="dxa"/>
          </w:tcPr>
          <w:p w14:paraId="09BA87E6" w14:textId="10E7E30A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 xml:space="preserve">Positive attitude towards change </w:t>
            </w:r>
          </w:p>
        </w:tc>
        <w:tc>
          <w:tcPr>
            <w:tcW w:w="4508" w:type="dxa"/>
          </w:tcPr>
          <w:p w14:paraId="53FC2C83" w14:textId="43465E42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Experience of working with a range of agencies</w:t>
            </w:r>
          </w:p>
        </w:tc>
      </w:tr>
      <w:tr w:rsidR="002D61B9" w:rsidRPr="0084341B" w14:paraId="313B10E7" w14:textId="77777777" w:rsidTr="000F3E61">
        <w:tc>
          <w:tcPr>
            <w:tcW w:w="4508" w:type="dxa"/>
          </w:tcPr>
          <w:p w14:paraId="4735A337" w14:textId="749D313D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Extensive experience of developing staff, of team building and of developing student involvement in schools</w:t>
            </w:r>
          </w:p>
        </w:tc>
        <w:tc>
          <w:tcPr>
            <w:tcW w:w="4508" w:type="dxa"/>
          </w:tcPr>
          <w:p w14:paraId="6FC34500" w14:textId="33F3392A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Experience of working with Governors</w:t>
            </w:r>
          </w:p>
        </w:tc>
      </w:tr>
      <w:tr w:rsidR="002D61B9" w:rsidRPr="0084341B" w14:paraId="1C0CDDE4" w14:textId="77777777" w:rsidTr="000F3E61">
        <w:tc>
          <w:tcPr>
            <w:tcW w:w="4508" w:type="dxa"/>
          </w:tcPr>
          <w:p w14:paraId="70B65AB1" w14:textId="183B23DF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In-depth knowledge and understanding of current educational priorities</w:t>
            </w:r>
          </w:p>
        </w:tc>
        <w:tc>
          <w:tcPr>
            <w:tcW w:w="4508" w:type="dxa"/>
          </w:tcPr>
          <w:p w14:paraId="1EC238E1" w14:textId="682FEA28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Experience of challenging underperformance</w:t>
            </w:r>
          </w:p>
        </w:tc>
      </w:tr>
      <w:tr w:rsidR="002D61B9" w:rsidRPr="0084341B" w14:paraId="09201DB2" w14:textId="77777777" w:rsidTr="000F3E61">
        <w:tc>
          <w:tcPr>
            <w:tcW w:w="4508" w:type="dxa"/>
          </w:tcPr>
          <w:p w14:paraId="6B648BDB" w14:textId="7C865979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Good understanding of the Ofsted framework and Self Review</w:t>
            </w:r>
          </w:p>
        </w:tc>
        <w:tc>
          <w:tcPr>
            <w:tcW w:w="4508" w:type="dxa"/>
          </w:tcPr>
          <w:p w14:paraId="0B564EF7" w14:textId="77777777" w:rsidR="002D61B9" w:rsidRPr="0084341B" w:rsidRDefault="002D61B9" w:rsidP="000F3E61">
            <w:pPr>
              <w:rPr>
                <w:rFonts w:ascii="Trebuchet MS" w:hAnsi="Trebuchet MS"/>
              </w:rPr>
            </w:pPr>
          </w:p>
        </w:tc>
      </w:tr>
      <w:tr w:rsidR="002D61B9" w:rsidRPr="0084341B" w14:paraId="00A29A7E" w14:textId="77777777" w:rsidTr="000F3E61">
        <w:tc>
          <w:tcPr>
            <w:tcW w:w="4508" w:type="dxa"/>
          </w:tcPr>
          <w:p w14:paraId="4262D23E" w14:textId="7E39DC5E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An understanding of Performance Management</w:t>
            </w:r>
          </w:p>
        </w:tc>
        <w:tc>
          <w:tcPr>
            <w:tcW w:w="4508" w:type="dxa"/>
          </w:tcPr>
          <w:p w14:paraId="64287F25" w14:textId="77777777" w:rsidR="002D61B9" w:rsidRPr="0084341B" w:rsidRDefault="002D61B9" w:rsidP="000F3E61">
            <w:pPr>
              <w:rPr>
                <w:rFonts w:ascii="Trebuchet MS" w:hAnsi="Trebuchet MS"/>
              </w:rPr>
            </w:pPr>
          </w:p>
        </w:tc>
      </w:tr>
      <w:tr w:rsidR="002D61B9" w:rsidRPr="0084341B" w14:paraId="0EE8DD8F" w14:textId="77777777" w:rsidTr="000F3E61">
        <w:tc>
          <w:tcPr>
            <w:tcW w:w="4508" w:type="dxa"/>
          </w:tcPr>
          <w:p w14:paraId="7BB495B6" w14:textId="7B59728E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Setting and achieving ambitious and challenging goals and targets</w:t>
            </w:r>
          </w:p>
        </w:tc>
        <w:tc>
          <w:tcPr>
            <w:tcW w:w="4508" w:type="dxa"/>
          </w:tcPr>
          <w:p w14:paraId="59E059FB" w14:textId="77777777" w:rsidR="002D61B9" w:rsidRPr="0084341B" w:rsidRDefault="002D61B9" w:rsidP="000F3E61">
            <w:pPr>
              <w:rPr>
                <w:rFonts w:ascii="Trebuchet MS" w:hAnsi="Trebuchet MS"/>
              </w:rPr>
            </w:pPr>
          </w:p>
        </w:tc>
      </w:tr>
    </w:tbl>
    <w:p w14:paraId="4606DAFD" w14:textId="686D1A03" w:rsidR="002D61B9" w:rsidRDefault="002D61B9" w:rsidP="002D61B9">
      <w:pPr>
        <w:rPr>
          <w:rFonts w:ascii="Trebuchet MS" w:hAnsi="Trebuchet MS"/>
        </w:rPr>
      </w:pPr>
    </w:p>
    <w:p w14:paraId="37A95FAB" w14:textId="3294DE5C" w:rsidR="00773F4C" w:rsidRDefault="00773F4C">
      <w:pPr>
        <w:spacing w:after="160" w:line="259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14233C00" w14:textId="77777777" w:rsidR="0084341B" w:rsidRPr="0084341B" w:rsidRDefault="0084341B" w:rsidP="002D61B9">
      <w:pPr>
        <w:rPr>
          <w:rFonts w:ascii="Trebuchet MS" w:hAnsi="Trebuchet MS"/>
        </w:rPr>
      </w:pPr>
    </w:p>
    <w:p w14:paraId="2EE63885" w14:textId="2D50C4E3" w:rsidR="002D61B9" w:rsidRPr="0084341B" w:rsidRDefault="002D61B9" w:rsidP="002D61B9">
      <w:pPr>
        <w:rPr>
          <w:rFonts w:ascii="Trebuchet MS" w:hAnsi="Trebuchet MS"/>
          <w:b/>
          <w:bCs/>
        </w:rPr>
      </w:pPr>
      <w:r w:rsidRPr="0084341B">
        <w:rPr>
          <w:rFonts w:ascii="Trebuchet MS" w:hAnsi="Trebuchet MS"/>
          <w:b/>
          <w:bCs/>
        </w:rPr>
        <w:t xml:space="preserve">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61B9" w:rsidRPr="0084341B" w14:paraId="4527AB7E" w14:textId="77777777" w:rsidTr="0084341B">
        <w:tc>
          <w:tcPr>
            <w:tcW w:w="4508" w:type="dxa"/>
            <w:shd w:val="clear" w:color="auto" w:fill="8EAADB" w:themeFill="accent1" w:themeFillTint="99"/>
          </w:tcPr>
          <w:p w14:paraId="63B9ADB1" w14:textId="77777777" w:rsidR="002D61B9" w:rsidRPr="0084341B" w:rsidRDefault="002D61B9" w:rsidP="000F3E61">
            <w:pPr>
              <w:rPr>
                <w:rFonts w:ascii="Trebuchet MS" w:hAnsi="Trebuchet MS"/>
                <w:b/>
                <w:bCs/>
              </w:rPr>
            </w:pPr>
            <w:r w:rsidRPr="0084341B">
              <w:rPr>
                <w:rFonts w:ascii="Trebuchet MS" w:hAnsi="Trebuchet MS"/>
                <w:b/>
                <w:bCs/>
              </w:rPr>
              <w:t xml:space="preserve">Essential </w:t>
            </w:r>
          </w:p>
        </w:tc>
        <w:tc>
          <w:tcPr>
            <w:tcW w:w="4508" w:type="dxa"/>
            <w:shd w:val="clear" w:color="auto" w:fill="8EAADB" w:themeFill="accent1" w:themeFillTint="99"/>
          </w:tcPr>
          <w:p w14:paraId="6549394A" w14:textId="77777777" w:rsidR="002D61B9" w:rsidRPr="0084341B" w:rsidRDefault="002D61B9" w:rsidP="000F3E61">
            <w:pPr>
              <w:rPr>
                <w:rFonts w:ascii="Trebuchet MS" w:hAnsi="Trebuchet MS"/>
                <w:b/>
                <w:bCs/>
              </w:rPr>
            </w:pPr>
            <w:r w:rsidRPr="0084341B">
              <w:rPr>
                <w:rFonts w:ascii="Trebuchet MS" w:hAnsi="Trebuchet MS"/>
                <w:b/>
                <w:bCs/>
              </w:rPr>
              <w:t>Desirable</w:t>
            </w:r>
          </w:p>
        </w:tc>
      </w:tr>
      <w:tr w:rsidR="002D61B9" w:rsidRPr="0084341B" w14:paraId="6ADB1FD3" w14:textId="77777777" w:rsidTr="000F3E61">
        <w:tc>
          <w:tcPr>
            <w:tcW w:w="4508" w:type="dxa"/>
          </w:tcPr>
          <w:p w14:paraId="1DEAD1EC" w14:textId="536CA9B4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 xml:space="preserve">An Outstanding classroom teacher </w:t>
            </w:r>
          </w:p>
        </w:tc>
        <w:tc>
          <w:tcPr>
            <w:tcW w:w="4508" w:type="dxa"/>
          </w:tcPr>
          <w:p w14:paraId="548419B5" w14:textId="059FC89F" w:rsidR="002D61B9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</w:t>
            </w:r>
            <w:r w:rsidR="002D61B9" w:rsidRPr="0084341B">
              <w:rPr>
                <w:rFonts w:ascii="Trebuchet MS" w:hAnsi="Trebuchet MS"/>
              </w:rPr>
              <w:t xml:space="preserve">xperience of leading staff development in own/ other schools and settings </w:t>
            </w:r>
          </w:p>
        </w:tc>
      </w:tr>
      <w:tr w:rsidR="002D61B9" w:rsidRPr="0084341B" w14:paraId="2DB35348" w14:textId="77777777" w:rsidTr="000F3E61">
        <w:tc>
          <w:tcPr>
            <w:tcW w:w="4508" w:type="dxa"/>
          </w:tcPr>
          <w:p w14:paraId="7360D125" w14:textId="7011C544" w:rsidR="002D61B9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Proven leadership skills including a range of leadership styles as required</w:t>
            </w:r>
          </w:p>
        </w:tc>
        <w:tc>
          <w:tcPr>
            <w:tcW w:w="4508" w:type="dxa"/>
          </w:tcPr>
          <w:p w14:paraId="64445D11" w14:textId="19FB7B3D" w:rsidR="002D61B9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Advanced skills in one or more areas</w:t>
            </w:r>
          </w:p>
        </w:tc>
      </w:tr>
      <w:tr w:rsidR="002D61B9" w:rsidRPr="0084341B" w14:paraId="63FBE8D1" w14:textId="77777777" w:rsidTr="000F3E61">
        <w:tc>
          <w:tcPr>
            <w:tcW w:w="4508" w:type="dxa"/>
          </w:tcPr>
          <w:p w14:paraId="538EBF88" w14:textId="3F641620" w:rsidR="002D61B9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Effective behaviour management</w:t>
            </w:r>
          </w:p>
        </w:tc>
        <w:tc>
          <w:tcPr>
            <w:tcW w:w="4508" w:type="dxa"/>
          </w:tcPr>
          <w:p w14:paraId="26569E19" w14:textId="3F6D2C17" w:rsidR="002D61B9" w:rsidRPr="0084341B" w:rsidRDefault="002D61B9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2D199F14" w14:textId="77777777" w:rsidTr="000F3E61">
        <w:tc>
          <w:tcPr>
            <w:tcW w:w="4508" w:type="dxa"/>
          </w:tcPr>
          <w:p w14:paraId="47EF3CF3" w14:textId="267251C8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Strategic management, resource management, development planning &amp; personnel management</w:t>
            </w:r>
          </w:p>
        </w:tc>
        <w:tc>
          <w:tcPr>
            <w:tcW w:w="4508" w:type="dxa"/>
          </w:tcPr>
          <w:p w14:paraId="40022386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69832D30" w14:textId="77777777" w:rsidTr="000F3E61">
        <w:tc>
          <w:tcPr>
            <w:tcW w:w="4508" w:type="dxa"/>
          </w:tcPr>
          <w:p w14:paraId="2E634EB9" w14:textId="15A69424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Effective interpretation, analysis and use of data</w:t>
            </w:r>
          </w:p>
        </w:tc>
        <w:tc>
          <w:tcPr>
            <w:tcW w:w="4508" w:type="dxa"/>
          </w:tcPr>
          <w:p w14:paraId="32CFD09F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5F788022" w14:textId="77777777" w:rsidTr="000F3E61">
        <w:tc>
          <w:tcPr>
            <w:tcW w:w="4508" w:type="dxa"/>
          </w:tcPr>
          <w:p w14:paraId="50557024" w14:textId="2614F66A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Well-developed coaching and mentoring skills</w:t>
            </w:r>
          </w:p>
        </w:tc>
        <w:tc>
          <w:tcPr>
            <w:tcW w:w="4508" w:type="dxa"/>
          </w:tcPr>
          <w:p w14:paraId="78BC00D2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7657EE1E" w14:textId="77777777" w:rsidTr="000F3E61">
        <w:tc>
          <w:tcPr>
            <w:tcW w:w="4508" w:type="dxa"/>
          </w:tcPr>
          <w:p w14:paraId="0596F04E" w14:textId="46336D3E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Well-developed interpersonal and communication skills (including written, oral and presentation</w:t>
            </w:r>
          </w:p>
        </w:tc>
        <w:tc>
          <w:tcPr>
            <w:tcW w:w="4508" w:type="dxa"/>
          </w:tcPr>
          <w:p w14:paraId="0A8DA0A1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645C6E3C" w14:textId="77777777" w:rsidTr="000F3E61">
        <w:tc>
          <w:tcPr>
            <w:tcW w:w="4508" w:type="dxa"/>
          </w:tcPr>
          <w:p w14:paraId="25DEFD6D" w14:textId="5FF45F16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Wide experience of managing change, leading innovations and meeting challenges successfully</w:t>
            </w:r>
          </w:p>
        </w:tc>
        <w:tc>
          <w:tcPr>
            <w:tcW w:w="4508" w:type="dxa"/>
          </w:tcPr>
          <w:p w14:paraId="76ACF5BE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6D7CE419" w14:textId="77777777" w:rsidTr="000F3E61">
        <w:tc>
          <w:tcPr>
            <w:tcW w:w="4508" w:type="dxa"/>
          </w:tcPr>
          <w:p w14:paraId="5B26861A" w14:textId="75B8F3C4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Effective ICT Skills</w:t>
            </w:r>
          </w:p>
        </w:tc>
        <w:tc>
          <w:tcPr>
            <w:tcW w:w="4508" w:type="dxa"/>
          </w:tcPr>
          <w:p w14:paraId="6FF38D34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</w:tbl>
    <w:p w14:paraId="0E9DFFA6" w14:textId="5E654C35" w:rsidR="002D61B9" w:rsidRPr="0084341B" w:rsidRDefault="002D61B9" w:rsidP="002D61B9">
      <w:pPr>
        <w:rPr>
          <w:rFonts w:ascii="Trebuchet MS" w:hAnsi="Trebuchet MS"/>
        </w:rPr>
      </w:pPr>
    </w:p>
    <w:p w14:paraId="53E78BD1" w14:textId="77C8019A" w:rsidR="002D61B9" w:rsidRPr="0084341B" w:rsidRDefault="002D61B9" w:rsidP="002D61B9">
      <w:pPr>
        <w:rPr>
          <w:rFonts w:ascii="Trebuchet MS" w:hAnsi="Trebuchet MS"/>
          <w:b/>
          <w:bCs/>
        </w:rPr>
      </w:pPr>
      <w:r w:rsidRPr="0084341B">
        <w:rPr>
          <w:rFonts w:ascii="Trebuchet MS" w:hAnsi="Trebuchet MS"/>
          <w:b/>
          <w:bCs/>
        </w:rPr>
        <w:t>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61B9" w:rsidRPr="0084341B" w14:paraId="0C064140" w14:textId="77777777" w:rsidTr="0084341B">
        <w:tc>
          <w:tcPr>
            <w:tcW w:w="4508" w:type="dxa"/>
            <w:shd w:val="clear" w:color="auto" w:fill="8EAADB" w:themeFill="accent1" w:themeFillTint="99"/>
          </w:tcPr>
          <w:p w14:paraId="7B170A5C" w14:textId="77777777" w:rsidR="002D61B9" w:rsidRPr="0084341B" w:rsidRDefault="002D61B9" w:rsidP="000F3E61">
            <w:pPr>
              <w:rPr>
                <w:rFonts w:ascii="Trebuchet MS" w:hAnsi="Trebuchet MS"/>
                <w:b/>
                <w:bCs/>
              </w:rPr>
            </w:pPr>
            <w:r w:rsidRPr="0084341B">
              <w:rPr>
                <w:rFonts w:ascii="Trebuchet MS" w:hAnsi="Trebuchet MS"/>
                <w:b/>
                <w:bCs/>
              </w:rPr>
              <w:t xml:space="preserve">Essential </w:t>
            </w:r>
          </w:p>
        </w:tc>
        <w:tc>
          <w:tcPr>
            <w:tcW w:w="4508" w:type="dxa"/>
            <w:shd w:val="clear" w:color="auto" w:fill="8EAADB" w:themeFill="accent1" w:themeFillTint="99"/>
          </w:tcPr>
          <w:p w14:paraId="3DF5713F" w14:textId="77777777" w:rsidR="002D61B9" w:rsidRPr="0084341B" w:rsidRDefault="002D61B9" w:rsidP="000F3E61">
            <w:pPr>
              <w:rPr>
                <w:rFonts w:ascii="Trebuchet MS" w:hAnsi="Trebuchet MS"/>
                <w:b/>
                <w:bCs/>
              </w:rPr>
            </w:pPr>
            <w:r w:rsidRPr="0084341B">
              <w:rPr>
                <w:rFonts w:ascii="Trebuchet MS" w:hAnsi="Trebuchet MS"/>
                <w:b/>
                <w:bCs/>
              </w:rPr>
              <w:t>Desirable</w:t>
            </w:r>
          </w:p>
        </w:tc>
      </w:tr>
      <w:tr w:rsidR="002D61B9" w:rsidRPr="0084341B" w14:paraId="2FB64568" w14:textId="77777777" w:rsidTr="000F3E61">
        <w:tc>
          <w:tcPr>
            <w:tcW w:w="4508" w:type="dxa"/>
          </w:tcPr>
          <w:p w14:paraId="6701F30A" w14:textId="52E9B723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 xml:space="preserve">Presence, drive and a passion to raise standards for all in the pursuit of excellence </w:t>
            </w:r>
          </w:p>
        </w:tc>
        <w:tc>
          <w:tcPr>
            <w:tcW w:w="4508" w:type="dxa"/>
          </w:tcPr>
          <w:p w14:paraId="50D5A8B7" w14:textId="2F883597" w:rsidR="002D61B9" w:rsidRPr="0084341B" w:rsidRDefault="002D61B9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 xml:space="preserve">Experience of leading staff development in own/ other schools and settings </w:t>
            </w:r>
          </w:p>
        </w:tc>
      </w:tr>
      <w:tr w:rsidR="0084341B" w:rsidRPr="0084341B" w14:paraId="161B6343" w14:textId="77777777" w:rsidTr="000F3E61">
        <w:tc>
          <w:tcPr>
            <w:tcW w:w="4508" w:type="dxa"/>
          </w:tcPr>
          <w:p w14:paraId="45AC91F3" w14:textId="48897962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Shared vision with sponsor</w:t>
            </w:r>
          </w:p>
        </w:tc>
        <w:tc>
          <w:tcPr>
            <w:tcW w:w="4508" w:type="dxa"/>
          </w:tcPr>
          <w:p w14:paraId="0867EDD3" w14:textId="3BDB4A7A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Advanced skills in one or more area</w:t>
            </w:r>
          </w:p>
        </w:tc>
      </w:tr>
      <w:tr w:rsidR="0084341B" w:rsidRPr="0084341B" w14:paraId="76E6ED60" w14:textId="77777777" w:rsidTr="000F3E61">
        <w:tc>
          <w:tcPr>
            <w:tcW w:w="4508" w:type="dxa"/>
          </w:tcPr>
          <w:p w14:paraId="2E4E35F5" w14:textId="45807335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Ability to both lead and be a member of a team</w:t>
            </w:r>
          </w:p>
        </w:tc>
        <w:tc>
          <w:tcPr>
            <w:tcW w:w="4508" w:type="dxa"/>
          </w:tcPr>
          <w:p w14:paraId="0978B5E6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131B0CBB" w14:textId="77777777" w:rsidTr="000F3E61">
        <w:tc>
          <w:tcPr>
            <w:tcW w:w="4508" w:type="dxa"/>
          </w:tcPr>
          <w:p w14:paraId="370BBB68" w14:textId="0AC22464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Strong solution focused approaches to problem solving</w:t>
            </w:r>
          </w:p>
        </w:tc>
        <w:tc>
          <w:tcPr>
            <w:tcW w:w="4508" w:type="dxa"/>
          </w:tcPr>
          <w:p w14:paraId="58215DDF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0BD52C89" w14:textId="77777777" w:rsidTr="000F3E61">
        <w:tc>
          <w:tcPr>
            <w:tcW w:w="4508" w:type="dxa"/>
          </w:tcPr>
          <w:p w14:paraId="3E26AD92" w14:textId="1232DD48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Energetic, resilient, empathetic</w:t>
            </w:r>
          </w:p>
        </w:tc>
        <w:tc>
          <w:tcPr>
            <w:tcW w:w="4508" w:type="dxa"/>
          </w:tcPr>
          <w:p w14:paraId="6CDD9620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1AC85534" w14:textId="77777777" w:rsidTr="000F3E61">
        <w:tc>
          <w:tcPr>
            <w:tcW w:w="4508" w:type="dxa"/>
          </w:tcPr>
          <w:p w14:paraId="2D6FD1A1" w14:textId="440434E2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Able to develop and maintain good relationships with staff, parents, students, governors and the community</w:t>
            </w:r>
          </w:p>
        </w:tc>
        <w:tc>
          <w:tcPr>
            <w:tcW w:w="4508" w:type="dxa"/>
          </w:tcPr>
          <w:p w14:paraId="35C9D39F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0A205D84" w14:textId="77777777" w:rsidTr="000F3E61">
        <w:tc>
          <w:tcPr>
            <w:tcW w:w="4508" w:type="dxa"/>
          </w:tcPr>
          <w:p w14:paraId="46D58D20" w14:textId="3020E3A0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Commitment to continuous improvement</w:t>
            </w:r>
          </w:p>
        </w:tc>
        <w:tc>
          <w:tcPr>
            <w:tcW w:w="4508" w:type="dxa"/>
          </w:tcPr>
          <w:p w14:paraId="0993E762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320C4E87" w14:textId="77777777" w:rsidTr="000F3E61">
        <w:tc>
          <w:tcPr>
            <w:tcW w:w="4508" w:type="dxa"/>
          </w:tcPr>
          <w:p w14:paraId="53AC0A4B" w14:textId="374EFCEF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Ability to plan and prioritise</w:t>
            </w:r>
          </w:p>
        </w:tc>
        <w:tc>
          <w:tcPr>
            <w:tcW w:w="4508" w:type="dxa"/>
          </w:tcPr>
          <w:p w14:paraId="0A13BB7D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53B7EC91" w14:textId="77777777" w:rsidTr="000F3E61">
        <w:tc>
          <w:tcPr>
            <w:tcW w:w="4508" w:type="dxa"/>
          </w:tcPr>
          <w:p w14:paraId="060C3484" w14:textId="536DECCB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Attention to detail</w:t>
            </w:r>
          </w:p>
        </w:tc>
        <w:tc>
          <w:tcPr>
            <w:tcW w:w="4508" w:type="dxa"/>
          </w:tcPr>
          <w:p w14:paraId="1D474F3F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442E5D9A" w14:textId="77777777" w:rsidTr="000F3E61">
        <w:tc>
          <w:tcPr>
            <w:tcW w:w="4508" w:type="dxa"/>
          </w:tcPr>
          <w:p w14:paraId="27099D72" w14:textId="58A1ED33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 xml:space="preserve">Innovative and </w:t>
            </w:r>
            <w:r w:rsidR="003B1075" w:rsidRPr="0084341B">
              <w:rPr>
                <w:rFonts w:ascii="Trebuchet MS" w:hAnsi="Trebuchet MS"/>
              </w:rPr>
              <w:t>self-reflective</w:t>
            </w:r>
          </w:p>
        </w:tc>
        <w:tc>
          <w:tcPr>
            <w:tcW w:w="4508" w:type="dxa"/>
          </w:tcPr>
          <w:p w14:paraId="36E9D8C9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22B953DB" w14:textId="77777777" w:rsidTr="000F3E61">
        <w:tc>
          <w:tcPr>
            <w:tcW w:w="4508" w:type="dxa"/>
          </w:tcPr>
          <w:p w14:paraId="06482CA8" w14:textId="1772B386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Able to deal sensitively with students, parents and staff to resolve conflicts</w:t>
            </w:r>
          </w:p>
        </w:tc>
        <w:tc>
          <w:tcPr>
            <w:tcW w:w="4508" w:type="dxa"/>
          </w:tcPr>
          <w:p w14:paraId="19E5DF6F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095A9716" w14:textId="77777777" w:rsidTr="000F3E61">
        <w:tc>
          <w:tcPr>
            <w:tcW w:w="4508" w:type="dxa"/>
          </w:tcPr>
          <w:p w14:paraId="64DEA8A7" w14:textId="1AA80D45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Stay calm under pressure</w:t>
            </w:r>
          </w:p>
        </w:tc>
        <w:tc>
          <w:tcPr>
            <w:tcW w:w="4508" w:type="dxa"/>
          </w:tcPr>
          <w:p w14:paraId="4CF90C52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7FC35711" w14:textId="77777777" w:rsidTr="000F3E61">
        <w:tc>
          <w:tcPr>
            <w:tcW w:w="4508" w:type="dxa"/>
          </w:tcPr>
          <w:p w14:paraId="2A908EB6" w14:textId="2D6BBD18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Retain a sense of proportion and good humour</w:t>
            </w:r>
          </w:p>
        </w:tc>
        <w:tc>
          <w:tcPr>
            <w:tcW w:w="4508" w:type="dxa"/>
          </w:tcPr>
          <w:p w14:paraId="06BF9BA9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  <w:tr w:rsidR="0084341B" w:rsidRPr="0084341B" w14:paraId="6A8C724D" w14:textId="77777777" w:rsidTr="000F3E61">
        <w:tc>
          <w:tcPr>
            <w:tcW w:w="4508" w:type="dxa"/>
          </w:tcPr>
          <w:p w14:paraId="630B39B2" w14:textId="1DCCBFE0" w:rsidR="0084341B" w:rsidRPr="0084341B" w:rsidRDefault="0084341B" w:rsidP="000F3E61">
            <w:pPr>
              <w:rPr>
                <w:rFonts w:ascii="Trebuchet MS" w:hAnsi="Trebuchet MS"/>
              </w:rPr>
            </w:pPr>
            <w:r w:rsidRPr="0084341B">
              <w:rPr>
                <w:rFonts w:ascii="Trebuchet MS" w:hAnsi="Trebuchet MS"/>
              </w:rPr>
              <w:t>Strong strategies to maintain personal workload and well-being</w:t>
            </w:r>
          </w:p>
        </w:tc>
        <w:tc>
          <w:tcPr>
            <w:tcW w:w="4508" w:type="dxa"/>
          </w:tcPr>
          <w:p w14:paraId="40B13D60" w14:textId="77777777" w:rsidR="0084341B" w:rsidRPr="0084341B" w:rsidRDefault="0084341B" w:rsidP="000F3E61">
            <w:pPr>
              <w:rPr>
                <w:rFonts w:ascii="Trebuchet MS" w:hAnsi="Trebuchet MS"/>
              </w:rPr>
            </w:pPr>
          </w:p>
        </w:tc>
      </w:tr>
    </w:tbl>
    <w:p w14:paraId="138F4A03" w14:textId="696D216C" w:rsidR="002D61B9" w:rsidRPr="0084341B" w:rsidRDefault="002D61B9" w:rsidP="002D61B9">
      <w:pPr>
        <w:rPr>
          <w:rFonts w:ascii="Trebuchet MS" w:hAnsi="Trebuchet MS"/>
        </w:rPr>
      </w:pPr>
    </w:p>
    <w:sectPr w:rsidR="002D61B9" w:rsidRPr="008434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68B3" w14:textId="77777777" w:rsidR="0073797F" w:rsidRDefault="0073797F" w:rsidP="0073797F">
      <w:r>
        <w:separator/>
      </w:r>
    </w:p>
  </w:endnote>
  <w:endnote w:type="continuationSeparator" w:id="0">
    <w:p w14:paraId="5574DFB7" w14:textId="77777777" w:rsidR="0073797F" w:rsidRDefault="0073797F" w:rsidP="0073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2772" w14:textId="77777777" w:rsidR="0073797F" w:rsidRDefault="0073797F" w:rsidP="0073797F">
      <w:r>
        <w:separator/>
      </w:r>
    </w:p>
  </w:footnote>
  <w:footnote w:type="continuationSeparator" w:id="0">
    <w:p w14:paraId="6E5A1F20" w14:textId="77777777" w:rsidR="0073797F" w:rsidRDefault="0073797F" w:rsidP="0073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0D1A" w14:textId="77777777" w:rsidR="0073797F" w:rsidRPr="0084341B" w:rsidRDefault="0073797F" w:rsidP="0073797F">
    <w:pPr>
      <w:tabs>
        <w:tab w:val="left" w:pos="-720"/>
      </w:tabs>
      <w:suppressAutoHyphens/>
      <w:jc w:val="center"/>
      <w:rPr>
        <w:rFonts w:ascii="Trebuchet MS" w:hAnsi="Trebuchet MS"/>
        <w:spacing w:val="-2"/>
        <w:sz w:val="24"/>
      </w:rPr>
    </w:pPr>
    <w:r w:rsidRPr="0084341B">
      <w:rPr>
        <w:rStyle w:val="Albertus18"/>
        <w:rFonts w:ascii="Trebuchet MS" w:hAnsi="Trebuchet MS"/>
        <w:b w:val="0"/>
        <w:color w:val="FF0000"/>
        <w:sz w:val="48"/>
      </w:rPr>
      <w:t>S</w:t>
    </w:r>
    <w:r w:rsidRPr="0084341B">
      <w:rPr>
        <w:rStyle w:val="Albertus15"/>
        <w:rFonts w:ascii="Trebuchet MS" w:hAnsi="Trebuchet MS"/>
        <w:color w:val="FF0000"/>
        <w:sz w:val="36"/>
      </w:rPr>
      <w:t xml:space="preserve">T. </w:t>
    </w:r>
    <w:r w:rsidRPr="0084341B">
      <w:rPr>
        <w:rStyle w:val="Albertus18"/>
        <w:rFonts w:ascii="Trebuchet MS" w:hAnsi="Trebuchet MS"/>
        <w:b w:val="0"/>
        <w:color w:val="FF0000"/>
        <w:sz w:val="48"/>
      </w:rPr>
      <w:t>J</w:t>
    </w:r>
    <w:r w:rsidRPr="0084341B">
      <w:rPr>
        <w:rStyle w:val="Albertus15"/>
        <w:rFonts w:ascii="Trebuchet MS" w:hAnsi="Trebuchet MS"/>
        <w:color w:val="FF0000"/>
        <w:sz w:val="36"/>
      </w:rPr>
      <w:t xml:space="preserve">OHN’S </w:t>
    </w:r>
    <w:r w:rsidRPr="0084341B">
      <w:rPr>
        <w:rStyle w:val="Albertus18"/>
        <w:rFonts w:ascii="Trebuchet MS" w:hAnsi="Trebuchet MS"/>
        <w:b w:val="0"/>
        <w:color w:val="FF0000"/>
        <w:sz w:val="48"/>
      </w:rPr>
      <w:t>C</w:t>
    </w:r>
    <w:r w:rsidRPr="0084341B">
      <w:rPr>
        <w:rStyle w:val="Albertus15"/>
        <w:rFonts w:ascii="Trebuchet MS" w:hAnsi="Trebuchet MS"/>
        <w:color w:val="FF0000"/>
        <w:sz w:val="36"/>
      </w:rPr>
      <w:t xml:space="preserve">. </w:t>
    </w:r>
    <w:r w:rsidRPr="0084341B">
      <w:rPr>
        <w:rStyle w:val="Albertus18"/>
        <w:rFonts w:ascii="Trebuchet MS" w:hAnsi="Trebuchet MS"/>
        <w:b w:val="0"/>
        <w:color w:val="FF0000"/>
        <w:sz w:val="48"/>
      </w:rPr>
      <w:t>E</w:t>
    </w:r>
    <w:r w:rsidRPr="0084341B">
      <w:rPr>
        <w:rStyle w:val="Albertus15"/>
        <w:rFonts w:ascii="Trebuchet MS" w:hAnsi="Trebuchet MS"/>
        <w:color w:val="FF0000"/>
        <w:sz w:val="36"/>
      </w:rPr>
      <w:t xml:space="preserve">. </w:t>
    </w:r>
    <w:r w:rsidRPr="0084341B">
      <w:rPr>
        <w:rStyle w:val="Albertus18"/>
        <w:rFonts w:ascii="Trebuchet MS" w:hAnsi="Trebuchet MS"/>
        <w:b w:val="0"/>
        <w:color w:val="FF0000"/>
        <w:sz w:val="48"/>
      </w:rPr>
      <w:t>P</w:t>
    </w:r>
    <w:r w:rsidRPr="0084341B">
      <w:rPr>
        <w:rStyle w:val="Albertus15"/>
        <w:rFonts w:ascii="Trebuchet MS" w:hAnsi="Trebuchet MS"/>
        <w:color w:val="FF0000"/>
        <w:sz w:val="36"/>
      </w:rPr>
      <w:t xml:space="preserve">RIMARY </w:t>
    </w:r>
    <w:r w:rsidRPr="0084341B">
      <w:rPr>
        <w:rStyle w:val="Albertus18"/>
        <w:rFonts w:ascii="Trebuchet MS" w:hAnsi="Trebuchet MS"/>
        <w:b w:val="0"/>
        <w:color w:val="FF0000"/>
        <w:sz w:val="48"/>
      </w:rPr>
      <w:t>S</w:t>
    </w:r>
    <w:r w:rsidRPr="0084341B">
      <w:rPr>
        <w:rStyle w:val="Albertus15"/>
        <w:rFonts w:ascii="Trebuchet MS" w:hAnsi="Trebuchet MS"/>
        <w:color w:val="FF0000"/>
        <w:sz w:val="36"/>
      </w:rPr>
      <w:t>CHOOL</w:t>
    </w:r>
    <w:r w:rsidRPr="0084341B">
      <w:rPr>
        <w:rFonts w:ascii="Trebuchet MS" w:hAnsi="Trebuchet MS"/>
        <w:b/>
        <w:spacing w:val="-3"/>
        <w:sz w:val="30"/>
      </w:rPr>
      <w:t xml:space="preserve"> </w:t>
    </w:r>
    <w:r w:rsidRPr="0084341B">
      <w:rPr>
        <w:rFonts w:ascii="Trebuchet MS" w:hAnsi="Trebuchet MS"/>
        <w:b/>
        <w:spacing w:val="-3"/>
        <w:sz w:val="30"/>
      </w:rPr>
      <w:fldChar w:fldCharType="begin"/>
    </w:r>
    <w:r w:rsidRPr="0084341B">
      <w:rPr>
        <w:rFonts w:ascii="Trebuchet MS" w:hAnsi="Trebuchet MS"/>
        <w:b/>
        <w:spacing w:val="-3"/>
        <w:sz w:val="30"/>
      </w:rPr>
      <w:instrText xml:space="preserve">PRIVATE </w:instrText>
    </w:r>
    <w:r w:rsidRPr="0084341B">
      <w:rPr>
        <w:rFonts w:ascii="Trebuchet MS" w:hAnsi="Trebuchet MS"/>
        <w:b/>
        <w:spacing w:val="-3"/>
        <w:sz w:val="30"/>
      </w:rPr>
      <w:fldChar w:fldCharType="end"/>
    </w:r>
  </w:p>
  <w:p w14:paraId="4A2B83F9" w14:textId="77777777" w:rsidR="0073797F" w:rsidRPr="0084341B" w:rsidRDefault="0073797F" w:rsidP="0073797F">
    <w:pPr>
      <w:pStyle w:val="Times12"/>
      <w:rPr>
        <w:rFonts w:ascii="Trebuchet MS" w:hAnsi="Trebuchet MS"/>
        <w:spacing w:val="-2"/>
      </w:rPr>
    </w:pPr>
    <w:r w:rsidRPr="0084341B">
      <w:rPr>
        <w:rFonts w:ascii="Trebuchet MS" w:hAnsi="Trebuchet MS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236A23" wp14:editId="51AB7CA9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6035675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3567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9F75B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75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" o:allowincell="f" strokeweight="1.5pt">
              <v:stroke startarrowwidth="narrow" startarrowlength="short" endarrowwidth="narrow" endarrowlength="short"/>
            </v:line>
          </w:pict>
        </mc:Fallback>
      </mc:AlternateContent>
    </w:r>
  </w:p>
  <w:p w14:paraId="0272C605" w14:textId="77777777" w:rsidR="0073797F" w:rsidRPr="0084341B" w:rsidRDefault="0073797F" w:rsidP="0073797F">
    <w:pPr>
      <w:pStyle w:val="Times12"/>
      <w:jc w:val="center"/>
      <w:rPr>
        <w:rFonts w:ascii="Trebuchet MS" w:hAnsi="Trebuchet MS" w:cs="Segoe UI"/>
        <w:b/>
        <w:szCs w:val="24"/>
      </w:rPr>
    </w:pPr>
    <w:r w:rsidRPr="0084341B">
      <w:rPr>
        <w:rFonts w:ascii="Trebuchet MS" w:hAnsi="Trebuchet MS" w:cs="Segoe UI"/>
        <w:b/>
        <w:szCs w:val="24"/>
      </w:rPr>
      <w:t>Person Specification Deputy Headteacher</w:t>
    </w:r>
  </w:p>
  <w:p w14:paraId="2A5C7B87" w14:textId="77777777" w:rsidR="0073797F" w:rsidRDefault="00737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9"/>
    <w:rsid w:val="001139D4"/>
    <w:rsid w:val="002D61B9"/>
    <w:rsid w:val="003B1075"/>
    <w:rsid w:val="0073797F"/>
    <w:rsid w:val="00773F4C"/>
    <w:rsid w:val="0084341B"/>
    <w:rsid w:val="00D4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9155"/>
  <w15:chartTrackingRefBased/>
  <w15:docId w15:val="{D85AE9A3-7F24-42C6-B48D-993EBBB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12">
    <w:name w:val="Times 12"/>
    <w:rsid w:val="002D6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lbertus18">
    <w:name w:val="Albertus 18"/>
    <w:basedOn w:val="DefaultParagraphFont"/>
    <w:rsid w:val="002D61B9"/>
    <w:rPr>
      <w:rFonts w:ascii="Albertus Medium" w:hAnsi="Albertus Medium"/>
      <w:b/>
      <w:sz w:val="36"/>
      <w:vertAlign w:val="baseline"/>
    </w:rPr>
  </w:style>
  <w:style w:type="character" w:customStyle="1" w:styleId="Albertus15">
    <w:name w:val="Albertus 15"/>
    <w:basedOn w:val="DefaultParagraphFont"/>
    <w:rsid w:val="002D61B9"/>
    <w:rPr>
      <w:rFonts w:ascii="Albertus Medium" w:hAnsi="Albertus Medium"/>
      <w:b/>
      <w:sz w:val="30"/>
      <w:vertAlign w:val="baseline"/>
    </w:rPr>
  </w:style>
  <w:style w:type="table" w:styleId="TableGrid">
    <w:name w:val="Table Grid"/>
    <w:basedOn w:val="TableNormal"/>
    <w:uiPriority w:val="39"/>
    <w:rsid w:val="002D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9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9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Primary School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Dosad</dc:creator>
  <cp:keywords/>
  <dc:description/>
  <cp:lastModifiedBy>Niall Dosad</cp:lastModifiedBy>
  <cp:revision>2</cp:revision>
  <dcterms:created xsi:type="dcterms:W3CDTF">2024-04-19T13:54:00Z</dcterms:created>
  <dcterms:modified xsi:type="dcterms:W3CDTF">2024-04-19T13:54:00Z</dcterms:modified>
</cp:coreProperties>
</file>