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AA" w:rsidRPr="00FB0AAA" w:rsidRDefault="00FB0AAA" w:rsidP="00FB0AAA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r w:rsidRPr="00FB0AAA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 xml:space="preserve">Goldwyn </w:t>
      </w:r>
      <w:r w:rsidR="00F541A0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Educational setting</w:t>
      </w:r>
    </w:p>
    <w:p w:rsidR="00FB0AAA" w:rsidRPr="00FB0AAA" w:rsidRDefault="00FB0AAA" w:rsidP="00FB0AA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Person Specification</w:t>
      </w:r>
      <w:r w:rsidRPr="00FB0AAA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:</w:t>
      </w:r>
      <w:r w:rsidRPr="00FB0AAA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 xml:space="preserve"> </w:t>
      </w:r>
      <w:r w:rsidR="00F541A0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>Learning Support</w:t>
      </w:r>
      <w:r w:rsidR="00E03C38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 xml:space="preserve"> Assistant</w:t>
      </w:r>
    </w:p>
    <w:p w:rsidR="00157512" w:rsidRPr="00C06AE9" w:rsidRDefault="00157512" w:rsidP="00157512">
      <w:pPr>
        <w:spacing w:after="0" w:line="240" w:lineRule="auto"/>
        <w:rPr>
          <w:rFonts w:eastAsia="Times New Roman" w:cs="Times New Roman"/>
          <w:color w:val="000000"/>
          <w:sz w:val="14"/>
          <w:szCs w:val="20"/>
          <w:lang w:val="en-US" w:eastAsia="en-GB"/>
        </w:rPr>
      </w:pPr>
    </w:p>
    <w:p w:rsidR="00157512" w:rsidRPr="009361D6" w:rsidRDefault="00157512" w:rsidP="00C10ECF">
      <w:pPr>
        <w:spacing w:after="0" w:line="240" w:lineRule="auto"/>
        <w:jc w:val="both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 xml:space="preserve">The following outlines the criteria for this post. Applicants who have a disability and who meet the criteria will be shortlisted.   </w:t>
      </w:r>
    </w:p>
    <w:p w:rsidR="00157512" w:rsidRPr="00C06AE9" w:rsidRDefault="00157512" w:rsidP="00C10ECF">
      <w:pPr>
        <w:spacing w:after="0" w:line="240" w:lineRule="auto"/>
        <w:jc w:val="both"/>
        <w:rPr>
          <w:rFonts w:eastAsia="Times New Roman" w:cs="Times New Roman"/>
          <w:sz w:val="12"/>
          <w:szCs w:val="20"/>
          <w:lang w:val="en-US" w:eastAsia="en-GB"/>
        </w:rPr>
      </w:pPr>
    </w:p>
    <w:p w:rsidR="00157512" w:rsidRPr="009361D6" w:rsidRDefault="00157512" w:rsidP="00C10ECF">
      <w:pPr>
        <w:spacing w:after="0" w:line="240" w:lineRule="auto"/>
        <w:jc w:val="both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>Applicants should describe in their application how they meet t</w:t>
      </w:r>
      <w:bookmarkStart w:id="0" w:name="_GoBack"/>
      <w:bookmarkEnd w:id="0"/>
      <w:r w:rsidRPr="009361D6">
        <w:rPr>
          <w:rFonts w:eastAsia="Times New Roman" w:cs="Times New Roman"/>
          <w:szCs w:val="20"/>
          <w:lang w:val="en-US" w:eastAsia="en-GB"/>
        </w:rPr>
        <w:t>hese criteria.</w:t>
      </w:r>
    </w:p>
    <w:p w:rsidR="00D46907" w:rsidRPr="009361D6" w:rsidRDefault="00D46907" w:rsidP="00157512">
      <w:pPr>
        <w:spacing w:after="0" w:line="240" w:lineRule="auto"/>
        <w:rPr>
          <w:rFonts w:eastAsia="Times New Roman" w:cs="Times New Roman"/>
          <w:sz w:val="14"/>
          <w:szCs w:val="20"/>
          <w:lang w:val="en-US" w:eastAsia="en-GB"/>
        </w:rPr>
      </w:pPr>
    </w:p>
    <w:tbl>
      <w:tblPr>
        <w:tblW w:w="54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7739"/>
      </w:tblGrid>
      <w:tr w:rsidR="00157512" w:rsidRPr="009361D6" w:rsidTr="00F541A0">
        <w:tc>
          <w:tcPr>
            <w:tcW w:w="1043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CRITERIA </w:t>
            </w:r>
            <w:r w:rsidR="005375C5">
              <w:rPr>
                <w:rFonts w:eastAsia="Times New Roman" w:cs="Times New Roman"/>
                <w:b/>
                <w:lang w:val="en-US" w:eastAsia="en-GB"/>
              </w:rPr>
              <w:t>(</w:t>
            </w:r>
            <w:r w:rsidR="005375C5" w:rsidRPr="009361D6">
              <w:rPr>
                <w:rFonts w:cs="Calibri,Bold"/>
                <w:b/>
                <w:bCs/>
                <w:color w:val="000000"/>
                <w:sz w:val="24"/>
                <w:szCs w:val="24"/>
              </w:rPr>
              <w:t>Essential/Desirable</w:t>
            </w:r>
            <w:r w:rsid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57512" w:rsidRPr="009361D6" w:rsidTr="00F541A0">
        <w:trPr>
          <w:trHeight w:hRule="exact" w:val="964"/>
        </w:trPr>
        <w:tc>
          <w:tcPr>
            <w:tcW w:w="1043" w:type="pct"/>
          </w:tcPr>
          <w:p w:rsidR="00157512" w:rsidRPr="009361D6" w:rsidRDefault="00D46907" w:rsidP="00157512">
            <w:pPr>
              <w:spacing w:after="0" w:line="240" w:lineRule="auto"/>
              <w:rPr>
                <w:rFonts w:eastAsia="Times New Roman" w:cs="Times New Roman"/>
                <w:i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>QUALIFICATIONS</w:t>
            </w:r>
            <w:r w:rsidR="00044BB8" w:rsidRPr="009361D6">
              <w:rPr>
                <w:rFonts w:eastAsia="Times New Roman" w:cs="Times New Roman"/>
                <w:b/>
                <w:lang w:val="en-US" w:eastAsia="en-GB"/>
              </w:rPr>
              <w:t xml:space="preserve"> AND TRAINING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NVQ 2 for Teaching Assistants or equivalent qualification or experience </w:t>
            </w:r>
            <w:r w:rsid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Training in relevant learning strategies e.g. literacy/numeracy.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Willingness to undertake further training and qualifications, e.g. NVQ level 3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9361D6" w:rsidRDefault="00157512" w:rsidP="00D46907">
            <w:p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57512" w:rsidRPr="009361D6" w:rsidTr="00F541A0">
        <w:trPr>
          <w:trHeight w:hRule="exact" w:val="2111"/>
        </w:trPr>
        <w:tc>
          <w:tcPr>
            <w:tcW w:w="1043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>EXPERIENCE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2 years’ experience working with and or caring for </w:t>
            </w:r>
            <w:r w:rsidR="00F541A0">
              <w:rPr>
                <w:rFonts w:cs="Calibri"/>
                <w:color w:val="000000"/>
              </w:rPr>
              <w:t>young people</w:t>
            </w:r>
            <w:r w:rsidRPr="009361D6">
              <w:rPr>
                <w:rFonts w:cs="Calibri"/>
                <w:color w:val="000000"/>
              </w:rPr>
              <w:t xml:space="preserve"> of relevant age/subject area, in an educational setting.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>General understanding of basic learning</w:t>
            </w:r>
            <w:r w:rsidR="009361D6" w:rsidRPr="009361D6">
              <w:rPr>
                <w:rFonts w:cs="Calibri"/>
                <w:color w:val="000000"/>
              </w:rPr>
              <w:t xml:space="preserve"> </w:t>
            </w:r>
            <w:r w:rsidR="009361D6">
              <w:rPr>
                <w:rFonts w:cs="Calibri"/>
                <w:color w:val="000000"/>
              </w:rPr>
              <w:t xml:space="preserve">programmes/techniques.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Basic understanding of child development and learning.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relate well to </w:t>
            </w:r>
            <w:r w:rsidR="00F541A0">
              <w:rPr>
                <w:rFonts w:cs="Calibri"/>
                <w:color w:val="000000"/>
              </w:rPr>
              <w:t>young people</w:t>
            </w:r>
            <w:r w:rsidRPr="009361D6">
              <w:rPr>
                <w:rFonts w:cs="Calibri"/>
                <w:color w:val="000000"/>
              </w:rPr>
              <w:t xml:space="preserve"> and adults.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F541A0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General awareness of inclusion, especially within </w:t>
            </w:r>
            <w:proofErr w:type="spellStart"/>
            <w:proofErr w:type="gramStart"/>
            <w:r w:rsidRPr="009361D6">
              <w:rPr>
                <w:rFonts w:cs="Calibri"/>
                <w:color w:val="000000"/>
              </w:rPr>
              <w:t>a</w:t>
            </w:r>
            <w:proofErr w:type="spellEnd"/>
            <w:proofErr w:type="gramEnd"/>
            <w:r w:rsidRPr="009361D6">
              <w:rPr>
                <w:rFonts w:cs="Calibri"/>
                <w:color w:val="000000"/>
              </w:rPr>
              <w:t xml:space="preserve"> </w:t>
            </w:r>
            <w:r w:rsidR="00F541A0">
              <w:rPr>
                <w:rFonts w:cs="Calibri"/>
                <w:color w:val="000000"/>
              </w:rPr>
              <w:t>educational setting</w:t>
            </w:r>
            <w:r w:rsidRPr="009361D6">
              <w:rPr>
                <w:rFonts w:cs="Calibri"/>
                <w:color w:val="000000"/>
              </w:rPr>
              <w:t xml:space="preserve">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F541A0" w:rsidRPr="009361D6" w:rsidRDefault="00F541A0" w:rsidP="00F541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Experience of supporting English and Maths at Level 1 and above</w:t>
            </w:r>
            <w:r w:rsidRPr="009361D6">
              <w:rPr>
                <w:rFonts w:cs="Calibri"/>
                <w:color w:val="000000"/>
              </w:rPr>
              <w:t xml:space="preserve">.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F541A0" w:rsidRPr="009361D6" w:rsidRDefault="00F541A0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</w:p>
          <w:p w:rsidR="00157512" w:rsidRPr="009361D6" w:rsidRDefault="00157512" w:rsidP="00D46907">
            <w:pPr>
              <w:autoSpaceDE w:val="0"/>
              <w:autoSpaceDN w:val="0"/>
              <w:adjustRightInd w:val="0"/>
              <w:spacing w:after="0" w:line="240" w:lineRule="auto"/>
              <w:ind w:left="373" w:hanging="284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57512" w:rsidRPr="009361D6" w:rsidTr="00F541A0">
        <w:tc>
          <w:tcPr>
            <w:tcW w:w="1043" w:type="pct"/>
          </w:tcPr>
          <w:p w:rsidR="00D46907" w:rsidRPr="009361D6" w:rsidRDefault="00D46907" w:rsidP="00D469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000000"/>
              </w:rPr>
            </w:pPr>
            <w:r w:rsidRPr="009361D6">
              <w:rPr>
                <w:rFonts w:cs="Calibri,Bold"/>
                <w:b/>
                <w:bCs/>
                <w:color w:val="000000"/>
              </w:rPr>
              <w:t>KNOWLEDGE AND UNDERSTANDING RELEVANT TO THE JOB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provide support for students, including those with </w:t>
            </w:r>
            <w:r w:rsidR="005375C5">
              <w:rPr>
                <w:rFonts w:cs="Calibri"/>
                <w:color w:val="000000"/>
              </w:rPr>
              <w:t>complex Social</w:t>
            </w:r>
            <w:r w:rsidRPr="009361D6">
              <w:rPr>
                <w:rFonts w:cs="Calibri"/>
                <w:color w:val="000000"/>
              </w:rPr>
              <w:t>,</w:t>
            </w:r>
            <w:r w:rsidR="005375C5">
              <w:rPr>
                <w:rFonts w:cs="Calibri"/>
                <w:color w:val="000000"/>
              </w:rPr>
              <w:t xml:space="preserve"> Emotional &amp; Mental Health (SEMH) needs</w:t>
            </w:r>
            <w:r w:rsidRPr="009361D6">
              <w:rPr>
                <w:rFonts w:cs="Calibri"/>
                <w:color w:val="000000"/>
              </w:rPr>
              <w:t xml:space="preserve"> ensuring their safety and access to learning activities.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provide support for </w:t>
            </w:r>
            <w:r w:rsidR="00F541A0">
              <w:rPr>
                <w:rFonts w:cs="Calibri"/>
                <w:color w:val="000000"/>
              </w:rPr>
              <w:t>young people</w:t>
            </w:r>
            <w:r w:rsidRPr="009361D6">
              <w:rPr>
                <w:rFonts w:cs="Calibri"/>
                <w:color w:val="000000"/>
              </w:rPr>
              <w:t xml:space="preserve"> with ASD, Dyslexia and ADHD.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utilise strategies to support students in achieving learning goals </w:t>
            </w:r>
            <w:r w:rsid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Promote good student behaviour, and deal promptly with conflict and incidents.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undertake student record keeping as requested.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 w:rsidRPr="009361D6">
              <w:rPr>
                <w:rFonts w:cs="Calibri"/>
                <w:color w:val="000000"/>
              </w:rPr>
              <w:t>Ability to provide support for structured and agreed learning activities/learning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programmes, taking into consideration students learning styles.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9361D6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Understanding of how to support Literacy/Numeracy programmes, record achievements and progress and providing appropriate reports and feedback for the teacher.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157512" w:rsidRPr="00C10ECF" w:rsidRDefault="00D46907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Awareness of procedures relating to child protection, health, safety and security, confidentiality and data protection.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C10ECF" w:rsidRPr="009361D6" w:rsidRDefault="00C10ECF" w:rsidP="00D469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>
              <w:t>Full, clean driving licence and own vehicle with business insurance</w:t>
            </w:r>
            <w: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157512" w:rsidRPr="009361D6" w:rsidTr="00F541A0">
        <w:tc>
          <w:tcPr>
            <w:tcW w:w="1043" w:type="pct"/>
          </w:tcPr>
          <w:p w:rsidR="00157512" w:rsidRPr="009361D6" w:rsidRDefault="00D46907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SKILLS AND ABILITIES 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957" w:type="pct"/>
          </w:tcPr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>Good numeracy and literacy skills</w:t>
            </w:r>
            <w:r w:rsidR="009361D6" w:rsidRP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>Establish good working relationships with students, acting as a role model.</w:t>
            </w:r>
            <w:r w:rsidRPr="005375C5">
              <w:rPr>
                <w:rFonts w:cs="Calibri"/>
                <w:color w:val="000000"/>
                <w:sz w:val="24"/>
              </w:rPr>
              <w:t xml:space="preserve"> </w:t>
            </w:r>
            <w:r w:rsidR="009361D6" w:rsidRP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9361D6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 w:rsidRPr="005375C5">
              <w:rPr>
                <w:rFonts w:cs="Calibri"/>
                <w:color w:val="000000"/>
              </w:rPr>
              <w:t>Encourage students to interact with others and engage in activities led by the teacher</w:t>
            </w:r>
            <w:r w:rsidR="005375C5" w:rsidRPr="005375C5">
              <w:rPr>
                <w:rFonts w:cs="Calibri"/>
                <w:color w:val="000000"/>
              </w:rPr>
              <w:t xml:space="preserve"> or Teaching Assistant</w:t>
            </w:r>
            <w:r w:rsidRPr="005375C5">
              <w:rPr>
                <w:rFonts w:cs="Calibri"/>
                <w:color w:val="000000"/>
              </w:rPr>
              <w:t xml:space="preserve">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361D6" w:rsidRPr="005375C5">
              <w:rPr>
                <w:rFonts w:cs="Calibri"/>
                <w:color w:val="000000"/>
              </w:rPr>
              <w:t xml:space="preserve"> 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Assist with the development and implementation of </w:t>
            </w:r>
            <w:r w:rsidR="00F541A0">
              <w:rPr>
                <w:rFonts w:cs="Calibri"/>
                <w:color w:val="000000"/>
              </w:rPr>
              <w:t>student profiles</w:t>
            </w:r>
            <w:r w:rsidRPr="005375C5">
              <w:rPr>
                <w:rFonts w:cs="Calibri"/>
                <w:color w:val="000000"/>
              </w:rPr>
              <w:t>.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="009361D6" w:rsidRPr="005375C5">
              <w:rPr>
                <w:rFonts w:cs="Calibri"/>
                <w:color w:val="000000"/>
              </w:rPr>
              <w:t xml:space="preserve">  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>Provide detailed and regular feedback to teachers on students’ achievements and progress.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Pr="005375C5">
              <w:rPr>
                <w:rFonts w:cs="Calibri"/>
                <w:color w:val="000000"/>
              </w:rPr>
              <w:t xml:space="preserve"> </w:t>
            </w:r>
          </w:p>
          <w:p w:rsidR="009361D6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"/>
                <w:color w:val="000000"/>
              </w:rPr>
            </w:pPr>
            <w:r w:rsidRPr="005375C5">
              <w:rPr>
                <w:rFonts w:cs="Calibri"/>
                <w:color w:val="000000"/>
              </w:rPr>
              <w:t>Support the use of ICT in learning activities and develop students’ competence and</w:t>
            </w:r>
            <w:r w:rsidR="009361D6" w:rsidRPr="005375C5">
              <w:rPr>
                <w:rFonts w:cs="Calibri"/>
                <w:color w:val="000000"/>
              </w:rPr>
              <w:t xml:space="preserve"> </w:t>
            </w:r>
            <w:r w:rsidRPr="005375C5">
              <w:rPr>
                <w:rFonts w:cs="Calibri"/>
                <w:color w:val="000000"/>
              </w:rPr>
              <w:t>independence in its use.</w:t>
            </w:r>
            <w:r w:rsidR="009361D6" w:rsidRPr="005375C5">
              <w:rPr>
                <w:rFonts w:cs="Calibri"/>
                <w:color w:val="000000"/>
              </w:rPr>
              <w:t xml:space="preserve"> 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Work as part of a team appreciating and supporting the role of other people in the team.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Build and maintain successful relationships with students.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5375C5" w:rsidRDefault="00D46907" w:rsidP="005375C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cs="Calibri,Bold"/>
                <w:b/>
                <w:bCs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Ability to improve your own practice.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5375C5" w:rsidRDefault="00D46907" w:rsidP="00517DD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73" w:hanging="284"/>
              <w:jc w:val="both"/>
              <w:rPr>
                <w:rFonts w:ascii="Calibri" w:hAnsi="Calibri" w:cs="Calibri"/>
                <w:color w:val="000000"/>
              </w:rPr>
            </w:pPr>
            <w:r w:rsidRPr="005375C5">
              <w:rPr>
                <w:rFonts w:cs="Calibri"/>
                <w:color w:val="000000"/>
              </w:rPr>
              <w:t xml:space="preserve">Display commitment to protection and safeguarding of </w:t>
            </w:r>
            <w:r w:rsidR="00F541A0">
              <w:rPr>
                <w:rFonts w:cs="Calibri"/>
                <w:color w:val="000000"/>
              </w:rPr>
              <w:t>young people</w:t>
            </w:r>
            <w:r w:rsidRPr="005375C5">
              <w:rPr>
                <w:rFonts w:cs="Calibri"/>
                <w:color w:val="000000"/>
              </w:rPr>
              <w:t xml:space="preserve"> and young people.</w:t>
            </w:r>
            <w:r w:rsidR="00517DDB">
              <w:rPr>
                <w:rFonts w:cs="Calibri"/>
                <w:color w:val="000000"/>
              </w:rPr>
              <w:t xml:space="preserve">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361D6" w:rsidRPr="005375C5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</w:p>
    <w:sectPr w:rsidR="00157512" w:rsidRPr="009361D6" w:rsidSect="009361D6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60CE6"/>
    <w:multiLevelType w:val="hybridMultilevel"/>
    <w:tmpl w:val="F9E0A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95691"/>
    <w:multiLevelType w:val="hybridMultilevel"/>
    <w:tmpl w:val="895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C766F"/>
    <w:multiLevelType w:val="hybridMultilevel"/>
    <w:tmpl w:val="A4F0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F4675"/>
    <w:multiLevelType w:val="hybridMultilevel"/>
    <w:tmpl w:val="5ED46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00B81"/>
    <w:multiLevelType w:val="hybridMultilevel"/>
    <w:tmpl w:val="275C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A"/>
    <w:rsid w:val="00044BB8"/>
    <w:rsid w:val="00157512"/>
    <w:rsid w:val="00220E60"/>
    <w:rsid w:val="00517DDB"/>
    <w:rsid w:val="005375C5"/>
    <w:rsid w:val="009361D6"/>
    <w:rsid w:val="00AE365C"/>
    <w:rsid w:val="00C06AE9"/>
    <w:rsid w:val="00C10ECF"/>
    <w:rsid w:val="00D46907"/>
    <w:rsid w:val="00E03C38"/>
    <w:rsid w:val="00F541A0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8A50"/>
  <w15:docId w15:val="{87F3827C-AB24-4B8E-B31F-89F09BA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3</cp:revision>
  <cp:lastPrinted>2019-03-11T13:59:00Z</cp:lastPrinted>
  <dcterms:created xsi:type="dcterms:W3CDTF">2023-03-14T15:35:00Z</dcterms:created>
  <dcterms:modified xsi:type="dcterms:W3CDTF">2023-03-15T11:15:00Z</dcterms:modified>
</cp:coreProperties>
</file>