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1F8B7" w14:textId="77777777" w:rsidR="00C34E7F" w:rsidRPr="00C74596" w:rsidRDefault="00C34E7F" w:rsidP="00A23706">
      <w:pPr>
        <w:jc w:val="center"/>
        <w:rPr>
          <w:b/>
        </w:rPr>
      </w:pPr>
      <w:r w:rsidRPr="00C74596">
        <w:rPr>
          <w:b/>
        </w:rPr>
        <w:t>SIR ROGER MANWOOD’S SCHOOL</w:t>
      </w:r>
    </w:p>
    <w:p w14:paraId="15FF787A" w14:textId="77777777" w:rsidR="00C34E7F" w:rsidRPr="00C74596" w:rsidRDefault="00C34E7F" w:rsidP="00A23706">
      <w:pPr>
        <w:jc w:val="center"/>
        <w:rPr>
          <w:b/>
        </w:rPr>
      </w:pPr>
    </w:p>
    <w:p w14:paraId="04BD8B55" w14:textId="77777777" w:rsidR="00C34E7F" w:rsidRPr="00C74596" w:rsidRDefault="00C34E7F" w:rsidP="00A23706">
      <w:pPr>
        <w:jc w:val="center"/>
        <w:rPr>
          <w:b/>
        </w:rPr>
      </w:pPr>
      <w:r w:rsidRPr="00C74596">
        <w:rPr>
          <w:b/>
        </w:rPr>
        <w:t>Classroom Teacher – Job Description</w:t>
      </w:r>
    </w:p>
    <w:p w14:paraId="7696F964" w14:textId="77777777" w:rsidR="00C34E7F" w:rsidRDefault="00C34E7F"/>
    <w:p w14:paraId="18EA7667" w14:textId="77777777" w:rsidR="00C34E7F" w:rsidRDefault="00C34E7F">
      <w:r>
        <w:t>All members of the teaching staff are subject to the general duties and responsibilities contained in the current “School Teachers’ Pay and Conditions” document.</w:t>
      </w:r>
    </w:p>
    <w:p w14:paraId="75CD17AB" w14:textId="77777777" w:rsidR="00C34E7F" w:rsidRDefault="00C34E7F"/>
    <w:p w14:paraId="5811FB8C" w14:textId="77777777" w:rsidR="00063505" w:rsidRDefault="00063505" w:rsidP="00063505"/>
    <w:p w14:paraId="44EC1096" w14:textId="77777777" w:rsidR="00063505" w:rsidRDefault="00063505" w:rsidP="00063505">
      <w:pPr>
        <w:autoSpaceDE w:val="0"/>
        <w:autoSpaceDN w:val="0"/>
        <w:adjustRightInd w:val="0"/>
        <w:rPr>
          <w:rFonts w:ascii="Calibri,Bold" w:hAnsi="Calibri,Bold" w:cs="Calibri,Bold"/>
          <w:b/>
          <w:bCs/>
          <w:lang w:eastAsia="en-US"/>
        </w:rPr>
      </w:pPr>
      <w:r>
        <w:rPr>
          <w:rFonts w:ascii="Calibri,Bold" w:hAnsi="Calibri,Bold" w:cs="Calibri,Bold"/>
          <w:b/>
          <w:bCs/>
          <w:lang w:eastAsia="en-US"/>
        </w:rPr>
        <w:t>Line of responsibility</w:t>
      </w:r>
    </w:p>
    <w:p w14:paraId="2F452575" w14:textId="77777777" w:rsidR="00063505" w:rsidRDefault="00063505" w:rsidP="00063505">
      <w:pPr>
        <w:autoSpaceDE w:val="0"/>
        <w:autoSpaceDN w:val="0"/>
        <w:adjustRightInd w:val="0"/>
        <w:rPr>
          <w:rFonts w:ascii="Calibri" w:hAnsi="Calibri" w:cs="Calibri"/>
          <w:lang w:eastAsia="en-US"/>
        </w:rPr>
      </w:pPr>
      <w:r>
        <w:rPr>
          <w:rFonts w:ascii="Calibri" w:hAnsi="Calibri" w:cs="Calibri"/>
          <w:lang w:eastAsia="en-US"/>
        </w:rPr>
        <w:t>The teacher is directly responsible to the Head of Department on curriculum matters and the Head of Year for pastoral issues.</w:t>
      </w:r>
    </w:p>
    <w:p w14:paraId="0ABAC09D" w14:textId="77777777" w:rsidR="00063505" w:rsidRDefault="00063505" w:rsidP="00063505">
      <w:pPr>
        <w:autoSpaceDE w:val="0"/>
        <w:autoSpaceDN w:val="0"/>
        <w:adjustRightInd w:val="0"/>
        <w:rPr>
          <w:rFonts w:ascii="Calibri,Bold" w:hAnsi="Calibri,Bold" w:cs="Calibri,Bold"/>
          <w:b/>
          <w:bCs/>
          <w:lang w:eastAsia="en-US"/>
        </w:rPr>
      </w:pPr>
    </w:p>
    <w:p w14:paraId="397C08F9" w14:textId="77777777" w:rsidR="00063505" w:rsidRDefault="00063505" w:rsidP="00063505">
      <w:pPr>
        <w:autoSpaceDE w:val="0"/>
        <w:autoSpaceDN w:val="0"/>
        <w:adjustRightInd w:val="0"/>
        <w:rPr>
          <w:rFonts w:ascii="Calibri,Bold" w:hAnsi="Calibri,Bold" w:cs="Calibri,Bold"/>
          <w:b/>
          <w:bCs/>
          <w:lang w:eastAsia="en-US"/>
        </w:rPr>
      </w:pPr>
      <w:r>
        <w:rPr>
          <w:rFonts w:ascii="Calibri,Bold" w:hAnsi="Calibri,Bold" w:cs="Calibri,Bold"/>
          <w:b/>
          <w:bCs/>
          <w:lang w:eastAsia="en-US"/>
        </w:rPr>
        <w:t>Job content</w:t>
      </w:r>
    </w:p>
    <w:p w14:paraId="66710C4D" w14:textId="77777777" w:rsidR="00063505" w:rsidRDefault="00063505" w:rsidP="00063505">
      <w:pPr>
        <w:autoSpaceDE w:val="0"/>
        <w:autoSpaceDN w:val="0"/>
        <w:adjustRightInd w:val="0"/>
        <w:rPr>
          <w:rFonts w:ascii="Calibri" w:hAnsi="Calibri" w:cs="Calibri"/>
          <w:lang w:eastAsia="en-US"/>
        </w:rPr>
      </w:pPr>
      <w:r>
        <w:rPr>
          <w:rFonts w:ascii="Calibri" w:hAnsi="Calibri" w:cs="Calibri"/>
          <w:lang w:eastAsia="en-US"/>
        </w:rPr>
        <w:t>The basic duties of a teacher are outlined in the current Teaching Standards. S/he shall maintain a good understanding of whole school curriculum, teaching and learning, assessment and pastoral policies.</w:t>
      </w:r>
    </w:p>
    <w:p w14:paraId="19F1C9A1" w14:textId="77777777" w:rsidR="00063505" w:rsidRDefault="00063505" w:rsidP="00063505">
      <w:pPr>
        <w:autoSpaceDE w:val="0"/>
        <w:autoSpaceDN w:val="0"/>
        <w:adjustRightInd w:val="0"/>
        <w:rPr>
          <w:rFonts w:ascii="Calibri,Bold" w:hAnsi="Calibri,Bold" w:cs="Calibri,Bold"/>
          <w:b/>
          <w:bCs/>
          <w:lang w:eastAsia="en-US"/>
        </w:rPr>
      </w:pPr>
    </w:p>
    <w:p w14:paraId="6BD0EF4A" w14:textId="77777777" w:rsidR="00063505" w:rsidRDefault="00063505" w:rsidP="00063505">
      <w:pPr>
        <w:autoSpaceDE w:val="0"/>
        <w:autoSpaceDN w:val="0"/>
        <w:adjustRightInd w:val="0"/>
        <w:rPr>
          <w:rFonts w:ascii="Calibri,Bold" w:hAnsi="Calibri,Bold" w:cs="Calibri,Bold"/>
          <w:b/>
          <w:bCs/>
          <w:lang w:eastAsia="en-US"/>
        </w:rPr>
      </w:pPr>
      <w:r>
        <w:rPr>
          <w:rFonts w:ascii="Calibri,Bold" w:hAnsi="Calibri,Bold" w:cs="Calibri,Bold"/>
          <w:b/>
          <w:bCs/>
          <w:lang w:eastAsia="en-US"/>
        </w:rPr>
        <w:t>Core responsibilities</w:t>
      </w:r>
    </w:p>
    <w:p w14:paraId="4978E6DD" w14:textId="77777777" w:rsidR="00063505" w:rsidRDefault="00063505" w:rsidP="00063505">
      <w:pPr>
        <w:autoSpaceDE w:val="0"/>
        <w:autoSpaceDN w:val="0"/>
        <w:adjustRightInd w:val="0"/>
        <w:rPr>
          <w:rFonts w:ascii="Calibri,Bold" w:hAnsi="Calibri,Bold" w:cs="Calibri,Bold"/>
          <w:b/>
          <w:bCs/>
          <w:lang w:eastAsia="en-US"/>
        </w:rPr>
      </w:pPr>
    </w:p>
    <w:p w14:paraId="3E3D853A" w14:textId="49B10293" w:rsidR="00063505" w:rsidRDefault="00063505" w:rsidP="00063505">
      <w:pPr>
        <w:autoSpaceDE w:val="0"/>
        <w:autoSpaceDN w:val="0"/>
        <w:adjustRightInd w:val="0"/>
        <w:rPr>
          <w:rFonts w:ascii="Calibri,Bold" w:hAnsi="Calibri,Bold" w:cs="Calibri,Bold"/>
          <w:b/>
          <w:bCs/>
          <w:lang w:eastAsia="en-US"/>
        </w:rPr>
      </w:pPr>
      <w:r>
        <w:rPr>
          <w:rFonts w:ascii="Symbol" w:hAnsi="Symbol" w:cs="Symbol"/>
          <w:lang w:eastAsia="en-US"/>
        </w:rPr>
        <w:t></w:t>
      </w:r>
      <w:r>
        <w:rPr>
          <w:rFonts w:ascii="Symbol" w:hAnsi="Symbol" w:cs="Symbol"/>
          <w:lang w:eastAsia="en-US"/>
        </w:rPr>
        <w:t></w:t>
      </w:r>
      <w:r>
        <w:rPr>
          <w:rFonts w:ascii="Calibri,Bold" w:hAnsi="Calibri,Bold" w:cs="Calibri,Bold"/>
          <w:b/>
          <w:bCs/>
          <w:lang w:eastAsia="en-US"/>
        </w:rPr>
        <w:t>Teaching:</w:t>
      </w:r>
    </w:p>
    <w:p w14:paraId="26BCA090" w14:textId="242919EC" w:rsidR="00146F48" w:rsidRPr="00146F48" w:rsidRDefault="00146F48" w:rsidP="00146F48">
      <w:pPr>
        <w:pStyle w:val="ListParagraph"/>
        <w:numPr>
          <w:ilvl w:val="0"/>
          <w:numId w:val="6"/>
        </w:numPr>
        <w:autoSpaceDE w:val="0"/>
        <w:autoSpaceDN w:val="0"/>
        <w:adjustRightInd w:val="0"/>
        <w:rPr>
          <w:rFonts w:ascii="Calibri,Bold" w:hAnsi="Calibri,Bold" w:cs="Calibri,Bold"/>
          <w:bCs/>
          <w:lang w:eastAsia="en-US"/>
        </w:rPr>
      </w:pPr>
      <w:r w:rsidRPr="00146F48">
        <w:rPr>
          <w:rFonts w:ascii="Calibri,Bold" w:hAnsi="Calibri,Bold" w:cs="Calibri,Bold"/>
          <w:bCs/>
          <w:lang w:eastAsia="en-US"/>
        </w:rPr>
        <w:t>Contribute to curriculum sequencin</w:t>
      </w:r>
      <w:r>
        <w:rPr>
          <w:rFonts w:ascii="Calibri,Bold" w:hAnsi="Calibri,Bold" w:cs="Calibri,Bold"/>
          <w:bCs/>
          <w:lang w:eastAsia="en-US"/>
        </w:rPr>
        <w:t>g and design of schemes of work</w:t>
      </w:r>
      <w:bookmarkStart w:id="0" w:name="_GoBack"/>
      <w:bookmarkEnd w:id="0"/>
    </w:p>
    <w:p w14:paraId="592CCCD9"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Plan work in accordance with departmental schemes of work and national curriculum programmes of study</w:t>
      </w:r>
    </w:p>
    <w:p w14:paraId="26BB8550"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Take account of students’ prior levels of attainment and use them to set future targets and inform planning</w:t>
      </w:r>
    </w:p>
    <w:p w14:paraId="02F617CC"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Set appropriate and challenging work for all students</w:t>
      </w:r>
    </w:p>
    <w:p w14:paraId="35FB9665"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Maintain good discipline by following the Behaviour for Learning policies and procedures</w:t>
      </w:r>
    </w:p>
    <w:p w14:paraId="0FC57DC2"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Ensure punctuality and establish a purposeful working atmosphere during all learning activities</w:t>
      </w:r>
    </w:p>
    <w:p w14:paraId="26763686"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Ensure effective setting of homework and provide comprehensive feedback to students</w:t>
      </w:r>
    </w:p>
    <w:p w14:paraId="20166B41"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 xml:space="preserve">Identify and work appropriately with ‘special educational needs’, ‘academically </w:t>
      </w:r>
      <w:proofErr w:type="gramStart"/>
      <w:r w:rsidRPr="00063505">
        <w:rPr>
          <w:rFonts w:ascii="Calibri" w:hAnsi="Calibri" w:cs="Calibri"/>
          <w:lang w:eastAsia="en-US"/>
        </w:rPr>
        <w:t>more able</w:t>
      </w:r>
      <w:proofErr w:type="gramEnd"/>
      <w:r w:rsidRPr="00063505">
        <w:rPr>
          <w:rFonts w:ascii="Calibri" w:hAnsi="Calibri" w:cs="Calibri"/>
          <w:lang w:eastAsia="en-US"/>
        </w:rPr>
        <w:t>’ and ‘disadvantaged’ students</w:t>
      </w:r>
    </w:p>
    <w:p w14:paraId="171D5569"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Set work when required for absent students</w:t>
      </w:r>
    </w:p>
    <w:p w14:paraId="5B626AD8" w14:textId="77777777" w:rsidR="00063505" w:rsidRDefault="00063505" w:rsidP="00063505">
      <w:pPr>
        <w:autoSpaceDE w:val="0"/>
        <w:autoSpaceDN w:val="0"/>
        <w:adjustRightInd w:val="0"/>
        <w:rPr>
          <w:rFonts w:ascii="Calibri" w:hAnsi="Calibri" w:cs="Calibri"/>
          <w:lang w:eastAsia="en-US"/>
        </w:rPr>
      </w:pPr>
    </w:p>
    <w:p w14:paraId="69A9C82B" w14:textId="77777777" w:rsidR="00063505" w:rsidRDefault="00063505" w:rsidP="00063505">
      <w:pPr>
        <w:autoSpaceDE w:val="0"/>
        <w:autoSpaceDN w:val="0"/>
        <w:adjustRightInd w:val="0"/>
        <w:rPr>
          <w:rFonts w:ascii="Calibri,Bold" w:hAnsi="Calibri,Bold" w:cs="Calibri,Bold"/>
          <w:b/>
          <w:bCs/>
          <w:lang w:eastAsia="en-US"/>
        </w:rPr>
      </w:pPr>
      <w:r>
        <w:rPr>
          <w:rFonts w:ascii="Symbol" w:hAnsi="Symbol" w:cs="Symbol"/>
          <w:lang w:eastAsia="en-US"/>
        </w:rPr>
        <w:t></w:t>
      </w:r>
      <w:r>
        <w:rPr>
          <w:rFonts w:ascii="Symbol" w:hAnsi="Symbol" w:cs="Symbol"/>
          <w:lang w:eastAsia="en-US"/>
        </w:rPr>
        <w:t></w:t>
      </w:r>
      <w:r>
        <w:rPr>
          <w:rFonts w:ascii="Calibri,Bold" w:hAnsi="Calibri,Bold" w:cs="Calibri,Bold"/>
          <w:b/>
          <w:bCs/>
          <w:lang w:eastAsia="en-US"/>
        </w:rPr>
        <w:t>Assessment, recording and reporting:</w:t>
      </w:r>
    </w:p>
    <w:p w14:paraId="31710272"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Keep accurate records of students’ work in line with school’s Assessment and Marking policy</w:t>
      </w:r>
    </w:p>
    <w:p w14:paraId="5777ADAC"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Mark and return work set, including homework within an agreed and reasonable time and in line with the school’s Assessment and Marking policy</w:t>
      </w:r>
    </w:p>
    <w:p w14:paraId="254E8CA8"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Use the school’s marking scheme at all times; including guidance on literacy</w:t>
      </w:r>
    </w:p>
    <w:p w14:paraId="5176D575"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Complete records of achievement in line with school policy</w:t>
      </w:r>
    </w:p>
    <w:p w14:paraId="56E7CDD5"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Complete student reports in line with school policy</w:t>
      </w:r>
    </w:p>
    <w:p w14:paraId="15D0468A"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Attend parents’ evenings as required and keep parents informed about their child’s performance and future targets</w:t>
      </w:r>
    </w:p>
    <w:p w14:paraId="722ECDA8" w14:textId="77777777" w:rsidR="00063505" w:rsidRDefault="00063505" w:rsidP="00063505">
      <w:pPr>
        <w:autoSpaceDE w:val="0"/>
        <w:autoSpaceDN w:val="0"/>
        <w:adjustRightInd w:val="0"/>
        <w:rPr>
          <w:rFonts w:ascii="Calibri" w:hAnsi="Calibri" w:cs="Calibri"/>
          <w:lang w:eastAsia="en-US"/>
        </w:rPr>
      </w:pPr>
    </w:p>
    <w:p w14:paraId="0894A8B6" w14:textId="77777777" w:rsidR="00063505" w:rsidRDefault="00063505" w:rsidP="00063505">
      <w:pPr>
        <w:autoSpaceDE w:val="0"/>
        <w:autoSpaceDN w:val="0"/>
        <w:adjustRightInd w:val="0"/>
        <w:rPr>
          <w:rFonts w:ascii="Calibri,Bold" w:hAnsi="Calibri,Bold" w:cs="Calibri,Bold"/>
          <w:b/>
          <w:bCs/>
          <w:lang w:eastAsia="en-US"/>
        </w:rPr>
      </w:pPr>
      <w:r>
        <w:rPr>
          <w:rFonts w:ascii="Symbol" w:hAnsi="Symbol" w:cs="Symbol"/>
          <w:lang w:eastAsia="en-US"/>
        </w:rPr>
        <w:t></w:t>
      </w:r>
      <w:r>
        <w:rPr>
          <w:rFonts w:ascii="Symbol" w:hAnsi="Symbol" w:cs="Symbol"/>
          <w:lang w:eastAsia="en-US"/>
        </w:rPr>
        <w:t></w:t>
      </w:r>
      <w:r>
        <w:rPr>
          <w:rFonts w:ascii="Calibri,Bold" w:hAnsi="Calibri,Bold" w:cs="Calibri,Bold"/>
          <w:b/>
          <w:bCs/>
          <w:lang w:eastAsia="en-US"/>
        </w:rPr>
        <w:t>Pastoral work (Form Tutor):</w:t>
      </w:r>
    </w:p>
    <w:p w14:paraId="4A18F933"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Follow schemes of work provided by Heads of Year or Senior Leadership Team</w:t>
      </w:r>
    </w:p>
    <w:p w14:paraId="3B1D0460"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Being aware of the strengths and needs of each student</w:t>
      </w:r>
    </w:p>
    <w:p w14:paraId="633DB176"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Undertaking regular tutor reviews with students, providing advice as necessary on strategies to develop key skills and achieve examination targets in all subjects</w:t>
      </w:r>
    </w:p>
    <w:p w14:paraId="50CDECDC"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Monitoring and providing appropriate advice and guidance on individual student’s progress in respect to attendance, homework, behaviour management and acceptable standards of conduct and appearance</w:t>
      </w:r>
    </w:p>
    <w:p w14:paraId="07048A78"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Promoting high standards of behaviour and attitudes to work within the group</w:t>
      </w:r>
    </w:p>
    <w:p w14:paraId="5440C933"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Promptly completing administrative tasks relating to the group</w:t>
      </w:r>
    </w:p>
    <w:p w14:paraId="54739ECA" w14:textId="77777777" w:rsidR="00063505" w:rsidRPr="00063505" w:rsidRDefault="00063505" w:rsidP="00063505">
      <w:pPr>
        <w:pStyle w:val="ListParagraph"/>
        <w:numPr>
          <w:ilvl w:val="0"/>
          <w:numId w:val="3"/>
        </w:numPr>
        <w:autoSpaceDE w:val="0"/>
        <w:autoSpaceDN w:val="0"/>
        <w:adjustRightInd w:val="0"/>
        <w:rPr>
          <w:rFonts w:ascii="Calibri" w:hAnsi="Calibri" w:cs="Calibri"/>
          <w:lang w:eastAsia="en-US"/>
        </w:rPr>
      </w:pPr>
      <w:r w:rsidRPr="00063505">
        <w:rPr>
          <w:rFonts w:ascii="Calibri" w:hAnsi="Calibri" w:cs="Calibri"/>
          <w:lang w:eastAsia="en-US"/>
        </w:rPr>
        <w:t>Other tasks appropriate to the tutor role; including creating a positive form environment</w:t>
      </w:r>
    </w:p>
    <w:p w14:paraId="729F8F7C" w14:textId="77777777" w:rsidR="00063505" w:rsidRDefault="00063505" w:rsidP="00063505">
      <w:pPr>
        <w:autoSpaceDE w:val="0"/>
        <w:autoSpaceDN w:val="0"/>
        <w:adjustRightInd w:val="0"/>
        <w:rPr>
          <w:rFonts w:ascii="Calibri" w:hAnsi="Calibri" w:cs="Calibri"/>
          <w:lang w:eastAsia="en-US"/>
        </w:rPr>
      </w:pPr>
    </w:p>
    <w:p w14:paraId="6E507BA9" w14:textId="77777777" w:rsidR="00063505" w:rsidRDefault="00063505" w:rsidP="00063505">
      <w:pPr>
        <w:autoSpaceDE w:val="0"/>
        <w:autoSpaceDN w:val="0"/>
        <w:adjustRightInd w:val="0"/>
        <w:rPr>
          <w:rFonts w:ascii="Calibri,Bold" w:hAnsi="Calibri,Bold" w:cs="Calibri,Bold"/>
          <w:b/>
          <w:bCs/>
          <w:lang w:eastAsia="en-US"/>
        </w:rPr>
      </w:pPr>
    </w:p>
    <w:p w14:paraId="20A4E6BA" w14:textId="77777777" w:rsidR="00063505" w:rsidRDefault="00063505" w:rsidP="00063505">
      <w:pPr>
        <w:autoSpaceDE w:val="0"/>
        <w:autoSpaceDN w:val="0"/>
        <w:adjustRightInd w:val="0"/>
        <w:rPr>
          <w:rFonts w:ascii="Calibri,Bold" w:hAnsi="Calibri,Bold" w:cs="Calibri,Bold"/>
          <w:b/>
          <w:bCs/>
          <w:lang w:eastAsia="en-US"/>
        </w:rPr>
      </w:pPr>
    </w:p>
    <w:p w14:paraId="7134296F" w14:textId="77777777" w:rsidR="00063505" w:rsidRDefault="00063505" w:rsidP="00063505">
      <w:pPr>
        <w:autoSpaceDE w:val="0"/>
        <w:autoSpaceDN w:val="0"/>
        <w:adjustRightInd w:val="0"/>
        <w:rPr>
          <w:rFonts w:ascii="Calibri,Bold" w:hAnsi="Calibri,Bold" w:cs="Calibri,Bold"/>
          <w:b/>
          <w:bCs/>
          <w:lang w:eastAsia="en-US"/>
        </w:rPr>
      </w:pPr>
      <w:r>
        <w:rPr>
          <w:rFonts w:ascii="Calibri,Bold" w:hAnsi="Calibri,Bold" w:cs="Calibri,Bold"/>
          <w:b/>
          <w:bCs/>
          <w:lang w:eastAsia="en-US"/>
        </w:rPr>
        <w:t>Post threshold teachers:</w:t>
      </w:r>
    </w:p>
    <w:p w14:paraId="79268C8B" w14:textId="77777777" w:rsidR="00063505" w:rsidRDefault="00063505" w:rsidP="00063505">
      <w:pPr>
        <w:autoSpaceDE w:val="0"/>
        <w:autoSpaceDN w:val="0"/>
        <w:adjustRightInd w:val="0"/>
        <w:rPr>
          <w:rFonts w:ascii="Calibri" w:hAnsi="Calibri" w:cs="Calibri"/>
          <w:lang w:eastAsia="en-US"/>
        </w:rPr>
      </w:pPr>
      <w:r>
        <w:rPr>
          <w:rFonts w:ascii="Calibri" w:hAnsi="Calibri" w:cs="Calibri"/>
          <w:lang w:eastAsia="en-US"/>
        </w:rPr>
        <w:t>As a post threshold teacher, to act as a role model for teaching and learning, to make a distinctive contribution to raising standards across the school, to continue to develop own expertise, provide a sustained and consistent collaborative contribution to the wider work of the school, either internally or outside the school, proactively seek, create and lead on opportunities that have a demonstrably positive impact on creating an outstanding learning environment, and provide regular coaching and mentoring to less experienced teachers.</w:t>
      </w:r>
    </w:p>
    <w:p w14:paraId="56EAAF33" w14:textId="77777777" w:rsidR="00063505" w:rsidRDefault="00063505" w:rsidP="00063505">
      <w:pPr>
        <w:autoSpaceDE w:val="0"/>
        <w:autoSpaceDN w:val="0"/>
        <w:adjustRightInd w:val="0"/>
        <w:rPr>
          <w:rFonts w:ascii="Calibri" w:hAnsi="Calibri" w:cs="Calibri"/>
          <w:lang w:eastAsia="en-US"/>
        </w:rPr>
      </w:pPr>
    </w:p>
    <w:p w14:paraId="0450175D" w14:textId="77777777" w:rsidR="00063505" w:rsidRDefault="00063505" w:rsidP="00063505">
      <w:pPr>
        <w:autoSpaceDE w:val="0"/>
        <w:autoSpaceDN w:val="0"/>
        <w:adjustRightInd w:val="0"/>
        <w:rPr>
          <w:rFonts w:ascii="Calibri,Bold" w:hAnsi="Calibri,Bold" w:cs="Calibri,Bold"/>
          <w:b/>
          <w:bCs/>
          <w:lang w:eastAsia="en-US"/>
        </w:rPr>
      </w:pPr>
      <w:r>
        <w:rPr>
          <w:rFonts w:ascii="Calibri,Bold" w:hAnsi="Calibri,Bold" w:cs="Calibri,Bold"/>
          <w:b/>
          <w:bCs/>
          <w:lang w:eastAsia="en-US"/>
        </w:rPr>
        <w:t>General:</w:t>
      </w:r>
    </w:p>
    <w:p w14:paraId="0F9D0A7A"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The teacher will be part of the school’s appraisal scheme. S/he will have a team leader who will set agreed targets for the year. The team leader will monitor and review performance, including classroom teaching. The school will support the continuing professional development of all staff, to ensure that their expertise is being kept up to date</w:t>
      </w:r>
    </w:p>
    <w:p w14:paraId="16A7ACEF"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Update knowledge at a subject and national level by keeping up to date on research and inspection findings and other pedagogical information</w:t>
      </w:r>
    </w:p>
    <w:p w14:paraId="39A212A8"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Keep ICT skills updated to ensure effective use of technology</w:t>
      </w:r>
    </w:p>
    <w:p w14:paraId="19B29BF6"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Demonstrate commitment to own professional development</w:t>
      </w:r>
    </w:p>
    <w:p w14:paraId="7415F98A"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 xml:space="preserve">Demonstrate commitment to the </w:t>
      </w:r>
      <w:proofErr w:type="spellStart"/>
      <w:r>
        <w:rPr>
          <w:rFonts w:ascii="Calibri" w:hAnsi="Calibri" w:cs="Calibri"/>
          <w:lang w:eastAsia="en-US"/>
        </w:rPr>
        <w:t>extra curricular</w:t>
      </w:r>
      <w:proofErr w:type="spellEnd"/>
      <w:r>
        <w:rPr>
          <w:rFonts w:ascii="Calibri" w:hAnsi="Calibri" w:cs="Calibri"/>
          <w:lang w:eastAsia="en-US"/>
        </w:rPr>
        <w:t xml:space="preserve"> life of the school</w:t>
      </w:r>
    </w:p>
    <w:p w14:paraId="0A1326C9"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Attend and contribute to key stage, subject, team and full staff meetings</w:t>
      </w:r>
    </w:p>
    <w:p w14:paraId="1BC3A60B"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sidR="002F1A36">
        <w:rPr>
          <w:rFonts w:ascii="Calibri" w:hAnsi="Calibri" w:cs="Calibri"/>
          <w:lang w:eastAsia="en-US"/>
        </w:rPr>
        <w:t>Contribute towards the goals and targets in the school’s strategic plan</w:t>
      </w:r>
      <w:r>
        <w:rPr>
          <w:rFonts w:ascii="Calibri" w:hAnsi="Calibri" w:cs="Calibri"/>
          <w:lang w:eastAsia="en-US"/>
        </w:rPr>
        <w:t xml:space="preserve"> </w:t>
      </w:r>
    </w:p>
    <w:p w14:paraId="3BC5B03D"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Maintain a professional interest in educational initiatives relevant to the teacher’s subject(s)</w:t>
      </w:r>
    </w:p>
    <w:p w14:paraId="2A06EF80"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The post holder is required to support and encourage the school’s ethos and its objectives, policies and procedures as agreed by the governing body</w:t>
      </w:r>
    </w:p>
    <w:p w14:paraId="671EC515" w14:textId="77777777" w:rsidR="00063505" w:rsidRDefault="00063505" w:rsidP="00063505">
      <w:pPr>
        <w:autoSpaceDE w:val="0"/>
        <w:autoSpaceDN w:val="0"/>
        <w:adjustRightInd w:val="0"/>
        <w:ind w:left="720"/>
        <w:rPr>
          <w:rFonts w:ascii="Calibri" w:hAnsi="Calibri" w:cs="Calibri"/>
          <w:lang w:eastAsia="en-US"/>
        </w:rPr>
      </w:pPr>
      <w:r>
        <w:rPr>
          <w:rFonts w:ascii="Symbol" w:hAnsi="Symbol" w:cs="Symbol"/>
          <w:lang w:eastAsia="en-US"/>
        </w:rPr>
        <w:t></w:t>
      </w:r>
      <w:r>
        <w:rPr>
          <w:rFonts w:ascii="Symbol" w:hAnsi="Symbol" w:cs="Symbol"/>
          <w:lang w:eastAsia="en-US"/>
        </w:rPr>
        <w:t></w:t>
      </w:r>
      <w:r>
        <w:rPr>
          <w:rFonts w:ascii="Calibri" w:hAnsi="Calibri" w:cs="Calibri"/>
          <w:lang w:eastAsia="en-US"/>
        </w:rPr>
        <w:t>To uphold the school's Staff Code of Conduct and policies in respect of child protection and safeguarding matters</w:t>
      </w:r>
    </w:p>
    <w:p w14:paraId="227BB0B0" w14:textId="77777777" w:rsidR="00063505" w:rsidRDefault="00063505" w:rsidP="00063505">
      <w:pPr>
        <w:autoSpaceDE w:val="0"/>
        <w:autoSpaceDN w:val="0"/>
        <w:adjustRightInd w:val="0"/>
        <w:rPr>
          <w:rFonts w:ascii="Calibri" w:hAnsi="Calibri" w:cs="Calibri"/>
          <w:lang w:eastAsia="en-US"/>
        </w:rPr>
      </w:pPr>
    </w:p>
    <w:p w14:paraId="7E3625A7" w14:textId="77777777" w:rsidR="00063505" w:rsidRDefault="002F1A36" w:rsidP="002F1A36">
      <w:pPr>
        <w:tabs>
          <w:tab w:val="left" w:pos="1545"/>
        </w:tabs>
        <w:autoSpaceDE w:val="0"/>
        <w:autoSpaceDN w:val="0"/>
        <w:adjustRightInd w:val="0"/>
        <w:rPr>
          <w:rFonts w:ascii="Calibri" w:hAnsi="Calibri" w:cs="Calibri"/>
          <w:lang w:eastAsia="en-US"/>
        </w:rPr>
      </w:pPr>
      <w:r>
        <w:rPr>
          <w:rFonts w:ascii="Calibri" w:hAnsi="Calibri" w:cs="Calibri"/>
          <w:lang w:eastAsia="en-US"/>
        </w:rPr>
        <w:tab/>
      </w:r>
    </w:p>
    <w:p w14:paraId="7E4F7013" w14:textId="77777777" w:rsidR="00063505" w:rsidRDefault="00063505" w:rsidP="00063505">
      <w:pPr>
        <w:autoSpaceDE w:val="0"/>
        <w:autoSpaceDN w:val="0"/>
        <w:adjustRightInd w:val="0"/>
        <w:rPr>
          <w:rFonts w:ascii="Calibri" w:hAnsi="Calibri" w:cs="Calibri"/>
          <w:lang w:eastAsia="en-US"/>
        </w:rPr>
      </w:pPr>
      <w:r>
        <w:rPr>
          <w:rFonts w:ascii="Calibri" w:hAnsi="Calibri" w:cs="Calibri"/>
          <w:lang w:eastAsia="en-US"/>
        </w:rPr>
        <w:t>The post holder may be required to perform any other reasonable tasks commensurate with a teaching post and in line with the school’s terms and conditions.</w:t>
      </w:r>
    </w:p>
    <w:p w14:paraId="488B8535" w14:textId="77777777" w:rsidR="00063505" w:rsidRDefault="00063505" w:rsidP="00063505">
      <w:pPr>
        <w:autoSpaceDE w:val="0"/>
        <w:autoSpaceDN w:val="0"/>
        <w:adjustRightInd w:val="0"/>
        <w:rPr>
          <w:rFonts w:ascii="Calibri" w:hAnsi="Calibri" w:cs="Calibri"/>
          <w:lang w:eastAsia="en-US"/>
        </w:rPr>
      </w:pPr>
    </w:p>
    <w:p w14:paraId="2B822948" w14:textId="77777777" w:rsidR="00063505" w:rsidRDefault="00063505" w:rsidP="00063505">
      <w:pPr>
        <w:autoSpaceDE w:val="0"/>
        <w:autoSpaceDN w:val="0"/>
        <w:adjustRightInd w:val="0"/>
        <w:rPr>
          <w:rFonts w:ascii="Calibri" w:hAnsi="Calibri" w:cs="Calibri"/>
          <w:lang w:eastAsia="en-US"/>
        </w:rPr>
      </w:pPr>
      <w:r>
        <w:rPr>
          <w:rFonts w:ascii="Calibri" w:hAnsi="Calibri" w:cs="Calibri"/>
          <w:lang w:eastAsia="en-US"/>
        </w:rPr>
        <w:t>This job description allocates duties and responsibilities but does not direct the particular amount of time to be spent on carrying them out and no part of it may be so construed.</w:t>
      </w:r>
    </w:p>
    <w:p w14:paraId="3B767FA1" w14:textId="77777777" w:rsidR="00063505" w:rsidRDefault="00063505" w:rsidP="00063505">
      <w:pPr>
        <w:rPr>
          <w:rFonts w:ascii="Calibri" w:hAnsi="Calibri" w:cs="Calibri"/>
          <w:lang w:eastAsia="en-US"/>
        </w:rPr>
      </w:pPr>
    </w:p>
    <w:p w14:paraId="4C0B2079" w14:textId="77777777" w:rsidR="00063505" w:rsidRDefault="00063505" w:rsidP="00063505">
      <w:r>
        <w:rPr>
          <w:rFonts w:ascii="Calibri" w:hAnsi="Calibri" w:cs="Calibri"/>
          <w:lang w:eastAsia="en-US"/>
        </w:rPr>
        <w:t>This job description is not necessarily a comprehensive definition of the post and may be subject to modification.</w:t>
      </w:r>
    </w:p>
    <w:sectPr w:rsidR="00063505" w:rsidSect="00063505">
      <w:footerReference w:type="default" r:id="rId7"/>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C5D8" w14:textId="77777777" w:rsidR="00C34E7F" w:rsidRDefault="00C34E7F">
      <w:r>
        <w:separator/>
      </w:r>
    </w:p>
  </w:endnote>
  <w:endnote w:type="continuationSeparator" w:id="0">
    <w:p w14:paraId="7378E010" w14:textId="77777777" w:rsidR="00C34E7F" w:rsidRDefault="00C3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D27A" w14:textId="77777777" w:rsidR="00C34E7F" w:rsidRPr="00CC3765" w:rsidRDefault="00C34E7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9ABC1" w14:textId="77777777" w:rsidR="00C34E7F" w:rsidRDefault="00C34E7F">
      <w:r>
        <w:separator/>
      </w:r>
    </w:p>
  </w:footnote>
  <w:footnote w:type="continuationSeparator" w:id="0">
    <w:p w14:paraId="280F96C2" w14:textId="77777777" w:rsidR="00C34E7F" w:rsidRDefault="00C34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0A0"/>
    <w:multiLevelType w:val="hybridMultilevel"/>
    <w:tmpl w:val="0178D3D4"/>
    <w:lvl w:ilvl="0" w:tplc="58AADBB4">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F392B"/>
    <w:multiLevelType w:val="hybridMultilevel"/>
    <w:tmpl w:val="B8B8035A"/>
    <w:lvl w:ilvl="0" w:tplc="58AADBB4">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9032B"/>
    <w:multiLevelType w:val="hybridMultilevel"/>
    <w:tmpl w:val="5B66C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056F2"/>
    <w:multiLevelType w:val="hybridMultilevel"/>
    <w:tmpl w:val="AF1E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202EB"/>
    <w:multiLevelType w:val="hybridMultilevel"/>
    <w:tmpl w:val="1B6070F4"/>
    <w:lvl w:ilvl="0" w:tplc="58AADBB4">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53588"/>
    <w:multiLevelType w:val="hybridMultilevel"/>
    <w:tmpl w:val="9F9A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C"/>
    <w:rsid w:val="00046585"/>
    <w:rsid w:val="00063505"/>
    <w:rsid w:val="0009242E"/>
    <w:rsid w:val="00146F48"/>
    <w:rsid w:val="002F1A36"/>
    <w:rsid w:val="00497C07"/>
    <w:rsid w:val="004B413C"/>
    <w:rsid w:val="005E19DC"/>
    <w:rsid w:val="005E7A56"/>
    <w:rsid w:val="00661700"/>
    <w:rsid w:val="00672DA7"/>
    <w:rsid w:val="006F0765"/>
    <w:rsid w:val="00720DD8"/>
    <w:rsid w:val="0077690D"/>
    <w:rsid w:val="00A23706"/>
    <w:rsid w:val="00A50955"/>
    <w:rsid w:val="00BA2C7C"/>
    <w:rsid w:val="00BF5C72"/>
    <w:rsid w:val="00C34E7F"/>
    <w:rsid w:val="00C602F6"/>
    <w:rsid w:val="00C74596"/>
    <w:rsid w:val="00C82AB9"/>
    <w:rsid w:val="00CC3765"/>
    <w:rsid w:val="00F305D7"/>
    <w:rsid w:val="00F36781"/>
    <w:rsid w:val="00FC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0F56A"/>
  <w15:docId w15:val="{685B8FB0-2448-4988-A998-AD6D3306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3765"/>
    <w:pPr>
      <w:tabs>
        <w:tab w:val="center" w:pos="4153"/>
        <w:tab w:val="right" w:pos="8306"/>
      </w:tabs>
    </w:pPr>
  </w:style>
  <w:style w:type="character" w:customStyle="1" w:styleId="HeaderChar">
    <w:name w:val="Header Char"/>
    <w:basedOn w:val="DefaultParagraphFont"/>
    <w:link w:val="Header"/>
    <w:uiPriority w:val="99"/>
    <w:semiHidden/>
    <w:rsid w:val="00544A59"/>
    <w:rPr>
      <w:rFonts w:ascii="Arial" w:hAnsi="Arial" w:cs="Arial"/>
      <w:sz w:val="22"/>
      <w:szCs w:val="22"/>
      <w:lang w:val="en-GB" w:eastAsia="en-GB"/>
    </w:rPr>
  </w:style>
  <w:style w:type="paragraph" w:styleId="Footer">
    <w:name w:val="footer"/>
    <w:basedOn w:val="Normal"/>
    <w:link w:val="FooterChar"/>
    <w:uiPriority w:val="99"/>
    <w:rsid w:val="00CC3765"/>
    <w:pPr>
      <w:tabs>
        <w:tab w:val="center" w:pos="4153"/>
        <w:tab w:val="right" w:pos="8306"/>
      </w:tabs>
    </w:pPr>
  </w:style>
  <w:style w:type="character" w:customStyle="1" w:styleId="FooterChar">
    <w:name w:val="Footer Char"/>
    <w:basedOn w:val="DefaultParagraphFont"/>
    <w:link w:val="Footer"/>
    <w:uiPriority w:val="99"/>
    <w:semiHidden/>
    <w:rsid w:val="00544A59"/>
    <w:rPr>
      <w:rFonts w:ascii="Arial" w:hAnsi="Arial" w:cs="Arial"/>
      <w:sz w:val="22"/>
      <w:szCs w:val="22"/>
      <w:lang w:val="en-GB" w:eastAsia="en-GB"/>
    </w:rPr>
  </w:style>
  <w:style w:type="paragraph" w:styleId="ListParagraph">
    <w:name w:val="List Paragraph"/>
    <w:basedOn w:val="Normal"/>
    <w:uiPriority w:val="34"/>
    <w:qFormat/>
    <w:rsid w:val="00063505"/>
    <w:pPr>
      <w:ind w:left="720"/>
      <w:contextualSpacing/>
    </w:pPr>
  </w:style>
  <w:style w:type="paragraph" w:styleId="BalloonText">
    <w:name w:val="Balloon Text"/>
    <w:basedOn w:val="Normal"/>
    <w:link w:val="BalloonTextChar"/>
    <w:uiPriority w:val="99"/>
    <w:semiHidden/>
    <w:unhideWhenUsed/>
    <w:rsid w:val="00146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F48"/>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Sir Roger Manwood's School</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Joy</dc:creator>
  <cp:lastModifiedBy>K.Robinson</cp:lastModifiedBy>
  <cp:revision>2</cp:revision>
  <cp:lastPrinted>2024-02-26T10:27:00Z</cp:lastPrinted>
  <dcterms:created xsi:type="dcterms:W3CDTF">2024-02-26T10:27:00Z</dcterms:created>
  <dcterms:modified xsi:type="dcterms:W3CDTF">2024-02-26T10:27:00Z</dcterms:modified>
</cp:coreProperties>
</file>