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50468" w:rsidRDefault="00750468" w:rsidP="00750468">
      <w:pPr>
        <w:pStyle w:val="NormalWeb"/>
        <w:rPr>
          <w:rStyle w:val="Heading3Char"/>
          <w:rFonts w:ascii="Calibri" w:hAnsi="Calibri"/>
          <w:b w:val="0"/>
          <w:color w:val="auto"/>
        </w:rPr>
      </w:pPr>
    </w:p>
    <w:p w14:paraId="5DAB6C7B" w14:textId="77777777" w:rsidR="00750468" w:rsidRPr="00750468" w:rsidRDefault="00750468" w:rsidP="00205F37">
      <w:pPr>
        <w:widowControl w:val="0"/>
        <w:rPr>
          <w:rStyle w:val="Heading3Char"/>
          <w:rFonts w:ascii="Calibri" w:hAnsi="Calibri"/>
        </w:rPr>
      </w:pPr>
    </w:p>
    <w:p w14:paraId="09D03BA3" w14:textId="2DA4010D" w:rsidR="00750468" w:rsidRPr="00205F37" w:rsidRDefault="002379AE" w:rsidP="00205F37">
      <w:pPr>
        <w:widowControl w:val="0"/>
        <w:rPr>
          <w:rStyle w:val="Heading3Char"/>
          <w:rFonts w:ascii="Calibri" w:hAnsi="Calibri"/>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DC2E0F">
        <w:rPr>
          <w:rStyle w:val="Heading3Char"/>
          <w:rFonts w:ascii="Calibri" w:hAnsi="Calibri"/>
          <w:color w:val="auto"/>
        </w:rPr>
        <w:t>Teacher</w:t>
      </w:r>
      <w:r w:rsidR="00DD7B38">
        <w:rPr>
          <w:rStyle w:val="Heading3Char"/>
          <w:rFonts w:ascii="Calibri" w:hAnsi="Calibri"/>
          <w:color w:val="auto"/>
        </w:rPr>
        <w:t xml:space="preserve"> of Design and Technology</w:t>
      </w:r>
    </w:p>
    <w:p w14:paraId="02EB378F" w14:textId="77777777" w:rsidR="00750468" w:rsidRPr="00205F37" w:rsidRDefault="00750468" w:rsidP="00205F37">
      <w:pPr>
        <w:widowControl w:val="0"/>
        <w:rPr>
          <w:rStyle w:val="Heading3Char"/>
          <w:rFonts w:ascii="Calibri" w:hAnsi="Calibri"/>
          <w:color w:val="auto"/>
        </w:rPr>
      </w:pPr>
    </w:p>
    <w:p w14:paraId="5C68DB9E" w14:textId="77777777"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BE6ECB">
        <w:rPr>
          <w:rFonts w:ascii="Calibri" w:hAnsi="Calibri" w:cs="Arial"/>
          <w:b/>
          <w:snapToGrid w:val="0"/>
        </w:rPr>
        <w:t>1.0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6A05A809" w14:textId="77777777" w:rsidR="00973029" w:rsidRPr="00205F37" w:rsidRDefault="00973029" w:rsidP="00205F37">
      <w:pPr>
        <w:widowControl w:val="0"/>
        <w:rPr>
          <w:rFonts w:ascii="Calibri" w:hAnsi="Calibri" w:cs="Arial"/>
          <w:bCs/>
          <w:snapToGrid w:val="0"/>
        </w:rPr>
      </w:pPr>
    </w:p>
    <w:p w14:paraId="3ABFA1D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BE6ECB">
        <w:rPr>
          <w:rFonts w:ascii="Calibri" w:hAnsi="Calibri" w:cs="Arial"/>
          <w:b/>
          <w:bCs/>
          <w:snapToGrid w:val="0"/>
        </w:rPr>
        <w:t>AT1 – AT9</w:t>
      </w:r>
    </w:p>
    <w:p w14:paraId="5A39BBE3" w14:textId="77777777" w:rsidR="00973029" w:rsidRPr="00205F37" w:rsidRDefault="00973029" w:rsidP="00205F37">
      <w:pPr>
        <w:widowControl w:val="0"/>
        <w:rPr>
          <w:rFonts w:ascii="Calibri" w:hAnsi="Calibri" w:cs="Arial"/>
          <w:b/>
          <w:bCs/>
          <w:snapToGrid w:val="0"/>
        </w:rPr>
      </w:pPr>
    </w:p>
    <w:p w14:paraId="1F84BBA4" w14:textId="21B566B9" w:rsidR="00750468" w:rsidRPr="00205F37" w:rsidRDefault="00750468" w:rsidP="08BB56C1">
      <w:pPr>
        <w:widowControl w:val="0"/>
        <w:ind w:left="3261" w:hanging="3261"/>
        <w:rPr>
          <w:rFonts w:ascii="Calibri" w:hAnsi="Calibri" w:cs="Arial"/>
          <w:b/>
          <w:bCs/>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A1312C">
        <w:rPr>
          <w:rFonts w:ascii="Calibri" w:hAnsi="Calibri" w:cs="Arial"/>
          <w:b/>
          <w:snapToGrid w:val="0"/>
        </w:rPr>
        <w:t>Director of Teaching and Learning Practical</w:t>
      </w:r>
    </w:p>
    <w:p w14:paraId="41C8F396" w14:textId="77777777" w:rsidR="00205F37" w:rsidRPr="00205F37" w:rsidRDefault="00205F37" w:rsidP="00205F37">
      <w:pPr>
        <w:widowControl w:val="0"/>
        <w:ind w:left="3261" w:hanging="3261"/>
        <w:rPr>
          <w:rFonts w:ascii="Calibri" w:hAnsi="Calibri" w:cs="Arial"/>
        </w:rPr>
      </w:pPr>
    </w:p>
    <w:p w14:paraId="64CDCE1F"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43B42C2A" w14:textId="77777777"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72A3D3EC" w14:textId="77777777" w:rsidR="00BE6ECB" w:rsidRPr="002079F7" w:rsidRDefault="00BE6ECB" w:rsidP="002079F7">
      <w:pPr>
        <w:rPr>
          <w:rFonts w:asciiTheme="minorHAnsi" w:hAnsiTheme="minorHAnsi" w:cstheme="minorHAnsi"/>
        </w:rPr>
      </w:pPr>
    </w:p>
    <w:p w14:paraId="244242D7" w14:textId="78812EE1" w:rsidR="003F266B" w:rsidRPr="002079F7" w:rsidRDefault="08BB56C1" w:rsidP="08BB56C1">
      <w:pPr>
        <w:rPr>
          <w:rFonts w:asciiTheme="minorHAnsi" w:hAnsiTheme="minorHAnsi" w:cstheme="minorBidi"/>
        </w:rPr>
      </w:pPr>
      <w:r w:rsidRPr="08BB56C1">
        <w:rPr>
          <w:rFonts w:asciiTheme="minorHAnsi" w:hAnsiTheme="minorHAnsi" w:cstheme="minorBidi"/>
        </w:rPr>
        <w:t xml:space="preserve">To raise standards of student attainment and achievement within Design and Technology and monitor and support student progress. </w:t>
      </w:r>
    </w:p>
    <w:p w14:paraId="0D0B940D"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70B654A7"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3D40CE3F" w14:textId="2E6AB19B" w:rsidR="002079F7" w:rsidRPr="002079F7" w:rsidRDefault="08BB56C1" w:rsidP="08BB56C1">
      <w:pPr>
        <w:pStyle w:val="ListParagraph"/>
        <w:numPr>
          <w:ilvl w:val="0"/>
          <w:numId w:val="21"/>
        </w:numPr>
        <w:rPr>
          <w:rFonts w:asciiTheme="minorHAnsi" w:hAnsiTheme="minorHAnsi" w:cstheme="minorBidi"/>
        </w:rPr>
      </w:pPr>
      <w:r w:rsidRPr="08BB56C1">
        <w:rPr>
          <w:rFonts w:asciiTheme="minorHAnsi" w:hAnsiTheme="minorHAnsi" w:cstheme="minorBidi"/>
        </w:rPr>
        <w:t>To teach Design and Technology to groups of students from all abilities across years 7 – 13.</w:t>
      </w:r>
    </w:p>
    <w:p w14:paraId="0DB1B0A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6711669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7403170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45FA076C"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16FBEBFE"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6AC883B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39BDC53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0930C58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5E806DFE"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09490AA3"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0776A18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54C72433"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Head of </w:t>
      </w:r>
      <w:r w:rsidR="002079F7">
        <w:rPr>
          <w:rFonts w:asciiTheme="minorHAnsi" w:hAnsiTheme="minorHAnsi" w:cstheme="minorHAnsi"/>
        </w:rPr>
        <w:t>Department regularly</w:t>
      </w:r>
    </w:p>
    <w:p w14:paraId="06C8CEDF"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p>
    <w:p w14:paraId="3B27798D"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p>
    <w:p w14:paraId="6FD3FBA8" w14:textId="19B2FEEC" w:rsidR="003F266B" w:rsidRPr="003F266B" w:rsidRDefault="08BB56C1" w:rsidP="08BB56C1">
      <w:pPr>
        <w:pStyle w:val="NoSpacing"/>
        <w:numPr>
          <w:ilvl w:val="0"/>
          <w:numId w:val="19"/>
        </w:numPr>
        <w:rPr>
          <w:rFonts w:asciiTheme="minorHAnsi" w:hAnsiTheme="minorHAnsi" w:cstheme="minorBidi"/>
        </w:rPr>
      </w:pPr>
      <w:r w:rsidRPr="08BB56C1">
        <w:rPr>
          <w:rFonts w:asciiTheme="minorHAnsi" w:hAnsiTheme="minorHAnsi" w:cstheme="minorBidi"/>
        </w:rPr>
        <w:t>Monitor progress of pupils in Design and Technology against school targets.</w:t>
      </w:r>
    </w:p>
    <w:p w14:paraId="0E27B00A" w14:textId="77777777" w:rsidR="004B15B9" w:rsidRPr="003642A1" w:rsidRDefault="004B15B9" w:rsidP="00D43745">
      <w:pPr>
        <w:pStyle w:val="Default"/>
        <w:ind w:left="720"/>
        <w:jc w:val="both"/>
        <w:rPr>
          <w:rFonts w:asciiTheme="minorHAnsi" w:hAnsiTheme="minorHAnsi"/>
          <w:color w:val="FF0000"/>
        </w:rPr>
      </w:pPr>
    </w:p>
    <w:p w14:paraId="78A43FDB"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6B955BAA"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24039CB1" w14:textId="32EC3CC7" w:rsidR="008465D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2BE4792F" w14:textId="77777777" w:rsidR="00792BA0" w:rsidRPr="0080598D" w:rsidRDefault="00792BA0" w:rsidP="00792BA0">
      <w:pPr>
        <w:pStyle w:val="ListParagraph"/>
        <w:rPr>
          <w:rFonts w:ascii="Calibri" w:hAnsi="Calibri" w:cs="Calibri"/>
        </w:rPr>
      </w:pPr>
    </w:p>
    <w:p w14:paraId="5D7BEF9C"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15089569"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3B97EA14"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66617989"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4EC6F0F1"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60061E4C" w14:textId="77777777" w:rsidR="003F266B" w:rsidRDefault="003F266B" w:rsidP="00205F37">
      <w:pPr>
        <w:pStyle w:val="Heading3"/>
        <w:spacing w:before="0"/>
        <w:rPr>
          <w:rFonts w:ascii="Calibri" w:hAnsi="Calibri"/>
          <w:color w:val="385623" w:themeColor="accent6" w:themeShade="80"/>
        </w:rPr>
      </w:pPr>
    </w:p>
    <w:p w14:paraId="29F49995"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203BE203"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44EAFD9C" w14:textId="77777777" w:rsidR="002379AE" w:rsidRPr="00BE6ECB" w:rsidRDefault="002379AE" w:rsidP="00205F37">
      <w:pPr>
        <w:widowControl w:val="0"/>
        <w:autoSpaceDE w:val="0"/>
        <w:autoSpaceDN w:val="0"/>
        <w:adjustRightInd w:val="0"/>
        <w:jc w:val="both"/>
        <w:rPr>
          <w:rFonts w:ascii="Calibri" w:hAnsi="Calibri" w:cs="Arial"/>
          <w:sz w:val="18"/>
          <w:szCs w:val="18"/>
        </w:rPr>
      </w:pPr>
    </w:p>
    <w:p w14:paraId="7344EDD8"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4B94D5A5" w14:textId="77777777" w:rsidR="00750468" w:rsidRPr="00BE6ECB" w:rsidRDefault="00750468" w:rsidP="00205F37">
      <w:pPr>
        <w:widowControl w:val="0"/>
        <w:adjustRightInd w:val="0"/>
        <w:jc w:val="both"/>
        <w:rPr>
          <w:rFonts w:ascii="Calibri" w:hAnsi="Calibri" w:cs="Arial"/>
          <w:sz w:val="18"/>
          <w:szCs w:val="18"/>
        </w:rPr>
      </w:pPr>
    </w:p>
    <w:p w14:paraId="2E5C60C3"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5BDB68E7" w14:textId="689E29CD" w:rsidR="00FE77EE" w:rsidRDefault="00FE77EE" w:rsidP="004B15B9">
      <w:pPr>
        <w:rPr>
          <w:rFonts w:asciiTheme="minorHAnsi" w:hAnsiTheme="minorHAnsi" w:cstheme="minorHAnsi"/>
        </w:rPr>
      </w:pPr>
      <w:r>
        <w:rPr>
          <w:rFonts w:asciiTheme="minorHAnsi" w:hAnsiTheme="minorHAnsi" w:cstheme="minorHAnsi"/>
        </w:rPr>
        <w:t>Qualified Teacher Status</w:t>
      </w:r>
      <w:r w:rsidR="00C5106E">
        <w:rPr>
          <w:rFonts w:asciiTheme="minorHAnsi" w:hAnsiTheme="minorHAnsi" w:cstheme="minorHAnsi"/>
        </w:rPr>
        <w:t xml:space="preserve"> or Newly Qualified Teacher considered</w:t>
      </w:r>
    </w:p>
    <w:p w14:paraId="6A467116" w14:textId="77777777" w:rsidR="00FE77EE" w:rsidRDefault="00FE77EE" w:rsidP="004B15B9">
      <w:pPr>
        <w:rPr>
          <w:rFonts w:asciiTheme="minorHAnsi" w:hAnsiTheme="minorHAnsi" w:cstheme="minorHAnsi"/>
        </w:rPr>
      </w:pPr>
      <w:r>
        <w:rPr>
          <w:rFonts w:asciiTheme="minorHAnsi" w:hAnsiTheme="minorHAnsi" w:cstheme="minorHAnsi"/>
        </w:rPr>
        <w:t>A secure knowledge and understanding of the concepts and skills essential for students in match</w:t>
      </w:r>
    </w:p>
    <w:p w14:paraId="33449901" w14:textId="759026AB" w:rsidR="00FE77EE" w:rsidRDefault="08BB56C1" w:rsidP="08BB56C1">
      <w:pPr>
        <w:rPr>
          <w:rFonts w:asciiTheme="minorHAnsi" w:hAnsiTheme="minorHAnsi" w:cstheme="minorBidi"/>
        </w:rPr>
      </w:pPr>
      <w:r w:rsidRPr="08BB56C1">
        <w:rPr>
          <w:rFonts w:asciiTheme="minorHAnsi" w:hAnsiTheme="minorHAnsi" w:cstheme="minorBidi"/>
        </w:rPr>
        <w:t xml:space="preserve">A good knowledge of the National Curriculum relating to Design and Technology, particularly A level Product Design and BTEC </w:t>
      </w:r>
      <w:r w:rsidR="00C5106E">
        <w:rPr>
          <w:rFonts w:asciiTheme="minorHAnsi" w:hAnsiTheme="minorHAnsi" w:cstheme="minorBidi"/>
        </w:rPr>
        <w:t>Engineering</w:t>
      </w:r>
    </w:p>
    <w:p w14:paraId="6762F57A"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6C839E82"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65AB6E53"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0B64160C"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0BA9CECE"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5D9C09DF"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2EFD2DD9"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2942C5AD"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3630DF36"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4C7E7CD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4091824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5257960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566753B3"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120B6A77"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6E7BEAA2" w14:textId="77777777" w:rsidR="006C46EC" w:rsidRPr="00BE6ECB" w:rsidRDefault="000A26D4" w:rsidP="006C46EC">
      <w:pPr>
        <w:rPr>
          <w:rFonts w:asciiTheme="minorHAnsi" w:hAnsiTheme="minorHAnsi" w:cstheme="minorHAnsi"/>
        </w:rPr>
      </w:pPr>
      <w:r w:rsidRPr="000A26D4">
        <w:rPr>
          <w:rFonts w:asciiTheme="minorHAnsi" w:hAnsiTheme="minorHAnsi" w:cstheme="minorHAnsi"/>
        </w:rPr>
        <w:t> </w:t>
      </w:r>
    </w:p>
    <w:p w14:paraId="0FFA86EF" w14:textId="77777777"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65DD85DF"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3656B9AB" w14:textId="77777777" w:rsidR="009C55A2" w:rsidRDefault="009C55A2" w:rsidP="00205F37">
      <w:pPr>
        <w:rPr>
          <w:rFonts w:ascii="Calibri" w:hAnsi="Calibri"/>
        </w:rPr>
      </w:pPr>
    </w:p>
    <w:p w14:paraId="45FB0818" w14:textId="7709C036" w:rsidR="009C55A2" w:rsidRPr="00792BA0" w:rsidRDefault="009E491C" w:rsidP="00792BA0">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sectPr w:rsidR="009C55A2" w:rsidRPr="00792BA0"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750468" w:rsidRDefault="00750468" w:rsidP="00750468">
      <w:r>
        <w:separator/>
      </w:r>
    </w:p>
  </w:endnote>
  <w:endnote w:type="continuationSeparator" w:id="0">
    <w:p w14:paraId="1299C43A"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750468" w:rsidRDefault="00750468" w:rsidP="00750468">
      <w:r>
        <w:separator/>
      </w:r>
    </w:p>
  </w:footnote>
  <w:footnote w:type="continuationSeparator" w:id="0">
    <w:p w14:paraId="53128261"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750468" w:rsidRDefault="00750468">
    <w:pPr>
      <w:pStyle w:val="Header"/>
    </w:pPr>
  </w:p>
  <w:p w14:paraId="4101652C"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FF2D34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A7688"/>
    <w:rsid w:val="00205F37"/>
    <w:rsid w:val="002079F7"/>
    <w:rsid w:val="00223DBF"/>
    <w:rsid w:val="002379AE"/>
    <w:rsid w:val="00310681"/>
    <w:rsid w:val="003F266B"/>
    <w:rsid w:val="004B15B9"/>
    <w:rsid w:val="005C621B"/>
    <w:rsid w:val="005D6C7F"/>
    <w:rsid w:val="006C46EC"/>
    <w:rsid w:val="00702597"/>
    <w:rsid w:val="00750468"/>
    <w:rsid w:val="007612BC"/>
    <w:rsid w:val="00792BA0"/>
    <w:rsid w:val="0080598D"/>
    <w:rsid w:val="00823553"/>
    <w:rsid w:val="008465DD"/>
    <w:rsid w:val="008C683A"/>
    <w:rsid w:val="008D304C"/>
    <w:rsid w:val="00973029"/>
    <w:rsid w:val="00994826"/>
    <w:rsid w:val="009C55A2"/>
    <w:rsid w:val="009E491C"/>
    <w:rsid w:val="00A1312C"/>
    <w:rsid w:val="00B23455"/>
    <w:rsid w:val="00BE6ECB"/>
    <w:rsid w:val="00C5106E"/>
    <w:rsid w:val="00CA4A65"/>
    <w:rsid w:val="00D43745"/>
    <w:rsid w:val="00DB49A6"/>
    <w:rsid w:val="00DC2364"/>
    <w:rsid w:val="00DC2E0F"/>
    <w:rsid w:val="00DD7B38"/>
    <w:rsid w:val="00E2754E"/>
    <w:rsid w:val="00EA46A0"/>
    <w:rsid w:val="00FD09AA"/>
    <w:rsid w:val="00FE77EE"/>
    <w:rsid w:val="08BB56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93C"/>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880C7-69FC-430C-80E2-A9FBC044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29F404B7-A7BE-4E49-8C0C-1ADEC8340276}">
  <ds:schemaRefs>
    <ds:schemaRef ds:uri="http://purl.org/dc/terms/"/>
    <ds:schemaRef ds:uri="9c50060c-5f91-42e9-b81f-9068f74821ca"/>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1deaaf6-4c61-42db-9d32-162857cea7e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2</cp:revision>
  <cp:lastPrinted>2019-12-10T11:03:00Z</cp:lastPrinted>
  <dcterms:created xsi:type="dcterms:W3CDTF">2024-02-05T12:00:00Z</dcterms:created>
  <dcterms:modified xsi:type="dcterms:W3CDTF">2024-02-05T12:00:00Z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