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C2CC8" w:rsidR="00083AE3" w:rsidP="008D5093" w:rsidRDefault="00083AE3" w14:paraId="3FC41B6B" w14:textId="6800ED25">
      <w:pPr>
        <w:pStyle w:val="Heading2"/>
        <w:rPr>
          <w:sz w:val="28"/>
          <w:szCs w:val="28"/>
        </w:rPr>
      </w:pPr>
      <w:r w:rsidRPr="00FC2CC8">
        <w:rPr>
          <w:sz w:val="28"/>
          <w:szCs w:val="28"/>
        </w:rPr>
        <w:t>Job Descr</w:t>
      </w:r>
      <w:r w:rsidRPr="00FC2CC8" w:rsidR="000B1E8A">
        <w:rPr>
          <w:sz w:val="28"/>
          <w:szCs w:val="28"/>
        </w:rPr>
        <w:t>iption</w:t>
      </w:r>
    </w:p>
    <w:p w:rsidR="004D7E33" w:rsidP="004A017B" w:rsidRDefault="004D7E33" w14:paraId="373A69C3" w14:textId="77777777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Pr="00417237" w:rsidR="00417237" w:rsidTr="55B6EFF8" w14:paraId="56DB1A16" w14:textId="77777777">
        <w:tc>
          <w:tcPr>
            <w:tcW w:w="2689" w:type="dxa"/>
            <w:tcMar/>
          </w:tcPr>
          <w:p w:rsidRPr="00417237" w:rsidR="004D7E33" w:rsidP="004A017B" w:rsidRDefault="006F2A44" w14:paraId="5333BA1F" w14:textId="3B2F9DD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217" w:type="dxa"/>
            <w:tcMar/>
          </w:tcPr>
          <w:p w:rsidRPr="00417237" w:rsidR="004D7E33" w:rsidP="55B6EFF8" w:rsidRDefault="002E3B4E" w14:paraId="02782975" w14:textId="4FB36BF3">
            <w:pPr>
              <w:pStyle w:val="BasicParagraph"/>
              <w:suppressAutoHyphens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55B6EFF8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Early Years Teacher</w:t>
            </w:r>
            <w:r w:rsidRPr="55B6EFF8" w:rsidR="633E8D3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(Maternity Cover)</w:t>
            </w:r>
          </w:p>
        </w:tc>
      </w:tr>
      <w:tr w:rsidRPr="00417237" w:rsidR="00417237" w:rsidTr="55B6EFF8" w14:paraId="011F9E26" w14:textId="77777777">
        <w:tc>
          <w:tcPr>
            <w:tcW w:w="2689" w:type="dxa"/>
            <w:tcMar/>
          </w:tcPr>
          <w:p w:rsidRPr="00417237" w:rsidR="004D7E33" w:rsidP="004A017B" w:rsidRDefault="004D7E33" w14:paraId="2E849AC2" w14:textId="0CA73303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  <w:tcMar/>
          </w:tcPr>
          <w:p w:rsidRPr="00417237" w:rsidR="004D7E33" w:rsidP="55B6EFF8" w:rsidRDefault="00F7151F" w14:paraId="3031CA03" w14:textId="0E438EF1">
            <w:pPr>
              <w:pStyle w:val="BasicParagraph"/>
              <w:suppressAutoHyphens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55B6EFF8" w:rsidR="00F7151F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X00</w:t>
            </w:r>
            <w:r w:rsidRPr="55B6EFF8" w:rsidR="00A36E1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0</w:t>
            </w:r>
            <w:r w:rsidRPr="55B6EFF8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94</w:t>
            </w:r>
            <w:r w:rsidRPr="55B6EFF8" w:rsidR="3CC7F797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- MC</w:t>
            </w:r>
          </w:p>
        </w:tc>
      </w:tr>
      <w:tr w:rsidRPr="00417237" w:rsidR="00417237" w:rsidTr="55B6EFF8" w14:paraId="0FD97455" w14:textId="77777777">
        <w:tc>
          <w:tcPr>
            <w:tcW w:w="2689" w:type="dxa"/>
            <w:tcMar/>
          </w:tcPr>
          <w:p w:rsidRPr="00417237" w:rsidR="004D7E33" w:rsidP="004A017B" w:rsidRDefault="004D7E33" w14:paraId="3502CF1A" w14:textId="00D5D236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Pr="00417237" w:rsidR="006F2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  <w:tcMar/>
          </w:tcPr>
          <w:p w:rsidRPr="00417237" w:rsidR="004D7E33" w:rsidP="004A017B" w:rsidRDefault="002E3B4E" w14:paraId="47CFF43C" w14:textId="56560A90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Nursery Manager</w:t>
            </w:r>
          </w:p>
        </w:tc>
      </w:tr>
      <w:tr w:rsidRPr="00417237" w:rsidR="00417237" w:rsidTr="55B6EFF8" w14:paraId="60A93D11" w14:textId="77777777">
        <w:tc>
          <w:tcPr>
            <w:tcW w:w="2689" w:type="dxa"/>
            <w:tcMar/>
          </w:tcPr>
          <w:p w:rsidRPr="00417237" w:rsidR="004D7E33" w:rsidP="004A017B" w:rsidRDefault="006F2A44" w14:paraId="2450AA76" w14:textId="398553E2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  <w:tcMar/>
          </w:tcPr>
          <w:p w:rsidRPr="00417237" w:rsidR="004D7E33" w:rsidP="004A017B" w:rsidRDefault="00205F08" w14:paraId="45A83294" w14:textId="5EA67296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line management</w:t>
            </w:r>
          </w:p>
        </w:tc>
      </w:tr>
      <w:tr w:rsidRPr="00417237" w:rsidR="00417237" w:rsidTr="55B6EFF8" w14:paraId="3BEC6941" w14:textId="77777777">
        <w:tc>
          <w:tcPr>
            <w:tcW w:w="2689" w:type="dxa"/>
            <w:tcMar/>
          </w:tcPr>
          <w:p w:rsidRPr="00417237" w:rsidR="00B51DAA" w:rsidP="004A017B" w:rsidRDefault="00B51DAA" w14:paraId="5858E039" w14:textId="37B0BD4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  <w:tcMar/>
          </w:tcPr>
          <w:p w:rsidRPr="00417237" w:rsidR="00B51DAA" w:rsidP="004A017B" w:rsidRDefault="001A4B59" w14:paraId="649ED208" w14:textId="4ED62E47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MPS</w:t>
            </w:r>
          </w:p>
        </w:tc>
      </w:tr>
      <w:tr w:rsidRPr="00417237" w:rsidR="0046191C" w:rsidTr="55B6EFF8" w14:paraId="5F83F3B4" w14:textId="77777777">
        <w:tc>
          <w:tcPr>
            <w:tcW w:w="2689" w:type="dxa"/>
            <w:tcMar/>
          </w:tcPr>
          <w:p w:rsidRPr="00417237" w:rsidR="0046191C" w:rsidP="004A017B" w:rsidRDefault="0046191C" w14:paraId="49D68662" w14:textId="66FE44B6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  <w:tcMar/>
          </w:tcPr>
          <w:p w:rsidRPr="00417237" w:rsidR="0046191C" w:rsidP="37795611" w:rsidRDefault="00A36E16" w14:paraId="45EE3C16" w14:textId="6C925B8D">
            <w:pPr>
              <w:pStyle w:val="BasicParagraph"/>
              <w:suppressAutoHyphens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55B6EFF8" w:rsidR="00A36E1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Full time,</w:t>
            </w:r>
            <w:r w:rsidRPr="55B6EFF8" w:rsidR="003C16F3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term-time only</w:t>
            </w:r>
            <w:r w:rsidRPr="55B6EFF8" w:rsidR="001A4B5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, Teachers</w:t>
            </w:r>
            <w:r w:rsidRPr="55B6EFF8" w:rsidR="5A79A7B4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’</w:t>
            </w:r>
            <w:r w:rsidRPr="55B6EFF8" w:rsidR="001A4B5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55B6EFF8" w:rsidR="001A4B5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T</w:t>
            </w:r>
            <w:r w:rsidRPr="55B6EFF8" w:rsidR="001A4B5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&amp;C</w:t>
            </w:r>
            <w:r w:rsidRPr="55B6EFF8" w:rsidR="6AC813EA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s</w:t>
            </w:r>
            <w:r w:rsidRPr="55B6EFF8" w:rsidR="6E69D674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– temporary for duration of maternity cover</w:t>
            </w:r>
          </w:p>
        </w:tc>
      </w:tr>
    </w:tbl>
    <w:p w:rsidRPr="00417237" w:rsidR="00D34768" w:rsidP="00232B9D" w:rsidRDefault="00D34768" w14:paraId="6D79F7AD" w14:textId="3711CA6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Pr="00417237" w:rsidR="00417237" w:rsidTr="37795611" w14:paraId="4E18CA74" w14:textId="77777777">
        <w:tc>
          <w:tcPr>
            <w:tcW w:w="2689" w:type="dxa"/>
            <w:tcMar/>
          </w:tcPr>
          <w:p w:rsidRPr="00417237" w:rsidR="00232B9D" w:rsidP="00232B9D" w:rsidRDefault="00232B9D" w14:paraId="1A2A0456" w14:textId="0C435C3A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  <w:tcMar/>
          </w:tcPr>
          <w:p w:rsidRPr="00417237" w:rsidR="00205F08" w:rsidP="004C51EE" w:rsidRDefault="00205F08" w14:paraId="58F51AFA" w14:textId="197525A9">
            <w:pPr>
              <w:spacing w:before="100" w:beforeAutospacing="1" w:after="100" w:afterAutospacing="1"/>
              <w:rPr>
                <w:rFonts w:eastAsia="Times New Roman" w:asciiTheme="minorHAnsi" w:hAnsiTheme="minorHAnsi" w:cstheme="minorHAnsi"/>
                <w:sz w:val="22"/>
                <w:lang w:eastAsia="en-GB"/>
              </w:rPr>
            </w:pPr>
          </w:p>
        </w:tc>
      </w:tr>
      <w:tr w:rsidRPr="00417237" w:rsidR="00417237" w:rsidTr="37795611" w14:paraId="6908A5FD" w14:textId="77777777">
        <w:tc>
          <w:tcPr>
            <w:tcW w:w="2689" w:type="dxa"/>
            <w:tcMar/>
          </w:tcPr>
          <w:p w:rsidRPr="00417237" w:rsidR="00232B9D" w:rsidP="00232B9D" w:rsidRDefault="00232B9D" w14:paraId="33AFFA37" w14:textId="77777777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417237" w:rsidR="004600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duties:</w:t>
            </w:r>
          </w:p>
          <w:p w:rsidRPr="00417237" w:rsidR="004600BF" w:rsidP="00232B9D" w:rsidRDefault="004600BF" w14:paraId="281B919E" w14:textId="402F2B62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217" w:type="dxa"/>
            <w:gridSpan w:val="2"/>
            <w:tcMar/>
          </w:tcPr>
          <w:p w:rsidRPr="002E3B4E" w:rsidR="002E3B4E" w:rsidP="002E3B4E" w:rsidRDefault="002E3B4E" w14:paraId="257246EE" w14:textId="77777777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B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Develop and maintain a constructive and ongoing rapport with children and parents</w:t>
            </w:r>
          </w:p>
          <w:p w:rsidRPr="002E3B4E" w:rsidR="002E3B4E" w:rsidP="002E3B4E" w:rsidRDefault="002E3B4E" w14:paraId="2C17CFD6" w14:textId="77777777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B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Create activities that are fun and educational for the children</w:t>
            </w:r>
          </w:p>
          <w:p w:rsidRPr="002E3B4E" w:rsidR="002E3B4E" w:rsidP="002E3B4E" w:rsidRDefault="002E3B4E" w14:paraId="288D0123" w14:textId="77777777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B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Collaborate with other teachers to ensure that the school fosters an environment that is inviting and nurturing for every child</w:t>
            </w:r>
          </w:p>
          <w:p w:rsidRPr="002E3B4E" w:rsidR="002E3B4E" w:rsidP="002E3B4E" w:rsidRDefault="002E3B4E" w14:paraId="44715EA0" w14:textId="77777777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B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Deliver reports on potential concerns about students as to management as needed</w:t>
            </w:r>
          </w:p>
          <w:p w:rsidR="002E3B4E" w:rsidP="002E3B4E" w:rsidRDefault="002E3B4E" w14:paraId="6B0D9953" w14:textId="77777777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</w:rPr>
            </w:pPr>
            <w:r w:rsidRPr="002E3B4E">
              <w:rPr>
                <w:rFonts w:asciiTheme="minorHAnsi" w:hAnsiTheme="minorHAnsi" w:cstheme="minorHAnsi"/>
              </w:rPr>
              <w:t>Manage day-to-day classroom activities, including structured lessons, free play, toilet breaks, lunch time and rest time for students</w:t>
            </w:r>
          </w:p>
          <w:p w:rsidRPr="00417237" w:rsidR="00B541B7" w:rsidP="37795611" w:rsidRDefault="00B541B7" w14:paraId="39BD5497" w14:textId="1C0E39EB">
            <w:pPr>
              <w:pStyle w:val="ListParagraph"/>
              <w:numPr>
                <w:ilvl w:val="0"/>
                <w:numId w:val="8"/>
              </w:numPr>
              <w:spacing/>
              <w:ind w:left="457"/>
              <w:contextualSpacing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7795611" w:rsidR="00B541B7">
              <w:rPr>
                <w:rFonts w:ascii="Calibri" w:hAnsi="Calibri" w:cs="Calibri" w:asciiTheme="minorAscii" w:hAnsiTheme="minorAscii" w:cstheme="minorAscii"/>
              </w:rPr>
              <w:t xml:space="preserve">Undertake any other duties, which from time to time may be 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>required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 xml:space="preserve"> and be relevant and 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>commensurate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 xml:space="preserve"> with the role, as 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>deemed</w:t>
            </w:r>
            <w:r w:rsidRPr="37795611" w:rsidR="00B541B7">
              <w:rPr>
                <w:rFonts w:ascii="Calibri" w:hAnsi="Calibri" w:cs="Calibri" w:asciiTheme="minorAscii" w:hAnsiTheme="minorAscii" w:cstheme="minorAscii"/>
              </w:rPr>
              <w:t xml:space="preserve"> necessary by the Principal</w:t>
            </w:r>
            <w:r w:rsidRPr="37795611" w:rsidR="002E3B4E">
              <w:rPr>
                <w:rFonts w:ascii="Calibri" w:hAnsi="Calibri" w:cs="Calibri" w:asciiTheme="minorAscii" w:hAnsiTheme="minorAscii" w:cstheme="minorAscii"/>
              </w:rPr>
              <w:t xml:space="preserve"> or Nursery Manager</w:t>
            </w:r>
          </w:p>
          <w:p w:rsidRPr="00417237" w:rsidR="004E49C2" w:rsidP="37795611" w:rsidRDefault="004E49C2" w14:paraId="44AE2D32" w14:noSpellErr="1" w14:textId="7BD2640A">
            <w:pPr>
              <w:pStyle w:val="BasicParagraph"/>
              <w:suppressAutoHyphens/>
              <w:ind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</w:tc>
      </w:tr>
      <w:tr w:rsidRPr="00417237" w:rsidR="00417237" w:rsidTr="37795611" w14:paraId="209FC3DC" w14:textId="77777777">
        <w:tc>
          <w:tcPr>
            <w:tcW w:w="2689" w:type="dxa"/>
            <w:tcMar/>
          </w:tcPr>
          <w:p w:rsidRPr="00417237" w:rsidR="00205F08" w:rsidP="00232B9D" w:rsidRDefault="00205F08" w14:paraId="201BC987" w14:textId="77777777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dxa"/>
            <w:tcMar/>
          </w:tcPr>
          <w:p w:rsidRPr="00417237" w:rsidR="00205F08" w:rsidP="00232B9D" w:rsidRDefault="00205F08" w14:paraId="650F0653" w14:textId="25360F36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3609" w:type="dxa"/>
            <w:tcMar/>
          </w:tcPr>
          <w:p w:rsidRPr="00417237" w:rsidR="00205F08" w:rsidP="00232B9D" w:rsidRDefault="00205F08" w14:paraId="0C728688" w14:textId="75B229E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Pr="00417237" w:rsidR="00417237" w:rsidTr="37795611" w14:paraId="084EE308" w14:textId="77777777">
        <w:tc>
          <w:tcPr>
            <w:tcW w:w="2689" w:type="dxa"/>
            <w:tcMar/>
          </w:tcPr>
          <w:p w:rsidRPr="00417237" w:rsidR="00205F08" w:rsidP="00232B9D" w:rsidRDefault="00205F08" w14:paraId="1E0523A2" w14:textId="1575377F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  <w:tcMar/>
          </w:tcPr>
          <w:p w:rsidR="007B3C05" w:rsidP="37795611" w:rsidRDefault="007B3C05" w14:paraId="628753AE" w14:textId="0CF6EFA2">
            <w:pPr>
              <w:pStyle w:val="BasicParagraph"/>
              <w:numPr>
                <w:ilvl w:val="0"/>
                <w:numId w:val="6"/>
              </w:numPr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7B3C05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Hold a good honours degree or equivalent and a recognised teaching qualification (</w:t>
            </w:r>
            <w:r w:rsidRPr="37795611" w:rsidR="5BB6C36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e.g.</w:t>
            </w:r>
            <w:r w:rsidRPr="37795611" w:rsidR="5BB6C36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,</w:t>
            </w:r>
            <w:r w:rsidRPr="37795611" w:rsidR="007B3C05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PGCE)</w:t>
            </w:r>
          </w:p>
          <w:p w:rsidRPr="00417237" w:rsidR="002E3B4E" w:rsidP="37795611" w:rsidRDefault="002E3B4E" w14:paraId="0121B897" w14:textId="2F06EE9B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EYTS Certified</w:t>
            </w:r>
          </w:p>
          <w:p w:rsidRPr="00417237" w:rsidR="0062590E" w:rsidP="37795611" w:rsidRDefault="0062590E" w14:paraId="4634C7CE" w14:textId="0145B787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62590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Evidence of Continuing Professional Development relevant to the role</w:t>
            </w:r>
          </w:p>
        </w:tc>
        <w:tc>
          <w:tcPr>
            <w:tcW w:w="3609" w:type="dxa"/>
            <w:shd w:val="clear" w:color="auto" w:fill="auto"/>
            <w:tcMar/>
          </w:tcPr>
          <w:p w:rsidRPr="00417237" w:rsidR="00205F08" w:rsidP="00205F08" w:rsidRDefault="00FB6162" w14:paraId="71E20E63" w14:textId="4F25711D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QTS/QTLS</w:t>
            </w:r>
          </w:p>
        </w:tc>
      </w:tr>
      <w:tr w:rsidRPr="00417237" w:rsidR="00417237" w:rsidTr="37795611" w14:paraId="38A26AD0" w14:textId="77777777">
        <w:tc>
          <w:tcPr>
            <w:tcW w:w="2689" w:type="dxa"/>
            <w:tcMar/>
          </w:tcPr>
          <w:p w:rsidRPr="00417237" w:rsidR="00205F08" w:rsidP="00232B9D" w:rsidRDefault="00205F08" w14:paraId="0BD4B80D" w14:textId="09F869F9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608" w:type="dxa"/>
            <w:tcMar/>
          </w:tcPr>
          <w:p w:rsidRPr="002E3B4E" w:rsidR="009C5AB6" w:rsidP="37795611" w:rsidRDefault="002E3B4E" w14:paraId="48B8FCE3" w14:textId="7DCDF8E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795611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2+ </w:t>
            </w:r>
            <w:r w:rsidRPr="37795611" w:rsidR="6AC720E3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years' experience</w:t>
            </w:r>
            <w:r w:rsidRPr="37795611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working with children in a classroom setting</w:t>
            </w:r>
          </w:p>
          <w:p w:rsidRPr="002E3B4E" w:rsidR="002E3B4E" w:rsidP="002E3B4E" w:rsidRDefault="002E3B4E" w14:paraId="53A5E3A2" w14:textId="679051A3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Strong knowledge of EYFS Framework</w:t>
            </w:r>
          </w:p>
        </w:tc>
        <w:tc>
          <w:tcPr>
            <w:tcW w:w="3609" w:type="dxa"/>
            <w:tcMar/>
          </w:tcPr>
          <w:p w:rsidRPr="00417237" w:rsidR="00FF6EAF" w:rsidP="37795611" w:rsidRDefault="00FF6EAF" w14:paraId="7AA575BA" w14:textId="686EC8E6" w14:noSpellErr="1">
            <w:pPr>
              <w:pStyle w:val="BasicParagraph"/>
              <w:suppressAutoHyphens/>
              <w:ind w:left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</w:tc>
      </w:tr>
      <w:tr w:rsidRPr="00417237" w:rsidR="00417237" w:rsidTr="37795611" w14:paraId="09C44065" w14:textId="77777777">
        <w:tc>
          <w:tcPr>
            <w:tcW w:w="2689" w:type="dxa"/>
            <w:tcMar/>
          </w:tcPr>
          <w:p w:rsidRPr="00417237" w:rsidR="00EF659E" w:rsidP="00232B9D" w:rsidRDefault="00EF659E" w14:paraId="011EABB5" w14:textId="3905D124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7217" w:type="dxa"/>
            <w:gridSpan w:val="2"/>
            <w:tcMar/>
          </w:tcPr>
          <w:p w:rsidRPr="00417237" w:rsidR="00EF659E" w:rsidP="00205F08" w:rsidRDefault="00EF659E" w14:paraId="1B421D2C" w14:textId="77777777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The ability to provide appropriate levels of challenge so that pupils make good progress and achieve beyond their potential </w:t>
            </w:r>
          </w:p>
          <w:p w:rsidRPr="00417237" w:rsidR="00EF659E" w:rsidP="00205F08" w:rsidRDefault="00EF659E" w14:paraId="5265D80E" w14:textId="77777777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Ability to secure high standards of behaviour by motivating, encouraging and engaging pupils</w:t>
            </w:r>
          </w:p>
          <w:p w:rsidRPr="00417237" w:rsidR="009074E6" w:rsidP="00205F08" w:rsidRDefault="009074E6" w14:paraId="0D2B7C81" w14:textId="5854146A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37795611" w:rsidR="009074E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Ability to develop in pupils the skills to work independently and collaboratively </w:t>
            </w:r>
          </w:p>
          <w:p w:rsidRPr="00417237" w:rsidR="00EF659E" w:rsidP="37795611" w:rsidRDefault="00EF659E" w14:paraId="281E7E55" w14:textId="1F25C36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Demonstrable ability to build effective working relationships with a range of colleagues and stakeholders, including parents/carers,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teachers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and external professionals</w:t>
            </w:r>
          </w:p>
          <w:p w:rsidRPr="00417237" w:rsidR="00EF659E" w:rsidP="37795611" w:rsidRDefault="00EF659E" w14:paraId="34E15646" w14:textId="7F99D013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Demonstrable ability to communicate effectively in both oral and written form - for writing learning and support plans, reports on pupil/student progress, and training and guidance for staff</w:t>
            </w:r>
          </w:p>
          <w:p w:rsidRPr="00417237" w:rsidR="00EF659E" w:rsidP="37795611" w:rsidRDefault="00EF659E" w14:paraId="43B79BA3" w14:textId="437F4F4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Creative and innovative</w:t>
            </w:r>
          </w:p>
          <w:p w:rsidRPr="00417237" w:rsidR="00EF659E" w:rsidP="37795611" w:rsidRDefault="00EF659E" w14:paraId="75DA9EBE" w14:textId="2262497A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Excellent facilitation and presentation skills suitable up to and including senior managers</w:t>
            </w:r>
          </w:p>
          <w:p w:rsidRPr="00417237" w:rsidR="00EF659E" w:rsidP="37795611" w:rsidRDefault="00EF659E" w14:paraId="5F08D9C1" w14:textId="3131F751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Data and IT literate with good IT skills</w:t>
            </w:r>
          </w:p>
          <w:p w:rsidRPr="00417237" w:rsidR="00EF659E" w:rsidP="37795611" w:rsidRDefault="00EF659E" w14:paraId="7196AF55" w14:textId="26130F51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Excellent organisation and time-management skills - needed for prioritising and balancing a busy and varied workload</w:t>
            </w:r>
          </w:p>
          <w:p w:rsidRPr="00417237" w:rsidR="00EF659E" w:rsidP="37795611" w:rsidRDefault="00EF659E" w14:paraId="3CD13123" w14:textId="745FB456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Empathy and emotional intelligence -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in order to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recognise and be sensitive to the needs of pupils/students and parents</w:t>
            </w:r>
          </w:p>
          <w:p w:rsidRPr="00417237" w:rsidR="00EF659E" w:rsidP="37795611" w:rsidRDefault="00EF659E" w14:paraId="7DC500FF" w14:textId="7BBE653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Analytical and problem-solving skills - necessary for analysing school, local and national data and developing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appropriate strategies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and interventions</w:t>
            </w:r>
          </w:p>
        </w:tc>
      </w:tr>
      <w:tr w:rsidRPr="00417237" w:rsidR="00417237" w:rsidTr="37795611" w14:paraId="005E3488" w14:textId="77777777">
        <w:tc>
          <w:tcPr>
            <w:tcW w:w="2689" w:type="dxa"/>
            <w:tcMar/>
          </w:tcPr>
          <w:p w:rsidRPr="00417237" w:rsidR="00EF659E" w:rsidP="00232B9D" w:rsidRDefault="00EF659E" w14:paraId="49E88C59" w14:textId="006ECE8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  <w:tcMar/>
          </w:tcPr>
          <w:p w:rsidR="002E3B4E" w:rsidP="37795611" w:rsidRDefault="002E3B4E" w14:paraId="148296CC" w14:textId="65ADD06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2E3B4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Caring and nurturing attitude towards children</w:t>
            </w:r>
          </w:p>
          <w:p w:rsidRPr="00417237" w:rsidR="00EF659E" w:rsidP="37795611" w:rsidRDefault="00EF659E" w14:paraId="16DA13F1" w14:textId="2C34E611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bookmarkStart w:name="_GoBack" w:id="0"/>
            <w:bookmarkEnd w:id="0"/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Able to confidently liaise with senior colleagues including in formal settings</w:t>
            </w:r>
          </w:p>
          <w:p w:rsidRPr="00417237" w:rsidR="00EF659E" w:rsidP="37795611" w:rsidRDefault="00EF659E" w14:paraId="473BC73D" w14:textId="2DD98E9E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Confident in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operating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flexibly and pragmatically in the face of shifting expectations and pressures</w:t>
            </w:r>
          </w:p>
          <w:p w:rsidRPr="00417237" w:rsidR="00EF659E" w:rsidP="37795611" w:rsidRDefault="00EF659E" w14:paraId="5B573BF6" w14:textId="113D105D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Personal and professional authority and resilience</w:t>
            </w:r>
          </w:p>
          <w:p w:rsidRPr="00417237" w:rsidR="00EF659E" w:rsidP="37795611" w:rsidRDefault="00EF659E" w14:paraId="3CA42D2D" w14:textId="29E6F05D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Able to credibly challenge established assumptions and ways of working and make a valuable contribution to influencing organisational culture</w:t>
            </w:r>
          </w:p>
          <w:p w:rsidRPr="00417237" w:rsidR="00EF659E" w:rsidP="37795611" w:rsidRDefault="00EF659E" w14:paraId="0165E4E7" w14:textId="549F0AF0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Empathetic,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tactful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and diplomatic</w:t>
            </w:r>
          </w:p>
          <w:p w:rsidRPr="00417237" w:rsidR="00EF659E" w:rsidP="37795611" w:rsidRDefault="00EF659E" w14:paraId="3D0B2552" w14:textId="45D8DE7C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Solution 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focused, working</w:t>
            </w: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collaboratively and collegially with colleagues and stakeholders</w:t>
            </w:r>
          </w:p>
          <w:p w:rsidRPr="00417237" w:rsidR="00EF659E" w:rsidP="37795611" w:rsidRDefault="00EF659E" w14:paraId="6FA3857E" w14:textId="26674BBF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Excellent inter-personal skills</w:t>
            </w:r>
          </w:p>
          <w:p w:rsidRPr="00417237" w:rsidR="00EF659E" w:rsidP="37795611" w:rsidRDefault="00EF659E" w14:paraId="795D038D" w14:textId="0DB6EE2F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37795611" w:rsidR="00EF659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 willingness and ability to develop specialist knowledge and keep up to date with local and national policy and developments</w:t>
            </w:r>
          </w:p>
        </w:tc>
      </w:tr>
    </w:tbl>
    <w:p w:rsidRPr="00A821DC" w:rsidR="00232B9D" w:rsidP="00232B9D" w:rsidRDefault="00232B9D" w14:paraId="408F7783" w14:textId="77777777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Pr="00A821DC" w:rsidR="00232B9D" w:rsidSect="00FC2CC8">
      <w:headerReference w:type="default" r:id="rId11"/>
      <w:footerReference w:type="default" r:id="rId12"/>
      <w:pgSz w:w="11901" w:h="16817" w:orient="portrait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59" w:rsidP="00962413" w:rsidRDefault="00FA3359" w14:paraId="2FD81939" w14:textId="77777777">
      <w:r>
        <w:separator/>
      </w:r>
    </w:p>
  </w:endnote>
  <w:endnote w:type="continuationSeparator" w:id="0">
    <w:p w:rsidR="00FA3359" w:rsidP="00962413" w:rsidRDefault="00FA3359" w14:paraId="5D4DAA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B4" w:rsidP="00B41977" w:rsidRDefault="009D42B4" w14:paraId="623FD475" w14:textId="777777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:rsidR="009D42B4" w:rsidP="00B41977" w:rsidRDefault="009D42B4" w14:paraId="45C67674" w14:textId="777777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:rsidR="009D42B4" w:rsidP="00B41977" w:rsidRDefault="009D42B4" w14:paraId="69BB13D5" w14:textId="1C6DB051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:rsidR="009D42B4" w:rsidP="00287802" w:rsidRDefault="009D42B4" w14:paraId="48F4CE76" w14:textId="77777777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:rsidR="009D42B4" w:rsidP="00287802" w:rsidRDefault="009D42B4" w14:paraId="72A156E9" w14:textId="77777777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:rsidRPr="007573FF" w:rsidR="009D42B4" w:rsidP="00C62644" w:rsidRDefault="009D42B4" w14:paraId="329024E0" w14:textId="77777777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59" w:rsidP="00962413" w:rsidRDefault="00FA3359" w14:paraId="19B93F99" w14:textId="77777777">
      <w:r>
        <w:separator/>
      </w:r>
    </w:p>
  </w:footnote>
  <w:footnote w:type="continuationSeparator" w:id="0">
    <w:p w:rsidR="00FA3359" w:rsidP="00962413" w:rsidRDefault="00FA3359" w14:paraId="39B64F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A017B" w:rsidRDefault="004A017B" w14:paraId="798CB560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E5F"/>
    <w:rsid w:val="000C1489"/>
    <w:rsid w:val="000D585A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B5E2F"/>
    <w:rsid w:val="002E3B4E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484"/>
    <w:rsid w:val="0041150D"/>
    <w:rsid w:val="00417237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90728"/>
    <w:rsid w:val="007A6A4D"/>
    <w:rsid w:val="007B3C05"/>
    <w:rsid w:val="007D0644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  <w:rsid w:val="1C181D2D"/>
    <w:rsid w:val="1FDAB832"/>
    <w:rsid w:val="37795611"/>
    <w:rsid w:val="3CC7F797"/>
    <w:rsid w:val="55B6EFF8"/>
    <w:rsid w:val="5A79A7B4"/>
    <w:rsid w:val="5BB6C36D"/>
    <w:rsid w:val="5E75014B"/>
    <w:rsid w:val="633E8D3A"/>
    <w:rsid w:val="6AC720E3"/>
    <w:rsid w:val="6AC813EA"/>
    <w:rsid w:val="6E69D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hAnsi="Times New Roman" w:eastAsia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D12D30"/>
    <w:rPr>
      <w:rFonts w:ascii="Times New Roman" w:hAnsi="Times New Roman" w:eastAsia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hAnsi="Comic Sans MS" w:eastAsia="Times New Roman"/>
      <w:i/>
      <w:iCs/>
      <w:sz w:val="22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D12D30"/>
    <w:rPr>
      <w:rFonts w:ascii="Comic Sans MS" w:hAnsi="Comic Sans MS" w:eastAsia="Times New Roman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hAnsi="Calibri" w:eastAsia="Times New Roman"/>
      <w:sz w:val="22"/>
      <w:szCs w:val="21"/>
      <w:lang w:eastAsia="en-GB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46160"/>
    <w:rPr>
      <w:rFonts w:ascii="Calibri" w:hAnsi="Calibri" w:eastAsia="Times New Roman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hAnsi="Calibri" w:eastAsiaTheme="minorHAns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en-GB"/>
    </w:rPr>
  </w:style>
  <w:style w:type="paragraph" w:styleId="BasicParagraph" w:customStyle="1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rsid w:val="008D5093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7" ma:contentTypeDescription="Create a new document." ma:contentTypeScope="" ma:versionID="bc5e872cc6a9959937e3252d481f9826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8dc15c153223be94472bad90001d855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http://purl.org/dc/terms/"/>
    <ds:schemaRef ds:uri="31f396bf-3e16-4901-a0b0-d3d84e190e29"/>
    <ds:schemaRef ds:uri="http://schemas.microsoft.com/office/infopath/2007/PartnerControls"/>
    <ds:schemaRef ds:uri="http://purl.org/dc/dcmitype/"/>
    <ds:schemaRef ds:uri="http://www.w3.org/XML/1998/namespace"/>
    <ds:schemaRef ds:uri="c19182c4-a962-42f4-8d10-4bbe8a549ff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452FF6-DB9C-4967-9B25-28EC8C8D4F25}"/>
</file>

<file path=customXml/itemProps4.xml><?xml version="1.0" encoding="utf-8"?>
<ds:datastoreItem xmlns:ds="http://schemas.openxmlformats.org/officeDocument/2006/customXml" ds:itemID="{961C7686-1EB3-4A9E-88F8-94E1A83753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V Windus</cp:lastModifiedBy>
  <cp:revision>12</cp:revision>
  <cp:lastPrinted>2021-06-08T08:56:00Z</cp:lastPrinted>
  <dcterms:created xsi:type="dcterms:W3CDTF">2021-11-21T14:44:00Z</dcterms:created>
  <dcterms:modified xsi:type="dcterms:W3CDTF">2023-08-18T08:49:56Z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